
<file path=[Content_Types].xml><?xml version="1.0" encoding="utf-8"?>
<Types xmlns="http://schemas.openxmlformats.org/package/2006/content-types">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A8779F" w14:textId="77777777" w:rsidR="00280694" w:rsidRDefault="00280694" w:rsidP="00280694">
      <w:pPr>
        <w:ind w:firstLine="0"/>
        <w:jc w:val="center"/>
        <w:rPr>
          <w:color w:val="000000"/>
          <w:sz w:val="24"/>
          <w:szCs w:val="24"/>
        </w:rPr>
      </w:pPr>
    </w:p>
    <w:p w14:paraId="3301CBAE" w14:textId="77777777" w:rsidR="00280694" w:rsidRPr="006F0783" w:rsidRDefault="00280694" w:rsidP="00280694">
      <w:pPr>
        <w:ind w:firstLine="0"/>
        <w:jc w:val="center"/>
      </w:pPr>
      <w:r w:rsidRPr="001742C0">
        <w:rPr>
          <w:color w:val="000000"/>
          <w:sz w:val="24"/>
          <w:szCs w:val="24"/>
        </w:rPr>
        <w:t>МИНИСТЕРСТВО НАУКИ И ВЫСШЕГО ОБРАЗОВАНИЯ РОССИЙСКОЙ ФЕДЕРАЦИИ</w:t>
      </w:r>
    </w:p>
    <w:p w14:paraId="66EF9F89" w14:textId="77777777" w:rsidR="00280694" w:rsidRDefault="00280694" w:rsidP="00280694">
      <w:pPr>
        <w:ind w:firstLine="2340"/>
      </w:pPr>
    </w:p>
    <w:p w14:paraId="11C835FF" w14:textId="77777777" w:rsidR="00280694" w:rsidRDefault="00280694" w:rsidP="00280694">
      <w:pPr>
        <w:ind w:firstLine="2340"/>
      </w:pPr>
    </w:p>
    <w:p w14:paraId="48CC2857" w14:textId="77777777" w:rsidR="00280694" w:rsidRDefault="00280694" w:rsidP="00280694">
      <w:pPr>
        <w:ind w:firstLine="0"/>
        <w:jc w:val="center"/>
        <w:rPr>
          <w:b/>
          <w:color w:val="000000"/>
          <w:sz w:val="24"/>
          <w:szCs w:val="24"/>
        </w:rPr>
      </w:pPr>
      <w:r w:rsidRPr="001742C0">
        <w:rPr>
          <w:b/>
          <w:color w:val="000000"/>
          <w:sz w:val="24"/>
          <w:szCs w:val="24"/>
        </w:rPr>
        <w:t>Федеральное государственное бюджетное образовательное учреждение высшего образования "Российский государственный геологоразведочный университет</w:t>
      </w:r>
    </w:p>
    <w:p w14:paraId="5B346DFE" w14:textId="77777777" w:rsidR="00280694" w:rsidRDefault="00280694" w:rsidP="00280694">
      <w:pPr>
        <w:ind w:firstLine="0"/>
        <w:jc w:val="center"/>
      </w:pPr>
      <w:r w:rsidRPr="001742C0">
        <w:rPr>
          <w:b/>
          <w:color w:val="000000"/>
          <w:sz w:val="24"/>
          <w:szCs w:val="24"/>
        </w:rPr>
        <w:t>имени Серго Орджоникидзе"</w:t>
      </w:r>
    </w:p>
    <w:p w14:paraId="056C81B1" w14:textId="77777777" w:rsidR="00280694" w:rsidRPr="006F0783" w:rsidRDefault="00280694" w:rsidP="00280694">
      <w:pPr>
        <w:ind w:firstLine="0"/>
        <w:jc w:val="center"/>
        <w:rPr>
          <w:b/>
          <w:sz w:val="28"/>
          <w:szCs w:val="28"/>
        </w:rPr>
      </w:pPr>
      <w:r>
        <w:rPr>
          <w:b/>
          <w:sz w:val="28"/>
          <w:szCs w:val="28"/>
        </w:rPr>
        <w:t>(МГРИ)</w:t>
      </w:r>
    </w:p>
    <w:p w14:paraId="2EB823AA" w14:textId="77777777" w:rsidR="00280694" w:rsidRDefault="00280694" w:rsidP="00280694">
      <w:pPr>
        <w:ind w:firstLine="709"/>
        <w:rPr>
          <w:sz w:val="28"/>
          <w:szCs w:val="28"/>
        </w:rPr>
      </w:pPr>
    </w:p>
    <w:p w14:paraId="693D0BB8" w14:textId="77777777" w:rsidR="00280694" w:rsidRPr="00191E8D" w:rsidRDefault="00280694" w:rsidP="00280694">
      <w:pPr>
        <w:ind w:firstLine="709"/>
        <w:rPr>
          <w:sz w:val="28"/>
          <w:szCs w:val="28"/>
        </w:rPr>
      </w:pPr>
    </w:p>
    <w:p w14:paraId="65F77F50" w14:textId="77777777" w:rsidR="00280694" w:rsidRPr="00280694" w:rsidRDefault="00280694" w:rsidP="00280694">
      <w:pPr>
        <w:spacing w:line="259" w:lineRule="auto"/>
        <w:ind w:firstLine="0"/>
        <w:jc w:val="center"/>
        <w:rPr>
          <w:bCs/>
          <w:sz w:val="28"/>
          <w:szCs w:val="28"/>
        </w:rPr>
      </w:pPr>
      <w:r w:rsidRPr="00280694">
        <w:rPr>
          <w:bCs/>
          <w:sz w:val="28"/>
          <w:szCs w:val="28"/>
        </w:rPr>
        <w:t>Кафедра ПАЛЕОНТОЛОГИИ И РЕГИОНАЛЬНОЙ ГЕОЛОГИИ</w:t>
      </w:r>
    </w:p>
    <w:p w14:paraId="62DC085C" w14:textId="77777777" w:rsidR="00280694" w:rsidRDefault="00280694" w:rsidP="00280694">
      <w:pPr>
        <w:spacing w:line="259" w:lineRule="auto"/>
        <w:ind w:firstLine="0"/>
        <w:jc w:val="center"/>
        <w:rPr>
          <w:b/>
          <w:bCs/>
          <w:sz w:val="28"/>
          <w:szCs w:val="28"/>
        </w:rPr>
      </w:pPr>
    </w:p>
    <w:p w14:paraId="2E39ABA2" w14:textId="77777777" w:rsidR="00280694" w:rsidRDefault="00280694" w:rsidP="00280694">
      <w:pPr>
        <w:spacing w:line="259" w:lineRule="auto"/>
        <w:ind w:firstLine="0"/>
        <w:jc w:val="center"/>
        <w:rPr>
          <w:b/>
          <w:bCs/>
          <w:sz w:val="28"/>
          <w:szCs w:val="28"/>
        </w:rPr>
      </w:pPr>
    </w:p>
    <w:p w14:paraId="757A2324" w14:textId="77777777" w:rsidR="00280694" w:rsidRDefault="00280694" w:rsidP="00280694">
      <w:pPr>
        <w:spacing w:line="259" w:lineRule="auto"/>
        <w:ind w:firstLine="0"/>
        <w:jc w:val="center"/>
        <w:rPr>
          <w:b/>
          <w:bCs/>
          <w:sz w:val="28"/>
          <w:szCs w:val="28"/>
        </w:rPr>
      </w:pPr>
    </w:p>
    <w:p w14:paraId="69A30C3E" w14:textId="77777777" w:rsidR="00280694" w:rsidRDefault="00280694" w:rsidP="00280694">
      <w:pPr>
        <w:spacing w:line="259" w:lineRule="auto"/>
        <w:ind w:firstLine="0"/>
        <w:jc w:val="center"/>
        <w:rPr>
          <w:b/>
          <w:bCs/>
          <w:sz w:val="28"/>
          <w:szCs w:val="28"/>
        </w:rPr>
      </w:pPr>
    </w:p>
    <w:p w14:paraId="2F19A395" w14:textId="77777777" w:rsidR="00280694" w:rsidRPr="00191E8D" w:rsidRDefault="00280694" w:rsidP="00280694">
      <w:pPr>
        <w:spacing w:line="259" w:lineRule="auto"/>
        <w:ind w:firstLine="0"/>
        <w:jc w:val="center"/>
        <w:rPr>
          <w:b/>
          <w:bCs/>
          <w:sz w:val="28"/>
          <w:szCs w:val="28"/>
        </w:rPr>
      </w:pPr>
    </w:p>
    <w:p w14:paraId="05A544AD" w14:textId="77777777" w:rsidR="00280694" w:rsidRPr="00191E8D" w:rsidRDefault="00280694" w:rsidP="00280694">
      <w:pPr>
        <w:spacing w:line="259" w:lineRule="auto"/>
        <w:ind w:firstLine="0"/>
        <w:jc w:val="center"/>
        <w:rPr>
          <w:b/>
          <w:bCs/>
          <w:sz w:val="28"/>
          <w:szCs w:val="28"/>
        </w:rPr>
      </w:pPr>
      <w:r w:rsidRPr="00191E8D">
        <w:rPr>
          <w:b/>
          <w:bCs/>
          <w:sz w:val="28"/>
          <w:szCs w:val="28"/>
        </w:rPr>
        <w:t>РЕГИОНАЛЬНАЯ ГЕОЛОГИЯ</w:t>
      </w:r>
    </w:p>
    <w:p w14:paraId="30486782" w14:textId="77777777" w:rsidR="00280694" w:rsidRPr="00191E8D" w:rsidRDefault="00280694" w:rsidP="00280694">
      <w:pPr>
        <w:spacing w:line="259" w:lineRule="auto"/>
        <w:ind w:firstLine="0"/>
        <w:jc w:val="center"/>
        <w:rPr>
          <w:sz w:val="28"/>
          <w:szCs w:val="28"/>
        </w:rPr>
      </w:pPr>
    </w:p>
    <w:p w14:paraId="64B7A4B7" w14:textId="77777777" w:rsidR="00280694" w:rsidRPr="00191E8D" w:rsidRDefault="00280694" w:rsidP="00280694">
      <w:pPr>
        <w:spacing w:line="259" w:lineRule="auto"/>
        <w:ind w:firstLine="0"/>
        <w:jc w:val="center"/>
        <w:rPr>
          <w:sz w:val="28"/>
          <w:szCs w:val="28"/>
        </w:rPr>
      </w:pPr>
    </w:p>
    <w:p w14:paraId="7436ED0C" w14:textId="77777777" w:rsidR="00280694" w:rsidRDefault="00280694" w:rsidP="00280694">
      <w:pPr>
        <w:spacing w:line="259" w:lineRule="auto"/>
        <w:ind w:firstLine="0"/>
        <w:jc w:val="center"/>
        <w:rPr>
          <w:sz w:val="28"/>
          <w:szCs w:val="28"/>
        </w:rPr>
      </w:pPr>
      <w:r>
        <w:rPr>
          <w:sz w:val="28"/>
          <w:szCs w:val="28"/>
        </w:rPr>
        <w:t>Лабораторный практикум по Региональной геологии</w:t>
      </w:r>
    </w:p>
    <w:p w14:paraId="7A30ED20" w14:textId="41A3ACD9" w:rsidR="00280694" w:rsidRDefault="00280694" w:rsidP="00280694">
      <w:pPr>
        <w:spacing w:line="259" w:lineRule="auto"/>
        <w:ind w:firstLine="0"/>
        <w:jc w:val="center"/>
        <w:rPr>
          <w:sz w:val="28"/>
          <w:szCs w:val="28"/>
        </w:rPr>
      </w:pPr>
    </w:p>
    <w:p w14:paraId="3F2AD4AD" w14:textId="77777777" w:rsidR="00B7023F" w:rsidRPr="00191E8D" w:rsidRDefault="00B7023F" w:rsidP="00280694">
      <w:pPr>
        <w:spacing w:line="259" w:lineRule="auto"/>
        <w:ind w:firstLine="0"/>
        <w:jc w:val="center"/>
        <w:rPr>
          <w:sz w:val="28"/>
          <w:szCs w:val="28"/>
        </w:rPr>
      </w:pPr>
    </w:p>
    <w:p w14:paraId="4205E9EC" w14:textId="77777777" w:rsidR="00280694" w:rsidRPr="00280694" w:rsidRDefault="00280694" w:rsidP="00280694">
      <w:pPr>
        <w:spacing w:line="259" w:lineRule="auto"/>
        <w:ind w:firstLine="0"/>
        <w:jc w:val="center"/>
        <w:rPr>
          <w:b/>
          <w:sz w:val="28"/>
          <w:szCs w:val="28"/>
        </w:rPr>
      </w:pPr>
      <w:r w:rsidRPr="00280694">
        <w:rPr>
          <w:b/>
          <w:sz w:val="28"/>
          <w:szCs w:val="28"/>
        </w:rPr>
        <w:t>«Древние платформы»</w:t>
      </w:r>
    </w:p>
    <w:p w14:paraId="77EBE1F7" w14:textId="77777777" w:rsidR="00280694" w:rsidRPr="00191E8D" w:rsidRDefault="00280694" w:rsidP="00280694">
      <w:pPr>
        <w:spacing w:line="259" w:lineRule="auto"/>
        <w:ind w:firstLine="0"/>
        <w:jc w:val="center"/>
        <w:rPr>
          <w:sz w:val="28"/>
          <w:szCs w:val="28"/>
        </w:rPr>
      </w:pPr>
    </w:p>
    <w:p w14:paraId="2F48BBC4" w14:textId="77777777" w:rsidR="00280694" w:rsidRPr="00191E8D" w:rsidRDefault="00280694" w:rsidP="00280694">
      <w:pPr>
        <w:spacing w:line="259" w:lineRule="auto"/>
        <w:ind w:firstLine="0"/>
        <w:jc w:val="center"/>
        <w:rPr>
          <w:sz w:val="28"/>
          <w:szCs w:val="28"/>
        </w:rPr>
      </w:pPr>
    </w:p>
    <w:p w14:paraId="14580B93" w14:textId="77777777" w:rsidR="00280694" w:rsidRPr="00191E8D" w:rsidRDefault="00280694" w:rsidP="00280694">
      <w:pPr>
        <w:spacing w:line="259" w:lineRule="auto"/>
        <w:ind w:firstLine="0"/>
        <w:jc w:val="center"/>
        <w:rPr>
          <w:sz w:val="28"/>
          <w:szCs w:val="28"/>
        </w:rPr>
      </w:pPr>
      <w:r>
        <w:rPr>
          <w:sz w:val="28"/>
          <w:szCs w:val="28"/>
        </w:rPr>
        <w:t>А.В. Туров</w:t>
      </w:r>
    </w:p>
    <w:p w14:paraId="10C0B0D1" w14:textId="77777777" w:rsidR="00280694" w:rsidRPr="00191E8D" w:rsidRDefault="00280694" w:rsidP="00280694">
      <w:pPr>
        <w:spacing w:line="259" w:lineRule="auto"/>
        <w:ind w:firstLine="0"/>
        <w:jc w:val="center"/>
        <w:rPr>
          <w:sz w:val="28"/>
          <w:szCs w:val="28"/>
        </w:rPr>
      </w:pPr>
    </w:p>
    <w:p w14:paraId="4B4BEE0F" w14:textId="77777777" w:rsidR="00280694" w:rsidRDefault="00280694" w:rsidP="00280694">
      <w:pPr>
        <w:spacing w:line="259" w:lineRule="auto"/>
        <w:ind w:firstLine="0"/>
        <w:jc w:val="center"/>
        <w:rPr>
          <w:sz w:val="28"/>
          <w:szCs w:val="28"/>
        </w:rPr>
      </w:pPr>
    </w:p>
    <w:p w14:paraId="3AF88EC4" w14:textId="77777777" w:rsidR="00280694" w:rsidRDefault="00280694" w:rsidP="00280694">
      <w:pPr>
        <w:spacing w:line="259" w:lineRule="auto"/>
        <w:ind w:firstLine="0"/>
        <w:jc w:val="center"/>
        <w:rPr>
          <w:sz w:val="28"/>
          <w:szCs w:val="28"/>
        </w:rPr>
      </w:pPr>
    </w:p>
    <w:p w14:paraId="6C89BC75" w14:textId="77777777" w:rsidR="00280694" w:rsidRDefault="00280694" w:rsidP="00280694">
      <w:pPr>
        <w:spacing w:line="259" w:lineRule="auto"/>
        <w:ind w:firstLine="0"/>
        <w:jc w:val="center"/>
        <w:rPr>
          <w:sz w:val="28"/>
          <w:szCs w:val="28"/>
        </w:rPr>
      </w:pPr>
    </w:p>
    <w:p w14:paraId="7B0FCABD" w14:textId="77777777" w:rsidR="00280694" w:rsidRPr="00191E8D" w:rsidRDefault="00280694" w:rsidP="00280694">
      <w:pPr>
        <w:spacing w:line="259" w:lineRule="auto"/>
        <w:ind w:firstLine="0"/>
        <w:jc w:val="center"/>
        <w:rPr>
          <w:sz w:val="28"/>
          <w:szCs w:val="28"/>
        </w:rPr>
      </w:pPr>
    </w:p>
    <w:p w14:paraId="27E1A6C7" w14:textId="77777777" w:rsidR="00280694" w:rsidRPr="00191E8D" w:rsidRDefault="00280694" w:rsidP="00280694">
      <w:pPr>
        <w:spacing w:line="259" w:lineRule="auto"/>
        <w:ind w:firstLine="0"/>
        <w:jc w:val="center"/>
        <w:rPr>
          <w:sz w:val="28"/>
          <w:szCs w:val="28"/>
        </w:rPr>
      </w:pPr>
    </w:p>
    <w:p w14:paraId="16C7EC59" w14:textId="77777777" w:rsidR="00280694" w:rsidRDefault="00280694" w:rsidP="00280694">
      <w:pPr>
        <w:spacing w:line="259" w:lineRule="auto"/>
        <w:ind w:firstLine="0"/>
        <w:jc w:val="center"/>
        <w:rPr>
          <w:sz w:val="28"/>
          <w:szCs w:val="28"/>
        </w:rPr>
      </w:pPr>
    </w:p>
    <w:p w14:paraId="0EC2D3D3" w14:textId="77777777" w:rsidR="00280694" w:rsidRDefault="00280694" w:rsidP="00280694">
      <w:pPr>
        <w:spacing w:line="259" w:lineRule="auto"/>
        <w:ind w:firstLine="0"/>
        <w:jc w:val="center"/>
        <w:rPr>
          <w:sz w:val="28"/>
          <w:szCs w:val="28"/>
        </w:rPr>
      </w:pPr>
    </w:p>
    <w:p w14:paraId="6344EFAF" w14:textId="77777777" w:rsidR="00280694" w:rsidRDefault="00280694" w:rsidP="00280694">
      <w:pPr>
        <w:spacing w:line="259" w:lineRule="auto"/>
        <w:ind w:firstLine="0"/>
        <w:jc w:val="center"/>
        <w:rPr>
          <w:sz w:val="28"/>
          <w:szCs w:val="28"/>
        </w:rPr>
      </w:pPr>
    </w:p>
    <w:p w14:paraId="66AC08F4" w14:textId="77777777" w:rsidR="00280694" w:rsidRPr="00191E8D" w:rsidRDefault="00280694" w:rsidP="00280694">
      <w:pPr>
        <w:spacing w:line="259" w:lineRule="auto"/>
        <w:ind w:firstLine="0"/>
        <w:jc w:val="center"/>
        <w:rPr>
          <w:sz w:val="28"/>
          <w:szCs w:val="28"/>
        </w:rPr>
      </w:pPr>
    </w:p>
    <w:p w14:paraId="70E0668F" w14:textId="77777777" w:rsidR="00280694" w:rsidRPr="00191E8D" w:rsidRDefault="00280694" w:rsidP="00280694">
      <w:pPr>
        <w:spacing w:line="259" w:lineRule="auto"/>
        <w:ind w:firstLine="0"/>
        <w:jc w:val="center"/>
        <w:rPr>
          <w:sz w:val="28"/>
          <w:szCs w:val="28"/>
        </w:rPr>
      </w:pPr>
    </w:p>
    <w:p w14:paraId="6BCB67B2" w14:textId="77777777" w:rsidR="00280694" w:rsidRPr="00191E8D" w:rsidRDefault="00280694" w:rsidP="00280694">
      <w:pPr>
        <w:spacing w:line="259" w:lineRule="auto"/>
        <w:ind w:firstLine="0"/>
        <w:jc w:val="center"/>
        <w:rPr>
          <w:sz w:val="28"/>
          <w:szCs w:val="28"/>
        </w:rPr>
      </w:pPr>
    </w:p>
    <w:p w14:paraId="7555F94B" w14:textId="77777777" w:rsidR="00280694" w:rsidRPr="00191E8D" w:rsidRDefault="00280694" w:rsidP="00280694">
      <w:pPr>
        <w:spacing w:line="259" w:lineRule="auto"/>
        <w:ind w:firstLine="0"/>
        <w:jc w:val="center"/>
        <w:rPr>
          <w:sz w:val="28"/>
          <w:szCs w:val="28"/>
        </w:rPr>
      </w:pPr>
    </w:p>
    <w:p w14:paraId="24249A0C" w14:textId="77777777" w:rsidR="00280694" w:rsidRDefault="00280694" w:rsidP="00280694">
      <w:pPr>
        <w:spacing w:line="259" w:lineRule="auto"/>
        <w:ind w:firstLine="0"/>
        <w:jc w:val="center"/>
        <w:rPr>
          <w:sz w:val="28"/>
          <w:szCs w:val="28"/>
        </w:rPr>
      </w:pPr>
      <w:r w:rsidRPr="00191E8D">
        <w:rPr>
          <w:sz w:val="28"/>
          <w:szCs w:val="28"/>
        </w:rPr>
        <w:t>Москва</w:t>
      </w:r>
    </w:p>
    <w:p w14:paraId="2B36785B" w14:textId="5F4F7FFF" w:rsidR="00C57479" w:rsidRPr="00280694" w:rsidRDefault="00280694" w:rsidP="00280694">
      <w:pPr>
        <w:spacing w:line="259" w:lineRule="auto"/>
        <w:ind w:firstLine="0"/>
        <w:jc w:val="center"/>
        <w:rPr>
          <w:sz w:val="24"/>
          <w:szCs w:val="24"/>
        </w:rPr>
      </w:pPr>
      <w:r w:rsidRPr="00191E8D">
        <w:rPr>
          <w:sz w:val="28"/>
          <w:szCs w:val="28"/>
        </w:rPr>
        <w:t>20</w:t>
      </w:r>
      <w:r>
        <w:rPr>
          <w:sz w:val="28"/>
          <w:szCs w:val="28"/>
        </w:rPr>
        <w:t>2</w:t>
      </w:r>
      <w:r w:rsidR="00B7023F">
        <w:rPr>
          <w:sz w:val="28"/>
          <w:szCs w:val="28"/>
        </w:rPr>
        <w:t>1</w:t>
      </w:r>
    </w:p>
    <w:p w14:paraId="63B40529" w14:textId="77777777" w:rsidR="00280694" w:rsidRPr="00CA3285" w:rsidRDefault="00280694">
      <w:pPr>
        <w:widowControl/>
        <w:autoSpaceDE/>
        <w:autoSpaceDN/>
        <w:adjustRightInd/>
        <w:spacing w:after="160" w:line="259" w:lineRule="auto"/>
        <w:ind w:firstLine="0"/>
        <w:jc w:val="left"/>
        <w:rPr>
          <w:sz w:val="24"/>
          <w:szCs w:val="24"/>
        </w:rPr>
      </w:pPr>
      <w:r>
        <w:rPr>
          <w:sz w:val="24"/>
          <w:szCs w:val="24"/>
        </w:rPr>
        <w:br w:type="page"/>
      </w:r>
    </w:p>
    <w:p w14:paraId="2AB69063" w14:textId="77777777" w:rsidR="00B7023F" w:rsidRDefault="00B7023F" w:rsidP="009B3171">
      <w:pPr>
        <w:ind w:firstLine="709"/>
        <w:rPr>
          <w:sz w:val="28"/>
          <w:szCs w:val="28"/>
        </w:rPr>
      </w:pPr>
    </w:p>
    <w:p w14:paraId="50DE5EE3" w14:textId="77777777" w:rsidR="00B7023F" w:rsidRDefault="00B7023F" w:rsidP="009B3171">
      <w:pPr>
        <w:ind w:firstLine="709"/>
        <w:rPr>
          <w:sz w:val="28"/>
          <w:szCs w:val="28"/>
        </w:rPr>
      </w:pPr>
    </w:p>
    <w:p w14:paraId="0C36E863" w14:textId="38CDF936" w:rsidR="009B3171" w:rsidRPr="00191E8D" w:rsidRDefault="009B3171" w:rsidP="009B3171">
      <w:pPr>
        <w:ind w:firstLine="709"/>
        <w:rPr>
          <w:sz w:val="28"/>
          <w:szCs w:val="28"/>
        </w:rPr>
      </w:pPr>
      <w:r w:rsidRPr="00191E8D">
        <w:rPr>
          <w:sz w:val="28"/>
          <w:szCs w:val="28"/>
        </w:rPr>
        <w:t>Сост</w:t>
      </w:r>
      <w:r>
        <w:rPr>
          <w:sz w:val="28"/>
          <w:szCs w:val="28"/>
        </w:rPr>
        <w:t>авитель: А.В. Туров</w:t>
      </w:r>
    </w:p>
    <w:p w14:paraId="317DE66C" w14:textId="12A53231" w:rsidR="009B3171" w:rsidRPr="00191E8D" w:rsidRDefault="009B3171" w:rsidP="009B3171">
      <w:pPr>
        <w:ind w:firstLine="709"/>
        <w:rPr>
          <w:sz w:val="28"/>
          <w:szCs w:val="28"/>
        </w:rPr>
      </w:pPr>
      <w:r>
        <w:rPr>
          <w:sz w:val="28"/>
          <w:szCs w:val="28"/>
        </w:rPr>
        <w:t xml:space="preserve">Региональная геология. </w:t>
      </w:r>
      <w:bookmarkStart w:id="0" w:name="_Hlk62817916"/>
      <w:r w:rsidR="001456B7">
        <w:rPr>
          <w:sz w:val="28"/>
          <w:szCs w:val="28"/>
        </w:rPr>
        <w:t>Лабораторный практикум</w:t>
      </w:r>
      <w:r>
        <w:rPr>
          <w:sz w:val="28"/>
          <w:szCs w:val="28"/>
        </w:rPr>
        <w:t xml:space="preserve"> по</w:t>
      </w:r>
      <w:bookmarkEnd w:id="0"/>
      <w:r>
        <w:rPr>
          <w:sz w:val="28"/>
          <w:szCs w:val="28"/>
        </w:rPr>
        <w:t xml:space="preserve"> учебной дисциплине </w:t>
      </w:r>
      <w:r w:rsidR="008306F5">
        <w:rPr>
          <w:sz w:val="28"/>
          <w:szCs w:val="28"/>
        </w:rPr>
        <w:t>«</w:t>
      </w:r>
      <w:r>
        <w:rPr>
          <w:sz w:val="28"/>
          <w:szCs w:val="28"/>
        </w:rPr>
        <w:t xml:space="preserve">Региональная геология. </w:t>
      </w:r>
      <w:r w:rsidR="00B7023F">
        <w:rPr>
          <w:sz w:val="28"/>
          <w:szCs w:val="28"/>
        </w:rPr>
        <w:t xml:space="preserve">Модуль 1. </w:t>
      </w:r>
      <w:r>
        <w:rPr>
          <w:sz w:val="28"/>
          <w:szCs w:val="28"/>
        </w:rPr>
        <w:t>Древние платформы»</w:t>
      </w:r>
      <w:r w:rsidR="003D36A5">
        <w:rPr>
          <w:sz w:val="28"/>
          <w:szCs w:val="28"/>
        </w:rPr>
        <w:t xml:space="preserve">, </w:t>
      </w:r>
      <w:r w:rsidR="003D36A5" w:rsidRPr="00191E8D">
        <w:rPr>
          <w:sz w:val="28"/>
          <w:szCs w:val="28"/>
        </w:rPr>
        <w:t>вопросы для самопроверки</w:t>
      </w:r>
      <w:r w:rsidR="008306F5">
        <w:rPr>
          <w:sz w:val="28"/>
          <w:szCs w:val="28"/>
        </w:rPr>
        <w:t>,</w:t>
      </w:r>
      <w:r w:rsidR="003D36A5" w:rsidRPr="00191E8D">
        <w:rPr>
          <w:sz w:val="28"/>
          <w:szCs w:val="28"/>
        </w:rPr>
        <w:t xml:space="preserve"> контрольные</w:t>
      </w:r>
      <w:r w:rsidR="008306F5">
        <w:rPr>
          <w:sz w:val="28"/>
          <w:szCs w:val="28"/>
        </w:rPr>
        <w:t xml:space="preserve"> и</w:t>
      </w:r>
      <w:r w:rsidR="003D36A5" w:rsidRPr="00191E8D">
        <w:rPr>
          <w:sz w:val="28"/>
          <w:szCs w:val="28"/>
        </w:rPr>
        <w:t xml:space="preserve"> </w:t>
      </w:r>
      <w:r w:rsidR="008306F5">
        <w:rPr>
          <w:sz w:val="28"/>
          <w:szCs w:val="28"/>
        </w:rPr>
        <w:t xml:space="preserve">тестовые </w:t>
      </w:r>
      <w:r w:rsidR="003D36A5" w:rsidRPr="00191E8D">
        <w:rPr>
          <w:sz w:val="28"/>
          <w:szCs w:val="28"/>
        </w:rPr>
        <w:t>задания</w:t>
      </w:r>
      <w:r w:rsidR="00E67D8E">
        <w:rPr>
          <w:sz w:val="28"/>
          <w:szCs w:val="28"/>
        </w:rPr>
        <w:t xml:space="preserve"> </w:t>
      </w:r>
      <w:r>
        <w:rPr>
          <w:sz w:val="28"/>
          <w:szCs w:val="28"/>
        </w:rPr>
        <w:t xml:space="preserve">для студентов </w:t>
      </w:r>
      <w:r w:rsidR="008306F5">
        <w:rPr>
          <w:sz w:val="28"/>
          <w:szCs w:val="28"/>
        </w:rPr>
        <w:t>всех</w:t>
      </w:r>
      <w:r w:rsidR="003D36A5">
        <w:rPr>
          <w:sz w:val="28"/>
          <w:szCs w:val="28"/>
        </w:rPr>
        <w:t xml:space="preserve"> </w:t>
      </w:r>
      <w:r>
        <w:rPr>
          <w:sz w:val="28"/>
          <w:szCs w:val="28"/>
        </w:rPr>
        <w:t>форм</w:t>
      </w:r>
      <w:r w:rsidR="003D36A5">
        <w:rPr>
          <w:sz w:val="28"/>
          <w:szCs w:val="28"/>
        </w:rPr>
        <w:t>ы</w:t>
      </w:r>
      <w:r>
        <w:rPr>
          <w:sz w:val="28"/>
          <w:szCs w:val="28"/>
        </w:rPr>
        <w:t xml:space="preserve"> обучения</w:t>
      </w:r>
      <w:r w:rsidR="008306F5">
        <w:rPr>
          <w:sz w:val="28"/>
          <w:szCs w:val="28"/>
        </w:rPr>
        <w:t xml:space="preserve">, получающих образование </w:t>
      </w:r>
      <w:r w:rsidR="008306F5" w:rsidRPr="00B41E58">
        <w:rPr>
          <w:i/>
          <w:sz w:val="28"/>
          <w:szCs w:val="28"/>
        </w:rPr>
        <w:t>дистанционно</w:t>
      </w:r>
      <w:r>
        <w:rPr>
          <w:sz w:val="28"/>
          <w:szCs w:val="28"/>
        </w:rPr>
        <w:t xml:space="preserve"> по </w:t>
      </w:r>
      <w:r w:rsidRPr="00191E8D">
        <w:rPr>
          <w:sz w:val="28"/>
          <w:szCs w:val="28"/>
        </w:rPr>
        <w:t xml:space="preserve">направлению </w:t>
      </w:r>
      <w:bookmarkStart w:id="1" w:name="_Hlk62817416"/>
      <w:r w:rsidR="00B41E58" w:rsidRPr="00B41E58">
        <w:rPr>
          <w:sz w:val="28"/>
          <w:szCs w:val="28"/>
        </w:rPr>
        <w:t xml:space="preserve">21.05.02 </w:t>
      </w:r>
      <w:bookmarkEnd w:id="1"/>
      <w:r w:rsidRPr="00191E8D">
        <w:rPr>
          <w:sz w:val="28"/>
          <w:szCs w:val="28"/>
        </w:rPr>
        <w:t>"Прикладная геология"</w:t>
      </w:r>
      <w:r w:rsidR="008306F5">
        <w:rPr>
          <w:sz w:val="28"/>
          <w:szCs w:val="28"/>
        </w:rPr>
        <w:t>.</w:t>
      </w:r>
      <w:r w:rsidR="003D36A5">
        <w:rPr>
          <w:sz w:val="28"/>
          <w:szCs w:val="28"/>
        </w:rPr>
        <w:t xml:space="preserve"> </w:t>
      </w:r>
      <w:r w:rsidR="008306F5">
        <w:rPr>
          <w:sz w:val="28"/>
          <w:szCs w:val="28"/>
        </w:rPr>
        <w:t>МГРИ. М.</w:t>
      </w:r>
      <w:r w:rsidRPr="00191E8D">
        <w:rPr>
          <w:sz w:val="28"/>
          <w:szCs w:val="28"/>
        </w:rPr>
        <w:t xml:space="preserve"> 20</w:t>
      </w:r>
      <w:r>
        <w:rPr>
          <w:sz w:val="28"/>
          <w:szCs w:val="28"/>
        </w:rPr>
        <w:t>2</w:t>
      </w:r>
      <w:r w:rsidR="00B7023F">
        <w:rPr>
          <w:sz w:val="28"/>
          <w:szCs w:val="28"/>
        </w:rPr>
        <w:t>1</w:t>
      </w:r>
      <w:r w:rsidRPr="00191E8D">
        <w:rPr>
          <w:sz w:val="28"/>
          <w:szCs w:val="28"/>
        </w:rPr>
        <w:t xml:space="preserve">. </w:t>
      </w:r>
      <w:r>
        <w:rPr>
          <w:sz w:val="28"/>
          <w:szCs w:val="28"/>
        </w:rPr>
        <w:t>__</w:t>
      </w:r>
      <w:r w:rsidRPr="00191E8D">
        <w:rPr>
          <w:sz w:val="28"/>
          <w:szCs w:val="28"/>
        </w:rPr>
        <w:t xml:space="preserve"> с.</w:t>
      </w:r>
    </w:p>
    <w:p w14:paraId="45FD8983" w14:textId="77777777" w:rsidR="009B3171" w:rsidRPr="00191E8D" w:rsidRDefault="009B3171" w:rsidP="009B3171">
      <w:pPr>
        <w:ind w:firstLine="709"/>
        <w:rPr>
          <w:sz w:val="28"/>
          <w:szCs w:val="28"/>
        </w:rPr>
      </w:pPr>
    </w:p>
    <w:p w14:paraId="2A913CFC" w14:textId="77777777" w:rsidR="009B3171" w:rsidRPr="00191E8D" w:rsidRDefault="009B3171" w:rsidP="009B3171">
      <w:pPr>
        <w:ind w:firstLine="709"/>
        <w:rPr>
          <w:sz w:val="28"/>
          <w:szCs w:val="28"/>
        </w:rPr>
      </w:pPr>
    </w:p>
    <w:p w14:paraId="20DD5396" w14:textId="77777777" w:rsidR="009B3171" w:rsidRPr="00191E8D" w:rsidRDefault="009B3171" w:rsidP="009B3171">
      <w:pPr>
        <w:ind w:firstLine="709"/>
        <w:rPr>
          <w:sz w:val="28"/>
          <w:szCs w:val="28"/>
        </w:rPr>
      </w:pPr>
    </w:p>
    <w:p w14:paraId="65DC5245" w14:textId="77777777" w:rsidR="009B3171" w:rsidRPr="00191E8D" w:rsidRDefault="009B3171" w:rsidP="009B3171">
      <w:pPr>
        <w:ind w:firstLine="709"/>
        <w:rPr>
          <w:sz w:val="28"/>
          <w:szCs w:val="28"/>
        </w:rPr>
      </w:pPr>
    </w:p>
    <w:p w14:paraId="504D046C" w14:textId="77777777" w:rsidR="009B3171" w:rsidRPr="00191E8D" w:rsidRDefault="009B3171" w:rsidP="009B3171">
      <w:pPr>
        <w:ind w:firstLine="709"/>
        <w:rPr>
          <w:sz w:val="28"/>
          <w:szCs w:val="28"/>
        </w:rPr>
      </w:pPr>
    </w:p>
    <w:p w14:paraId="35AF7788" w14:textId="77777777" w:rsidR="009B3171" w:rsidRPr="00191E8D" w:rsidRDefault="009B3171" w:rsidP="009B3171">
      <w:pPr>
        <w:ind w:firstLine="709"/>
        <w:rPr>
          <w:sz w:val="28"/>
          <w:szCs w:val="28"/>
        </w:rPr>
      </w:pPr>
      <w:r w:rsidRPr="00191E8D">
        <w:rPr>
          <w:sz w:val="28"/>
          <w:szCs w:val="28"/>
        </w:rPr>
        <w:t xml:space="preserve">4-ый год обучения, </w:t>
      </w:r>
      <w:r>
        <w:rPr>
          <w:sz w:val="28"/>
          <w:szCs w:val="28"/>
        </w:rPr>
        <w:t>7 семестр,</w:t>
      </w:r>
      <w:r w:rsidRPr="00191E8D">
        <w:rPr>
          <w:sz w:val="28"/>
          <w:szCs w:val="28"/>
        </w:rPr>
        <w:t xml:space="preserve"> зачет</w:t>
      </w:r>
    </w:p>
    <w:p w14:paraId="27895D25" w14:textId="77777777" w:rsidR="009B3171" w:rsidRPr="00191E8D" w:rsidRDefault="009B3171" w:rsidP="009B3171">
      <w:pPr>
        <w:ind w:firstLine="709"/>
        <w:rPr>
          <w:sz w:val="28"/>
          <w:szCs w:val="28"/>
        </w:rPr>
      </w:pPr>
      <w:r>
        <w:rPr>
          <w:sz w:val="28"/>
          <w:szCs w:val="28"/>
        </w:rPr>
        <w:t xml:space="preserve">Лабораторные </w:t>
      </w:r>
      <w:r w:rsidRPr="00191E8D">
        <w:rPr>
          <w:sz w:val="28"/>
          <w:szCs w:val="28"/>
        </w:rPr>
        <w:t xml:space="preserve">занятий – </w:t>
      </w:r>
      <w:r w:rsidR="003D36A5">
        <w:rPr>
          <w:sz w:val="28"/>
          <w:szCs w:val="28"/>
        </w:rPr>
        <w:t xml:space="preserve">16 </w:t>
      </w:r>
      <w:r w:rsidRPr="00191E8D">
        <w:rPr>
          <w:sz w:val="28"/>
          <w:szCs w:val="28"/>
        </w:rPr>
        <w:t xml:space="preserve">ч. </w:t>
      </w:r>
    </w:p>
    <w:p w14:paraId="5BC72BE2" w14:textId="77777777" w:rsidR="009B3171" w:rsidRPr="00191E8D" w:rsidRDefault="003D36A5" w:rsidP="009B3171">
      <w:pPr>
        <w:ind w:firstLine="709"/>
        <w:rPr>
          <w:sz w:val="28"/>
          <w:szCs w:val="28"/>
        </w:rPr>
      </w:pPr>
      <w:r>
        <w:rPr>
          <w:sz w:val="28"/>
          <w:szCs w:val="28"/>
        </w:rPr>
        <w:t>5</w:t>
      </w:r>
      <w:r w:rsidR="009B3171" w:rsidRPr="00191E8D">
        <w:rPr>
          <w:sz w:val="28"/>
          <w:szCs w:val="28"/>
        </w:rPr>
        <w:t xml:space="preserve"> </w:t>
      </w:r>
      <w:r>
        <w:rPr>
          <w:sz w:val="28"/>
          <w:szCs w:val="28"/>
        </w:rPr>
        <w:t>графических</w:t>
      </w:r>
      <w:r w:rsidR="009B3171" w:rsidRPr="00191E8D">
        <w:rPr>
          <w:sz w:val="28"/>
          <w:szCs w:val="28"/>
        </w:rPr>
        <w:t xml:space="preserve"> работ</w:t>
      </w:r>
      <w:r>
        <w:rPr>
          <w:sz w:val="28"/>
          <w:szCs w:val="28"/>
        </w:rPr>
        <w:t>.</w:t>
      </w:r>
    </w:p>
    <w:p w14:paraId="02EB55F8" w14:textId="77777777" w:rsidR="009B3171" w:rsidRPr="00191E8D" w:rsidRDefault="009B3171" w:rsidP="009B3171">
      <w:pPr>
        <w:ind w:firstLine="709"/>
        <w:rPr>
          <w:sz w:val="28"/>
          <w:szCs w:val="28"/>
        </w:rPr>
      </w:pPr>
    </w:p>
    <w:p w14:paraId="194DCEE8" w14:textId="77777777" w:rsidR="009B3171" w:rsidRPr="00191E8D" w:rsidRDefault="009B3171" w:rsidP="009B3171">
      <w:pPr>
        <w:ind w:firstLine="709"/>
        <w:rPr>
          <w:sz w:val="28"/>
          <w:szCs w:val="28"/>
        </w:rPr>
      </w:pPr>
    </w:p>
    <w:p w14:paraId="59075C85" w14:textId="77777777" w:rsidR="009B3171" w:rsidRDefault="009B3171" w:rsidP="00280694">
      <w:pPr>
        <w:ind w:firstLine="0"/>
        <w:jc w:val="center"/>
        <w:rPr>
          <w:sz w:val="28"/>
          <w:szCs w:val="28"/>
        </w:rPr>
      </w:pPr>
    </w:p>
    <w:p w14:paraId="0A753AAE" w14:textId="77777777" w:rsidR="009B3171" w:rsidRDefault="009B3171">
      <w:pPr>
        <w:widowControl/>
        <w:autoSpaceDE/>
        <w:autoSpaceDN/>
        <w:adjustRightInd/>
        <w:spacing w:after="160" w:line="259" w:lineRule="auto"/>
        <w:ind w:firstLine="0"/>
        <w:jc w:val="left"/>
        <w:rPr>
          <w:sz w:val="28"/>
          <w:szCs w:val="28"/>
        </w:rPr>
      </w:pPr>
      <w:r>
        <w:rPr>
          <w:sz w:val="28"/>
          <w:szCs w:val="28"/>
        </w:rPr>
        <w:br w:type="page"/>
      </w:r>
    </w:p>
    <w:p w14:paraId="4E58C8F4" w14:textId="77777777" w:rsidR="00C57479" w:rsidRPr="009B3171" w:rsidRDefault="008306F5" w:rsidP="00280694">
      <w:pPr>
        <w:ind w:firstLine="0"/>
        <w:jc w:val="center"/>
        <w:rPr>
          <w:sz w:val="28"/>
          <w:szCs w:val="28"/>
        </w:rPr>
      </w:pPr>
      <w:bookmarkStart w:id="2" w:name="_Hlk62827614"/>
      <w:r w:rsidRPr="00191E8D">
        <w:rPr>
          <w:b/>
          <w:bCs/>
          <w:sz w:val="28"/>
          <w:szCs w:val="28"/>
          <w:lang w:val="en-US"/>
        </w:rPr>
        <w:lastRenderedPageBreak/>
        <w:t>I</w:t>
      </w:r>
      <w:r w:rsidRPr="00191E8D">
        <w:rPr>
          <w:b/>
          <w:bCs/>
          <w:sz w:val="28"/>
          <w:szCs w:val="28"/>
        </w:rPr>
        <w:t>. ОБЩИЕ УКАЗАНИЯ.</w:t>
      </w:r>
    </w:p>
    <w:p w14:paraId="3F2204C5" w14:textId="77777777" w:rsidR="00C57479" w:rsidRDefault="00C57479" w:rsidP="00280694">
      <w:pPr>
        <w:spacing w:line="240" w:lineRule="auto"/>
        <w:ind w:firstLine="0"/>
        <w:jc w:val="center"/>
        <w:rPr>
          <w:b/>
          <w:caps/>
          <w:sz w:val="28"/>
          <w:szCs w:val="28"/>
        </w:rPr>
      </w:pPr>
    </w:p>
    <w:p w14:paraId="171DC206" w14:textId="77777777" w:rsidR="00821F61" w:rsidRPr="00821F61" w:rsidRDefault="00821F61" w:rsidP="006B26B4">
      <w:pPr>
        <w:pStyle w:val="a6"/>
        <w:shd w:val="clear" w:color="auto" w:fill="FFFFFF"/>
        <w:tabs>
          <w:tab w:val="left" w:leader="underscore" w:pos="9312"/>
        </w:tabs>
        <w:ind w:left="0" w:firstLine="720"/>
        <w:jc w:val="both"/>
        <w:rPr>
          <w:sz w:val="28"/>
          <w:szCs w:val="28"/>
        </w:rPr>
      </w:pPr>
      <w:r w:rsidRPr="00821F61">
        <w:rPr>
          <w:sz w:val="28"/>
          <w:szCs w:val="28"/>
        </w:rPr>
        <w:t>Изучением курса региональной геологии завершается геологическая подготовка студентов-геологов и гидрогеологов, обучающихся по направлению «Прикладная геология». Необходимым условием успешного усвоения этого курса является активное владение знаниями, полученными при изучении общей, структурной и исторической геологии, литологии, петрографии, геоморфологии и геологии четвертичных отложений. В свою очередь, знание региональной геологии является основой для овладения специальными региональными дисциплинами.</w:t>
      </w:r>
    </w:p>
    <w:p w14:paraId="6BA92C74" w14:textId="5C25BB7D" w:rsidR="00821F61" w:rsidRPr="00821F61" w:rsidRDefault="00821F61" w:rsidP="006B26B4">
      <w:pPr>
        <w:pStyle w:val="a6"/>
        <w:shd w:val="clear" w:color="auto" w:fill="FFFFFF"/>
        <w:tabs>
          <w:tab w:val="left" w:leader="underscore" w:pos="9312"/>
        </w:tabs>
        <w:ind w:left="0" w:firstLine="720"/>
        <w:jc w:val="both"/>
        <w:rPr>
          <w:sz w:val="28"/>
          <w:szCs w:val="28"/>
        </w:rPr>
      </w:pPr>
      <w:r w:rsidRPr="00821F61">
        <w:rPr>
          <w:sz w:val="28"/>
          <w:szCs w:val="28"/>
        </w:rPr>
        <w:t>Объектом, на примере которого изучаются основные закономерности геологического строения разнотипных регионов, истории геологического развития и размещения полезных ископаемых, является территория Северной Евразии в пределах России и ближнего зарубежья (в границах бывшего Советского Союза). На этой территории хорошо представлены все типы строения земной коры, изображенные на геологических и тектонических картах разных масштабов и охарактеризованные в многочисленных учебниках, учебных пособиях и в научной литературе.</w:t>
      </w:r>
    </w:p>
    <w:p w14:paraId="541B5AE5" w14:textId="77777777" w:rsidR="00821F61" w:rsidRPr="00821F61" w:rsidRDefault="00821F61" w:rsidP="006B26B4">
      <w:pPr>
        <w:pStyle w:val="a6"/>
        <w:shd w:val="clear" w:color="auto" w:fill="FFFFFF"/>
        <w:tabs>
          <w:tab w:val="left" w:leader="underscore" w:pos="9312"/>
        </w:tabs>
        <w:ind w:left="0" w:firstLine="720"/>
        <w:jc w:val="both"/>
        <w:rPr>
          <w:sz w:val="28"/>
          <w:szCs w:val="28"/>
        </w:rPr>
      </w:pPr>
      <w:r w:rsidRPr="00821F61">
        <w:rPr>
          <w:sz w:val="28"/>
          <w:szCs w:val="28"/>
        </w:rPr>
        <w:t>В результате изучения курса региональной геологии студенты должны получить ясное представление об основных чертах геологического строения платформенных и складчатых областей и овладеть умением извлекать информацию, содержащуюся в  геологических и тектонических картах, а также умением работать с геологической литературой и использовать получаемую информацию для оценки территорий с точки зрения минерагенических, гидрогеологических и инженерно-геологических особенностей распространенных на ней геологических формаций.</w:t>
      </w:r>
    </w:p>
    <w:p w14:paraId="387AEDAA" w14:textId="77777777" w:rsidR="00821F61" w:rsidRPr="00821F61" w:rsidRDefault="00821F61" w:rsidP="00821F61">
      <w:pPr>
        <w:pStyle w:val="a6"/>
        <w:shd w:val="clear" w:color="auto" w:fill="FFFFFF"/>
        <w:tabs>
          <w:tab w:val="left" w:pos="0"/>
          <w:tab w:val="left" w:leader="underscore" w:pos="9312"/>
        </w:tabs>
        <w:rPr>
          <w:sz w:val="28"/>
          <w:szCs w:val="28"/>
          <w:u w:val="single"/>
        </w:rPr>
      </w:pPr>
    </w:p>
    <w:p w14:paraId="5EFC70DE" w14:textId="77777777" w:rsidR="00821F61" w:rsidRPr="00821F61" w:rsidRDefault="00821F61" w:rsidP="00821F61">
      <w:pPr>
        <w:pStyle w:val="a6"/>
        <w:shd w:val="clear" w:color="auto" w:fill="FFFFFF"/>
        <w:tabs>
          <w:tab w:val="left" w:pos="0"/>
          <w:tab w:val="left" w:leader="underscore" w:pos="9312"/>
        </w:tabs>
        <w:ind w:firstLine="709"/>
        <w:rPr>
          <w:sz w:val="28"/>
          <w:szCs w:val="28"/>
          <w:u w:val="single"/>
        </w:rPr>
      </w:pPr>
      <w:r w:rsidRPr="00821F61">
        <w:rPr>
          <w:sz w:val="28"/>
          <w:szCs w:val="28"/>
          <w:u w:val="single"/>
        </w:rPr>
        <w:t>Построение дисциплины и порядок работы</w:t>
      </w:r>
    </w:p>
    <w:p w14:paraId="6AF8AE70" w14:textId="50612CB1" w:rsidR="007F064F" w:rsidRDefault="00821F61" w:rsidP="006B26B4">
      <w:pPr>
        <w:pStyle w:val="a6"/>
        <w:shd w:val="clear" w:color="auto" w:fill="FFFFFF"/>
        <w:tabs>
          <w:tab w:val="left" w:leader="underscore" w:pos="9312"/>
        </w:tabs>
        <w:ind w:left="0" w:firstLine="720"/>
        <w:jc w:val="both"/>
        <w:rPr>
          <w:sz w:val="28"/>
          <w:szCs w:val="28"/>
        </w:rPr>
      </w:pPr>
      <w:r w:rsidRPr="00821F61">
        <w:rPr>
          <w:sz w:val="28"/>
          <w:szCs w:val="28"/>
        </w:rPr>
        <w:t xml:space="preserve">Изучение </w:t>
      </w:r>
      <w:r w:rsidR="00983028">
        <w:rPr>
          <w:sz w:val="28"/>
          <w:szCs w:val="28"/>
        </w:rPr>
        <w:t>учебной дисциплины «Р</w:t>
      </w:r>
      <w:r w:rsidRPr="00821F61">
        <w:rPr>
          <w:sz w:val="28"/>
          <w:szCs w:val="28"/>
        </w:rPr>
        <w:t>егиональн</w:t>
      </w:r>
      <w:r w:rsidR="00983028">
        <w:rPr>
          <w:sz w:val="28"/>
          <w:szCs w:val="28"/>
        </w:rPr>
        <w:t>ая</w:t>
      </w:r>
      <w:r w:rsidRPr="00821F61">
        <w:rPr>
          <w:sz w:val="28"/>
          <w:szCs w:val="28"/>
        </w:rPr>
        <w:t xml:space="preserve"> геологи</w:t>
      </w:r>
      <w:r w:rsidR="00983028">
        <w:rPr>
          <w:sz w:val="28"/>
          <w:szCs w:val="28"/>
        </w:rPr>
        <w:t>я»</w:t>
      </w:r>
      <w:r w:rsidRPr="00821F61">
        <w:rPr>
          <w:sz w:val="28"/>
          <w:szCs w:val="28"/>
        </w:rPr>
        <w:t xml:space="preserve"> </w:t>
      </w:r>
      <w:r w:rsidR="007F064F">
        <w:rPr>
          <w:sz w:val="28"/>
          <w:szCs w:val="28"/>
        </w:rPr>
        <w:t xml:space="preserve">осуществляется </w:t>
      </w:r>
      <w:r w:rsidR="00B7023F">
        <w:rPr>
          <w:sz w:val="28"/>
          <w:szCs w:val="28"/>
        </w:rPr>
        <w:t xml:space="preserve">на 4 год обучения в течении </w:t>
      </w:r>
      <w:r w:rsidR="007F064F">
        <w:rPr>
          <w:sz w:val="28"/>
          <w:szCs w:val="28"/>
        </w:rPr>
        <w:t>2 семестр</w:t>
      </w:r>
      <w:r w:rsidR="00B7023F">
        <w:rPr>
          <w:sz w:val="28"/>
          <w:szCs w:val="28"/>
        </w:rPr>
        <w:t>ов</w:t>
      </w:r>
      <w:r w:rsidR="007F064F">
        <w:rPr>
          <w:sz w:val="28"/>
          <w:szCs w:val="28"/>
        </w:rPr>
        <w:t xml:space="preserve"> (на дневном отделении – 7 и 8</w:t>
      </w:r>
      <w:r w:rsidR="00B7023F">
        <w:rPr>
          <w:sz w:val="28"/>
          <w:szCs w:val="28"/>
        </w:rPr>
        <w:t xml:space="preserve"> семестры</w:t>
      </w:r>
      <w:r w:rsidR="007F064F">
        <w:rPr>
          <w:sz w:val="28"/>
          <w:szCs w:val="28"/>
        </w:rPr>
        <w:t xml:space="preserve">). В 7 семестре </w:t>
      </w:r>
      <w:r w:rsidR="00983028">
        <w:rPr>
          <w:sz w:val="28"/>
          <w:szCs w:val="28"/>
        </w:rPr>
        <w:t>обучающиеся</w:t>
      </w:r>
      <w:r w:rsidR="007F064F">
        <w:rPr>
          <w:sz w:val="28"/>
          <w:szCs w:val="28"/>
        </w:rPr>
        <w:t xml:space="preserve"> осваивают геологическое строение и историю геологического развития древних платформ Северной Евразии </w:t>
      </w:r>
      <w:r w:rsidR="00B7023F">
        <w:rPr>
          <w:sz w:val="28"/>
          <w:szCs w:val="28"/>
        </w:rPr>
        <w:t>(Восточно-Европейская и Сибирская древние платформы).</w:t>
      </w:r>
      <w:r w:rsidR="00983028">
        <w:rPr>
          <w:sz w:val="28"/>
          <w:szCs w:val="28"/>
        </w:rPr>
        <w:t xml:space="preserve"> В программе дисциплины этот материал выделен в Модуль 1.</w:t>
      </w:r>
      <w:r w:rsidR="00B7023F">
        <w:rPr>
          <w:sz w:val="28"/>
          <w:szCs w:val="28"/>
        </w:rPr>
        <w:t xml:space="preserve"> В 8 семестре</w:t>
      </w:r>
      <w:r w:rsidR="00983028">
        <w:rPr>
          <w:sz w:val="28"/>
          <w:szCs w:val="28"/>
        </w:rPr>
        <w:t xml:space="preserve"> изучаются</w:t>
      </w:r>
      <w:r w:rsidR="00B7023F">
        <w:rPr>
          <w:sz w:val="28"/>
          <w:szCs w:val="28"/>
        </w:rPr>
        <w:t xml:space="preserve"> Подвижные (складчатые) пояса</w:t>
      </w:r>
      <w:r w:rsidR="001456B7">
        <w:rPr>
          <w:sz w:val="28"/>
          <w:szCs w:val="28"/>
        </w:rPr>
        <w:t xml:space="preserve"> (Модуль 2)</w:t>
      </w:r>
      <w:r w:rsidR="00B7023F">
        <w:rPr>
          <w:sz w:val="28"/>
          <w:szCs w:val="28"/>
        </w:rPr>
        <w:t xml:space="preserve">. </w:t>
      </w:r>
      <w:r w:rsidR="00983028">
        <w:rPr>
          <w:sz w:val="28"/>
          <w:szCs w:val="28"/>
        </w:rPr>
        <w:t>Лабораторны</w:t>
      </w:r>
      <w:r w:rsidR="00E54E01">
        <w:rPr>
          <w:sz w:val="28"/>
          <w:szCs w:val="28"/>
        </w:rPr>
        <w:t>е</w:t>
      </w:r>
      <w:r w:rsidR="00983028">
        <w:rPr>
          <w:sz w:val="28"/>
          <w:szCs w:val="28"/>
        </w:rPr>
        <w:t xml:space="preserve"> работ</w:t>
      </w:r>
      <w:r w:rsidR="00E54E01">
        <w:rPr>
          <w:sz w:val="28"/>
          <w:szCs w:val="28"/>
        </w:rPr>
        <w:t>ы первой части курса (Модуль 1. Древние платформы)</w:t>
      </w:r>
      <w:r w:rsidR="00983028">
        <w:rPr>
          <w:sz w:val="28"/>
          <w:szCs w:val="28"/>
        </w:rPr>
        <w:t xml:space="preserve">, </w:t>
      </w:r>
      <w:r w:rsidR="00E54E01">
        <w:rPr>
          <w:sz w:val="28"/>
          <w:szCs w:val="28"/>
        </w:rPr>
        <w:t xml:space="preserve">рассмотрены в данном пособии, а лабораторным работам, </w:t>
      </w:r>
      <w:r w:rsidR="00983028">
        <w:rPr>
          <w:sz w:val="28"/>
          <w:szCs w:val="28"/>
        </w:rPr>
        <w:t>выполняемы</w:t>
      </w:r>
      <w:r w:rsidR="00E54E01">
        <w:rPr>
          <w:sz w:val="28"/>
          <w:szCs w:val="28"/>
        </w:rPr>
        <w:t>м</w:t>
      </w:r>
      <w:r w:rsidR="00983028">
        <w:rPr>
          <w:sz w:val="28"/>
          <w:szCs w:val="28"/>
        </w:rPr>
        <w:t xml:space="preserve"> во второй части курса</w:t>
      </w:r>
      <w:r w:rsidR="00B7023F">
        <w:rPr>
          <w:sz w:val="28"/>
          <w:szCs w:val="28"/>
        </w:rPr>
        <w:t xml:space="preserve"> </w:t>
      </w:r>
      <w:r w:rsidR="00E54E01">
        <w:rPr>
          <w:sz w:val="28"/>
          <w:szCs w:val="28"/>
        </w:rPr>
        <w:t>посвящено</w:t>
      </w:r>
      <w:r w:rsidR="00983028">
        <w:rPr>
          <w:sz w:val="28"/>
          <w:szCs w:val="28"/>
        </w:rPr>
        <w:t xml:space="preserve"> </w:t>
      </w:r>
      <w:r w:rsidR="00E54E01">
        <w:rPr>
          <w:sz w:val="28"/>
          <w:szCs w:val="28"/>
        </w:rPr>
        <w:t xml:space="preserve">другое </w:t>
      </w:r>
      <w:r w:rsidR="00983028">
        <w:rPr>
          <w:sz w:val="28"/>
          <w:szCs w:val="28"/>
        </w:rPr>
        <w:t>учебно</w:t>
      </w:r>
      <w:r w:rsidR="00E54E01">
        <w:rPr>
          <w:sz w:val="28"/>
          <w:szCs w:val="28"/>
        </w:rPr>
        <w:t>е</w:t>
      </w:r>
      <w:r w:rsidR="00983028">
        <w:rPr>
          <w:sz w:val="28"/>
          <w:szCs w:val="28"/>
        </w:rPr>
        <w:t xml:space="preserve"> пособи</w:t>
      </w:r>
      <w:r w:rsidR="00E54E01">
        <w:rPr>
          <w:sz w:val="28"/>
          <w:szCs w:val="28"/>
        </w:rPr>
        <w:t>е</w:t>
      </w:r>
      <w:r w:rsidR="00983028">
        <w:rPr>
          <w:sz w:val="28"/>
          <w:szCs w:val="28"/>
        </w:rPr>
        <w:t xml:space="preserve"> </w:t>
      </w:r>
      <w:r w:rsidR="00E54E01">
        <w:rPr>
          <w:sz w:val="28"/>
          <w:szCs w:val="28"/>
        </w:rPr>
        <w:t xml:space="preserve">– </w:t>
      </w:r>
      <w:r w:rsidR="00983028">
        <w:rPr>
          <w:sz w:val="28"/>
          <w:szCs w:val="28"/>
        </w:rPr>
        <w:t xml:space="preserve">«Лабораторный практикум по Региональной геологии. </w:t>
      </w:r>
      <w:bookmarkStart w:id="3" w:name="_Hlk62817434"/>
      <w:r w:rsidR="00983028">
        <w:rPr>
          <w:sz w:val="28"/>
          <w:szCs w:val="28"/>
        </w:rPr>
        <w:t xml:space="preserve">Модуль 2. </w:t>
      </w:r>
      <w:bookmarkEnd w:id="3"/>
      <w:r w:rsidR="00983028">
        <w:rPr>
          <w:sz w:val="28"/>
          <w:szCs w:val="28"/>
        </w:rPr>
        <w:t>Подвижные пояса»</w:t>
      </w:r>
      <w:r w:rsidR="00E54E01">
        <w:rPr>
          <w:sz w:val="28"/>
          <w:szCs w:val="28"/>
        </w:rPr>
        <w:t>.</w:t>
      </w:r>
    </w:p>
    <w:p w14:paraId="1582D3E3" w14:textId="74C5A205" w:rsidR="00F15AE1" w:rsidRDefault="00E54E01" w:rsidP="006B26B4">
      <w:pPr>
        <w:pStyle w:val="a6"/>
        <w:shd w:val="clear" w:color="auto" w:fill="FFFFFF"/>
        <w:tabs>
          <w:tab w:val="left" w:leader="underscore" w:pos="9312"/>
        </w:tabs>
        <w:ind w:left="0" w:firstLine="720"/>
        <w:jc w:val="both"/>
        <w:rPr>
          <w:sz w:val="28"/>
          <w:szCs w:val="28"/>
        </w:rPr>
      </w:pPr>
      <w:r>
        <w:rPr>
          <w:sz w:val="28"/>
          <w:szCs w:val="28"/>
        </w:rPr>
        <w:t xml:space="preserve">Изучение первой части учебной дисциплины «Региональная геология. Модуль 1. Древние платформы» </w:t>
      </w:r>
      <w:r w:rsidR="006C402A">
        <w:rPr>
          <w:sz w:val="28"/>
          <w:szCs w:val="28"/>
        </w:rPr>
        <w:t>в</w:t>
      </w:r>
      <w:r w:rsidR="00D54153">
        <w:rPr>
          <w:sz w:val="28"/>
          <w:szCs w:val="28"/>
        </w:rPr>
        <w:t>ключает в себя прослушивание лекций</w:t>
      </w:r>
      <w:r w:rsidR="000A6680">
        <w:rPr>
          <w:sz w:val="28"/>
          <w:szCs w:val="28"/>
        </w:rPr>
        <w:t xml:space="preserve"> и объяснений заданий лабораторных работ</w:t>
      </w:r>
      <w:r w:rsidR="00D54153">
        <w:rPr>
          <w:sz w:val="28"/>
          <w:szCs w:val="28"/>
        </w:rPr>
        <w:t xml:space="preserve"> в режиме </w:t>
      </w:r>
      <w:r w:rsidR="00D54153" w:rsidRPr="00D54153">
        <w:rPr>
          <w:sz w:val="28"/>
          <w:szCs w:val="28"/>
        </w:rPr>
        <w:t>онлайн-</w:t>
      </w:r>
      <w:r w:rsidR="00D54153" w:rsidRPr="00D54153">
        <w:rPr>
          <w:bCs/>
          <w:sz w:val="28"/>
          <w:szCs w:val="28"/>
        </w:rPr>
        <w:t>конференций</w:t>
      </w:r>
      <w:r w:rsidR="00D54153" w:rsidRPr="00D54153">
        <w:rPr>
          <w:sz w:val="28"/>
          <w:szCs w:val="28"/>
        </w:rPr>
        <w:t xml:space="preserve"> </w:t>
      </w:r>
      <w:r w:rsidR="006C402A">
        <w:rPr>
          <w:sz w:val="28"/>
          <w:szCs w:val="28"/>
        </w:rPr>
        <w:t>на п</w:t>
      </w:r>
      <w:r w:rsidR="00D54153" w:rsidRPr="00D54153">
        <w:rPr>
          <w:sz w:val="28"/>
          <w:szCs w:val="28"/>
        </w:rPr>
        <w:t>латформ</w:t>
      </w:r>
      <w:r w:rsidR="006A07F4">
        <w:rPr>
          <w:sz w:val="28"/>
          <w:szCs w:val="28"/>
        </w:rPr>
        <w:t>е</w:t>
      </w:r>
      <w:r w:rsidR="006C402A">
        <w:rPr>
          <w:sz w:val="28"/>
          <w:szCs w:val="28"/>
        </w:rPr>
        <w:t xml:space="preserve"> </w:t>
      </w:r>
      <w:proofErr w:type="spellStart"/>
      <w:r w:rsidR="00D54153" w:rsidRPr="00D54153">
        <w:rPr>
          <w:b/>
          <w:bCs/>
          <w:sz w:val="28"/>
          <w:szCs w:val="28"/>
        </w:rPr>
        <w:t>Zoom</w:t>
      </w:r>
      <w:proofErr w:type="spellEnd"/>
      <w:r w:rsidR="000A6680">
        <w:rPr>
          <w:sz w:val="28"/>
          <w:szCs w:val="28"/>
        </w:rPr>
        <w:t xml:space="preserve">, </w:t>
      </w:r>
      <w:r w:rsidR="006C402A">
        <w:rPr>
          <w:sz w:val="28"/>
          <w:szCs w:val="28"/>
        </w:rPr>
        <w:t xml:space="preserve">и самостоятельную работу </w:t>
      </w:r>
      <w:r w:rsidR="000A6680">
        <w:rPr>
          <w:sz w:val="28"/>
          <w:szCs w:val="28"/>
        </w:rPr>
        <w:t>обучающегося</w:t>
      </w:r>
      <w:r w:rsidR="006C402A">
        <w:rPr>
          <w:sz w:val="28"/>
          <w:szCs w:val="28"/>
        </w:rPr>
        <w:t xml:space="preserve">. </w:t>
      </w:r>
      <w:r w:rsidR="00821F61" w:rsidRPr="00821F61">
        <w:rPr>
          <w:sz w:val="28"/>
          <w:szCs w:val="28"/>
        </w:rPr>
        <w:t xml:space="preserve">В течение семестра </w:t>
      </w:r>
      <w:r w:rsidR="000A6680">
        <w:rPr>
          <w:sz w:val="28"/>
          <w:szCs w:val="28"/>
        </w:rPr>
        <w:t>обучающийся</w:t>
      </w:r>
      <w:r w:rsidR="00F15AE1">
        <w:rPr>
          <w:sz w:val="28"/>
          <w:szCs w:val="28"/>
        </w:rPr>
        <w:t>:</w:t>
      </w:r>
    </w:p>
    <w:p w14:paraId="570759C5" w14:textId="77777777" w:rsidR="00F15AE1" w:rsidRDefault="006A07F4" w:rsidP="003F1F1F">
      <w:pPr>
        <w:pStyle w:val="a6"/>
        <w:numPr>
          <w:ilvl w:val="0"/>
          <w:numId w:val="23"/>
        </w:numPr>
        <w:shd w:val="clear" w:color="auto" w:fill="FFFFFF"/>
        <w:tabs>
          <w:tab w:val="left" w:leader="underscore" w:pos="9312"/>
        </w:tabs>
        <w:jc w:val="both"/>
        <w:rPr>
          <w:sz w:val="28"/>
          <w:szCs w:val="28"/>
        </w:rPr>
      </w:pPr>
      <w:r>
        <w:rPr>
          <w:sz w:val="28"/>
          <w:szCs w:val="28"/>
        </w:rPr>
        <w:t>С</w:t>
      </w:r>
      <w:r w:rsidR="00F15AE1">
        <w:rPr>
          <w:sz w:val="28"/>
          <w:szCs w:val="28"/>
        </w:rPr>
        <w:t>лушает лекции</w:t>
      </w:r>
      <w:r>
        <w:rPr>
          <w:sz w:val="28"/>
          <w:szCs w:val="28"/>
        </w:rPr>
        <w:t>.</w:t>
      </w:r>
    </w:p>
    <w:p w14:paraId="500BBE25" w14:textId="3FF688B3" w:rsidR="00F15AE1" w:rsidRDefault="006A07F4" w:rsidP="003F1F1F">
      <w:pPr>
        <w:pStyle w:val="a6"/>
        <w:numPr>
          <w:ilvl w:val="0"/>
          <w:numId w:val="23"/>
        </w:numPr>
        <w:shd w:val="clear" w:color="auto" w:fill="FFFFFF"/>
        <w:tabs>
          <w:tab w:val="left" w:leader="underscore" w:pos="9312"/>
        </w:tabs>
        <w:jc w:val="both"/>
        <w:rPr>
          <w:sz w:val="28"/>
          <w:szCs w:val="28"/>
        </w:rPr>
      </w:pPr>
      <w:r>
        <w:rPr>
          <w:sz w:val="28"/>
          <w:szCs w:val="28"/>
        </w:rPr>
        <w:lastRenderedPageBreak/>
        <w:t>В</w:t>
      </w:r>
      <w:r w:rsidR="00821F61" w:rsidRPr="00821F61">
        <w:rPr>
          <w:sz w:val="28"/>
          <w:szCs w:val="28"/>
        </w:rPr>
        <w:t>ыполняет</w:t>
      </w:r>
      <w:r w:rsidR="000A6680">
        <w:rPr>
          <w:sz w:val="28"/>
          <w:szCs w:val="28"/>
        </w:rPr>
        <w:t xml:space="preserve"> и защищает</w:t>
      </w:r>
      <w:r>
        <w:rPr>
          <w:sz w:val="28"/>
          <w:szCs w:val="28"/>
        </w:rPr>
        <w:t>:</w:t>
      </w:r>
    </w:p>
    <w:p w14:paraId="6D8A7AA3" w14:textId="77777777" w:rsidR="00F15AE1" w:rsidRPr="006A07F4" w:rsidRDefault="006F7E67" w:rsidP="003F1F1F">
      <w:pPr>
        <w:pStyle w:val="a6"/>
        <w:numPr>
          <w:ilvl w:val="0"/>
          <w:numId w:val="24"/>
        </w:numPr>
        <w:shd w:val="clear" w:color="auto" w:fill="FFFFFF"/>
        <w:tabs>
          <w:tab w:val="left" w:leader="underscore" w:pos="9312"/>
        </w:tabs>
        <w:rPr>
          <w:sz w:val="28"/>
          <w:szCs w:val="28"/>
        </w:rPr>
      </w:pPr>
      <w:r w:rsidRPr="006A07F4">
        <w:rPr>
          <w:sz w:val="28"/>
          <w:szCs w:val="28"/>
        </w:rPr>
        <w:t>лабораторны</w:t>
      </w:r>
      <w:r w:rsidR="00F15AE1" w:rsidRPr="006A07F4">
        <w:rPr>
          <w:sz w:val="28"/>
          <w:szCs w:val="28"/>
        </w:rPr>
        <w:t>е</w:t>
      </w:r>
      <w:r w:rsidRPr="006A07F4">
        <w:rPr>
          <w:sz w:val="28"/>
          <w:szCs w:val="28"/>
        </w:rPr>
        <w:t xml:space="preserve"> </w:t>
      </w:r>
      <w:r w:rsidR="00F15AE1" w:rsidRPr="006A07F4">
        <w:rPr>
          <w:sz w:val="28"/>
          <w:szCs w:val="28"/>
        </w:rPr>
        <w:t>работы –</w:t>
      </w:r>
      <w:r w:rsidRPr="006A07F4">
        <w:rPr>
          <w:sz w:val="28"/>
          <w:szCs w:val="28"/>
        </w:rPr>
        <w:t xml:space="preserve"> </w:t>
      </w:r>
      <w:r w:rsidR="00F15AE1" w:rsidRPr="006A07F4">
        <w:rPr>
          <w:sz w:val="28"/>
          <w:szCs w:val="28"/>
        </w:rPr>
        <w:t xml:space="preserve">5 </w:t>
      </w:r>
      <w:proofErr w:type="spellStart"/>
      <w:r w:rsidR="00F15AE1" w:rsidRPr="006A07F4">
        <w:rPr>
          <w:sz w:val="28"/>
          <w:szCs w:val="28"/>
        </w:rPr>
        <w:t>шт</w:t>
      </w:r>
      <w:proofErr w:type="spellEnd"/>
      <w:r w:rsidR="006A07F4" w:rsidRPr="006A07F4">
        <w:rPr>
          <w:sz w:val="28"/>
          <w:szCs w:val="28"/>
        </w:rPr>
        <w:t>;</w:t>
      </w:r>
    </w:p>
    <w:p w14:paraId="748FC050" w14:textId="6F775C05" w:rsidR="00F15AE1" w:rsidRDefault="00821F61" w:rsidP="003F1F1F">
      <w:pPr>
        <w:pStyle w:val="a6"/>
        <w:numPr>
          <w:ilvl w:val="0"/>
          <w:numId w:val="24"/>
        </w:numPr>
        <w:shd w:val="clear" w:color="auto" w:fill="FFFFFF"/>
        <w:tabs>
          <w:tab w:val="left" w:leader="underscore" w:pos="9312"/>
        </w:tabs>
        <w:rPr>
          <w:sz w:val="28"/>
          <w:szCs w:val="28"/>
        </w:rPr>
      </w:pPr>
      <w:r w:rsidRPr="006A07F4">
        <w:rPr>
          <w:sz w:val="28"/>
          <w:szCs w:val="28"/>
        </w:rPr>
        <w:t>контрольные работы</w:t>
      </w:r>
      <w:r w:rsidR="00F15AE1" w:rsidRPr="006A07F4">
        <w:rPr>
          <w:sz w:val="28"/>
          <w:szCs w:val="28"/>
        </w:rPr>
        <w:t xml:space="preserve"> – </w:t>
      </w:r>
      <w:r w:rsidR="00E54E01">
        <w:rPr>
          <w:sz w:val="28"/>
          <w:szCs w:val="28"/>
        </w:rPr>
        <w:t>1</w:t>
      </w:r>
      <w:r w:rsidR="00F15AE1" w:rsidRPr="006A07F4">
        <w:rPr>
          <w:sz w:val="28"/>
          <w:szCs w:val="28"/>
        </w:rPr>
        <w:t xml:space="preserve"> шт.</w:t>
      </w:r>
      <w:r w:rsidRPr="006A07F4">
        <w:rPr>
          <w:sz w:val="28"/>
          <w:szCs w:val="28"/>
        </w:rPr>
        <w:t xml:space="preserve"> </w:t>
      </w:r>
    </w:p>
    <w:p w14:paraId="49D1BC11" w14:textId="77777777" w:rsidR="006A07F4" w:rsidRPr="006A07F4" w:rsidRDefault="006A07F4" w:rsidP="003F1F1F">
      <w:pPr>
        <w:pStyle w:val="a6"/>
        <w:numPr>
          <w:ilvl w:val="0"/>
          <w:numId w:val="23"/>
        </w:numPr>
        <w:shd w:val="clear" w:color="auto" w:fill="FFFFFF"/>
        <w:tabs>
          <w:tab w:val="left" w:leader="underscore" w:pos="9312"/>
        </w:tabs>
        <w:rPr>
          <w:sz w:val="28"/>
          <w:szCs w:val="28"/>
        </w:rPr>
      </w:pPr>
      <w:r>
        <w:rPr>
          <w:sz w:val="28"/>
          <w:szCs w:val="28"/>
        </w:rPr>
        <w:t>Сдает зачет.</w:t>
      </w:r>
    </w:p>
    <w:p w14:paraId="0E28AD86" w14:textId="608C22DE" w:rsidR="006A07F4" w:rsidRDefault="006A07F4" w:rsidP="006A07F4">
      <w:pPr>
        <w:pStyle w:val="a6"/>
        <w:shd w:val="clear" w:color="auto" w:fill="FFFFFF"/>
        <w:tabs>
          <w:tab w:val="left" w:leader="underscore" w:pos="9312"/>
        </w:tabs>
        <w:ind w:left="0" w:firstLine="709"/>
        <w:jc w:val="both"/>
        <w:rPr>
          <w:sz w:val="28"/>
          <w:szCs w:val="28"/>
        </w:rPr>
      </w:pPr>
      <w:r>
        <w:rPr>
          <w:sz w:val="28"/>
          <w:szCs w:val="28"/>
        </w:rPr>
        <w:t>Р</w:t>
      </w:r>
      <w:r w:rsidR="00821F61" w:rsidRPr="00821F61">
        <w:rPr>
          <w:sz w:val="28"/>
          <w:szCs w:val="28"/>
        </w:rPr>
        <w:t xml:space="preserve">езультаты </w:t>
      </w:r>
      <w:r w:rsidR="00E54E01">
        <w:rPr>
          <w:sz w:val="28"/>
          <w:szCs w:val="28"/>
        </w:rPr>
        <w:t>лабораторных</w:t>
      </w:r>
      <w:r w:rsidR="000A6680">
        <w:rPr>
          <w:sz w:val="28"/>
          <w:szCs w:val="28"/>
        </w:rPr>
        <w:t xml:space="preserve"> и контрольных</w:t>
      </w:r>
      <w:r>
        <w:rPr>
          <w:sz w:val="28"/>
          <w:szCs w:val="28"/>
        </w:rPr>
        <w:t xml:space="preserve"> работ</w:t>
      </w:r>
      <w:r w:rsidR="00821F61" w:rsidRPr="00821F61">
        <w:rPr>
          <w:sz w:val="28"/>
          <w:szCs w:val="28"/>
        </w:rPr>
        <w:t xml:space="preserve"> учитываются </w:t>
      </w:r>
      <w:r>
        <w:rPr>
          <w:sz w:val="28"/>
          <w:szCs w:val="28"/>
        </w:rPr>
        <w:t>на</w:t>
      </w:r>
      <w:r w:rsidR="00821F61" w:rsidRPr="00821F61">
        <w:rPr>
          <w:sz w:val="28"/>
          <w:szCs w:val="28"/>
        </w:rPr>
        <w:t xml:space="preserve"> зачет</w:t>
      </w:r>
      <w:r>
        <w:rPr>
          <w:sz w:val="28"/>
          <w:szCs w:val="28"/>
        </w:rPr>
        <w:t>е</w:t>
      </w:r>
      <w:r w:rsidR="00821F61" w:rsidRPr="00821F61">
        <w:rPr>
          <w:sz w:val="28"/>
          <w:szCs w:val="28"/>
        </w:rPr>
        <w:t xml:space="preserve">. </w:t>
      </w:r>
    </w:p>
    <w:p w14:paraId="49959CE2" w14:textId="01912E52" w:rsidR="003C5A32" w:rsidRDefault="00821F61" w:rsidP="006A07F4">
      <w:pPr>
        <w:pStyle w:val="a6"/>
        <w:shd w:val="clear" w:color="auto" w:fill="FFFFFF"/>
        <w:tabs>
          <w:tab w:val="left" w:leader="underscore" w:pos="9312"/>
        </w:tabs>
        <w:ind w:left="0" w:firstLine="709"/>
        <w:jc w:val="both"/>
        <w:rPr>
          <w:sz w:val="28"/>
          <w:szCs w:val="28"/>
        </w:rPr>
      </w:pPr>
      <w:r w:rsidRPr="00821F61">
        <w:rPr>
          <w:sz w:val="28"/>
          <w:szCs w:val="28"/>
        </w:rPr>
        <w:t xml:space="preserve">В течение </w:t>
      </w:r>
      <w:r w:rsidR="000A6680">
        <w:rPr>
          <w:sz w:val="28"/>
          <w:szCs w:val="28"/>
        </w:rPr>
        <w:t>семестра</w:t>
      </w:r>
      <w:r w:rsidRPr="00821F61">
        <w:rPr>
          <w:sz w:val="28"/>
          <w:szCs w:val="28"/>
        </w:rPr>
        <w:t xml:space="preserve"> </w:t>
      </w:r>
      <w:r w:rsidR="000A6680">
        <w:rPr>
          <w:sz w:val="28"/>
          <w:szCs w:val="28"/>
        </w:rPr>
        <w:t>обучающиеся</w:t>
      </w:r>
      <w:r w:rsidR="000A6680" w:rsidRPr="00821F61">
        <w:rPr>
          <w:sz w:val="28"/>
          <w:szCs w:val="28"/>
        </w:rPr>
        <w:t xml:space="preserve"> </w:t>
      </w:r>
      <w:r w:rsidRPr="00821F61">
        <w:rPr>
          <w:sz w:val="28"/>
          <w:szCs w:val="28"/>
        </w:rPr>
        <w:t xml:space="preserve">обеспечиваются </w:t>
      </w:r>
      <w:r w:rsidRPr="006A07F4">
        <w:rPr>
          <w:i/>
          <w:sz w:val="28"/>
          <w:szCs w:val="28"/>
        </w:rPr>
        <w:t>консультаци</w:t>
      </w:r>
      <w:r w:rsidR="004208D4">
        <w:rPr>
          <w:i/>
          <w:sz w:val="28"/>
          <w:szCs w:val="28"/>
        </w:rPr>
        <w:t>я</w:t>
      </w:r>
      <w:r w:rsidR="000A6680">
        <w:rPr>
          <w:i/>
          <w:sz w:val="28"/>
          <w:szCs w:val="28"/>
        </w:rPr>
        <w:t>ми</w:t>
      </w:r>
      <w:r w:rsidRPr="006A07F4">
        <w:rPr>
          <w:i/>
          <w:sz w:val="28"/>
          <w:szCs w:val="28"/>
        </w:rPr>
        <w:t xml:space="preserve"> </w:t>
      </w:r>
      <w:r w:rsidR="006F7E67" w:rsidRPr="006A07F4">
        <w:rPr>
          <w:i/>
          <w:sz w:val="28"/>
          <w:szCs w:val="28"/>
        </w:rPr>
        <w:t>преподавателя</w:t>
      </w:r>
      <w:r w:rsidR="006F7E67">
        <w:rPr>
          <w:sz w:val="28"/>
          <w:szCs w:val="28"/>
        </w:rPr>
        <w:t xml:space="preserve">, которые проводятся по графику в режиме </w:t>
      </w:r>
      <w:r w:rsidR="006F7E67" w:rsidRPr="00D54153">
        <w:rPr>
          <w:sz w:val="28"/>
          <w:szCs w:val="28"/>
        </w:rPr>
        <w:t>онлайн-</w:t>
      </w:r>
      <w:r w:rsidR="006F7E67" w:rsidRPr="00D54153">
        <w:rPr>
          <w:bCs/>
          <w:sz w:val="28"/>
          <w:szCs w:val="28"/>
        </w:rPr>
        <w:t>конференций</w:t>
      </w:r>
      <w:r w:rsidR="006F7E67" w:rsidRPr="00D54153">
        <w:rPr>
          <w:sz w:val="28"/>
          <w:szCs w:val="28"/>
        </w:rPr>
        <w:t xml:space="preserve"> </w:t>
      </w:r>
      <w:r w:rsidR="006F7E67">
        <w:rPr>
          <w:sz w:val="28"/>
          <w:szCs w:val="28"/>
        </w:rPr>
        <w:t>на п</w:t>
      </w:r>
      <w:r w:rsidR="006F7E67" w:rsidRPr="00D54153">
        <w:rPr>
          <w:sz w:val="28"/>
          <w:szCs w:val="28"/>
        </w:rPr>
        <w:t>латформ</w:t>
      </w:r>
      <w:r w:rsidR="006F7E67">
        <w:rPr>
          <w:sz w:val="28"/>
          <w:szCs w:val="28"/>
        </w:rPr>
        <w:t xml:space="preserve">е </w:t>
      </w:r>
      <w:proofErr w:type="spellStart"/>
      <w:r w:rsidR="006F7E67" w:rsidRPr="00D54153">
        <w:rPr>
          <w:b/>
          <w:bCs/>
          <w:sz w:val="28"/>
          <w:szCs w:val="28"/>
        </w:rPr>
        <w:t>Zoom</w:t>
      </w:r>
      <w:proofErr w:type="spellEnd"/>
      <w:r w:rsidRPr="00821F61">
        <w:rPr>
          <w:sz w:val="28"/>
          <w:szCs w:val="28"/>
        </w:rPr>
        <w:t xml:space="preserve"> </w:t>
      </w:r>
      <w:r w:rsidR="000A6680">
        <w:rPr>
          <w:sz w:val="28"/>
          <w:szCs w:val="28"/>
        </w:rPr>
        <w:t>или/и в «</w:t>
      </w:r>
      <w:r w:rsidR="000A6680" w:rsidRPr="003C5A32">
        <w:rPr>
          <w:b/>
          <w:sz w:val="28"/>
          <w:szCs w:val="28"/>
        </w:rPr>
        <w:t>Stud.mgri.ru</w:t>
      </w:r>
      <w:r w:rsidR="000A6680">
        <w:rPr>
          <w:sz w:val="28"/>
          <w:szCs w:val="28"/>
        </w:rPr>
        <w:t>».</w:t>
      </w:r>
    </w:p>
    <w:p w14:paraId="0BB07494" w14:textId="382DF759" w:rsidR="00821F61" w:rsidRDefault="003C5A32" w:rsidP="006B26B4">
      <w:pPr>
        <w:pStyle w:val="a6"/>
        <w:shd w:val="clear" w:color="auto" w:fill="FFFFFF"/>
        <w:tabs>
          <w:tab w:val="left" w:leader="underscore" w:pos="9312"/>
        </w:tabs>
        <w:ind w:left="0" w:firstLine="720"/>
        <w:jc w:val="both"/>
        <w:rPr>
          <w:sz w:val="28"/>
          <w:szCs w:val="28"/>
        </w:rPr>
      </w:pPr>
      <w:r>
        <w:rPr>
          <w:sz w:val="28"/>
          <w:szCs w:val="28"/>
        </w:rPr>
        <w:t>Для самостоятельной работы следует использовать платформу «</w:t>
      </w:r>
      <w:r w:rsidRPr="003C5A32">
        <w:rPr>
          <w:b/>
          <w:sz w:val="28"/>
          <w:szCs w:val="28"/>
        </w:rPr>
        <w:t>Stud.mgri.ru</w:t>
      </w:r>
      <w:r>
        <w:rPr>
          <w:sz w:val="28"/>
          <w:szCs w:val="28"/>
        </w:rPr>
        <w:t xml:space="preserve">», </w:t>
      </w:r>
      <w:r w:rsidRPr="00821F61">
        <w:rPr>
          <w:sz w:val="28"/>
          <w:szCs w:val="28"/>
        </w:rPr>
        <w:t>данн</w:t>
      </w:r>
      <w:r>
        <w:rPr>
          <w:sz w:val="28"/>
          <w:szCs w:val="28"/>
        </w:rPr>
        <w:t>ое</w:t>
      </w:r>
      <w:r w:rsidRPr="00821F61">
        <w:rPr>
          <w:sz w:val="28"/>
          <w:szCs w:val="28"/>
        </w:rPr>
        <w:t xml:space="preserve"> руководство, учебники и учебны</w:t>
      </w:r>
      <w:r>
        <w:rPr>
          <w:sz w:val="28"/>
          <w:szCs w:val="28"/>
        </w:rPr>
        <w:t>е</w:t>
      </w:r>
      <w:r w:rsidRPr="00821F61">
        <w:rPr>
          <w:sz w:val="28"/>
          <w:szCs w:val="28"/>
        </w:rPr>
        <w:t xml:space="preserve"> пособия</w:t>
      </w:r>
      <w:r>
        <w:rPr>
          <w:sz w:val="28"/>
          <w:szCs w:val="28"/>
        </w:rPr>
        <w:t>, учебно-методические и научные материалы (см. табл. 1)</w:t>
      </w:r>
      <w:r w:rsidRPr="00821F61">
        <w:rPr>
          <w:sz w:val="28"/>
          <w:szCs w:val="28"/>
        </w:rPr>
        <w:t>.</w:t>
      </w:r>
      <w:r w:rsidR="00F15AE1">
        <w:rPr>
          <w:sz w:val="28"/>
          <w:szCs w:val="28"/>
        </w:rPr>
        <w:t xml:space="preserve"> Основные учебники и учебные пособия в цифровой форме можно найти на сайте кафедры палеонтологии и региональной геологии (</w:t>
      </w:r>
      <w:hyperlink r:id="rId8" w:history="1">
        <w:r w:rsidR="001F683B" w:rsidRPr="003848F0">
          <w:rPr>
            <w:rStyle w:val="ae"/>
            <w:sz w:val="28"/>
            <w:szCs w:val="28"/>
          </w:rPr>
          <w:t>https://mgri-university.github.io/reggeo/index.html</w:t>
        </w:r>
      </w:hyperlink>
      <w:r w:rsidR="00F15AE1">
        <w:rPr>
          <w:sz w:val="28"/>
          <w:szCs w:val="28"/>
        </w:rPr>
        <w:t>).</w:t>
      </w:r>
    </w:p>
    <w:p w14:paraId="7C21D6C0" w14:textId="5676F01E" w:rsidR="001F683B" w:rsidRDefault="001F683B" w:rsidP="006B26B4">
      <w:pPr>
        <w:pStyle w:val="a6"/>
        <w:shd w:val="clear" w:color="auto" w:fill="FFFFFF"/>
        <w:tabs>
          <w:tab w:val="left" w:leader="underscore" w:pos="9312"/>
        </w:tabs>
        <w:ind w:left="0" w:firstLine="720"/>
        <w:jc w:val="both"/>
        <w:rPr>
          <w:sz w:val="28"/>
          <w:szCs w:val="28"/>
        </w:rPr>
      </w:pPr>
    </w:p>
    <w:p w14:paraId="0B750984" w14:textId="5676F01E" w:rsidR="002108B1" w:rsidRPr="00821F61" w:rsidRDefault="001F683B" w:rsidP="001F683B">
      <w:pPr>
        <w:pStyle w:val="a6"/>
        <w:shd w:val="clear" w:color="auto" w:fill="FFFFFF"/>
        <w:tabs>
          <w:tab w:val="left" w:leader="underscore" w:pos="9312"/>
        </w:tabs>
        <w:ind w:left="0" w:firstLine="720"/>
        <w:jc w:val="right"/>
        <w:rPr>
          <w:sz w:val="28"/>
          <w:szCs w:val="28"/>
        </w:rPr>
      </w:pPr>
      <w:r>
        <w:rPr>
          <w:sz w:val="28"/>
          <w:szCs w:val="28"/>
        </w:rPr>
        <w:t>Таблица 1.</w:t>
      </w:r>
    </w:p>
    <w:tbl>
      <w:tblPr>
        <w:tblW w:w="0" w:type="auto"/>
        <w:tblLayout w:type="fixed"/>
        <w:tblCellMar>
          <w:left w:w="0" w:type="dxa"/>
          <w:right w:w="0" w:type="dxa"/>
        </w:tblCellMar>
        <w:tblLook w:val="04A0" w:firstRow="1" w:lastRow="0" w:firstColumn="1" w:lastColumn="0" w:noHBand="0" w:noVBand="1"/>
      </w:tblPr>
      <w:tblGrid>
        <w:gridCol w:w="412"/>
        <w:gridCol w:w="2207"/>
        <w:gridCol w:w="4645"/>
        <w:gridCol w:w="2725"/>
      </w:tblGrid>
      <w:tr w:rsidR="00EE721C" w:rsidRPr="00EE721C" w14:paraId="66840452" w14:textId="77777777" w:rsidTr="00EE721C">
        <w:trPr>
          <w:trHeight w:hRule="exact" w:val="399"/>
        </w:trPr>
        <w:tc>
          <w:tcPr>
            <w:tcW w:w="9989" w:type="dxa"/>
            <w:gridSpan w:val="4"/>
            <w:tcBorders>
              <w:top w:val="single" w:sz="8" w:space="0" w:color="000000"/>
              <w:left w:val="single" w:sz="8" w:space="0" w:color="000000"/>
              <w:bottom w:val="single" w:sz="8" w:space="0" w:color="000000"/>
              <w:right w:val="single" w:sz="8" w:space="0" w:color="000000"/>
            </w:tcBorders>
            <w:shd w:val="clear" w:color="auto" w:fill="auto"/>
            <w:tcMar>
              <w:left w:w="34" w:type="dxa"/>
              <w:right w:w="34" w:type="dxa"/>
            </w:tcMar>
          </w:tcPr>
          <w:p w14:paraId="23FAC5D3" w14:textId="77777777" w:rsidR="00B55FCF" w:rsidRPr="00EE721C" w:rsidRDefault="00B55FCF" w:rsidP="002108B1">
            <w:pPr>
              <w:spacing w:line="240" w:lineRule="auto"/>
              <w:ind w:firstLine="0"/>
              <w:jc w:val="center"/>
              <w:rPr>
                <w:sz w:val="19"/>
                <w:szCs w:val="19"/>
              </w:rPr>
            </w:pPr>
            <w:r w:rsidRPr="00EE721C">
              <w:rPr>
                <w:b/>
                <w:sz w:val="19"/>
                <w:szCs w:val="19"/>
              </w:rPr>
              <w:t xml:space="preserve">УЧЕБНО-МЕТОДИЧЕСКОЕ И ИНФОРМАЦИОННОЕ ОБЕСПЕЧЕНИЕ ДИСЦИПЛИНЫ </w:t>
            </w:r>
            <w:r w:rsidR="002108B1" w:rsidRPr="00EE721C">
              <w:rPr>
                <w:b/>
                <w:sz w:val="19"/>
                <w:szCs w:val="19"/>
              </w:rPr>
              <w:t>(МОДУЛЬ 1</w:t>
            </w:r>
            <w:r w:rsidRPr="00EE721C">
              <w:rPr>
                <w:b/>
                <w:sz w:val="19"/>
                <w:szCs w:val="19"/>
              </w:rPr>
              <w:t>)</w:t>
            </w:r>
          </w:p>
        </w:tc>
      </w:tr>
      <w:tr w:rsidR="00B55FCF" w14:paraId="20897C5A" w14:textId="77777777" w:rsidTr="00334D59">
        <w:trPr>
          <w:trHeight w:hRule="exact" w:val="418"/>
        </w:trPr>
        <w:tc>
          <w:tcPr>
            <w:tcW w:w="99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A6A15E" w14:textId="77777777" w:rsidR="00B55FCF" w:rsidRPr="006A07F4" w:rsidRDefault="00B55FCF" w:rsidP="002108B1">
            <w:pPr>
              <w:spacing w:line="240" w:lineRule="auto"/>
              <w:ind w:firstLine="0"/>
              <w:jc w:val="center"/>
              <w:rPr>
                <w:sz w:val="24"/>
                <w:szCs w:val="24"/>
              </w:rPr>
            </w:pPr>
            <w:r w:rsidRPr="006A07F4">
              <w:rPr>
                <w:b/>
                <w:color w:val="000000"/>
                <w:sz w:val="24"/>
                <w:szCs w:val="24"/>
              </w:rPr>
              <w:t>1. Рекомендуемая литература</w:t>
            </w:r>
          </w:p>
        </w:tc>
      </w:tr>
      <w:tr w:rsidR="00B55FCF" w14:paraId="6757B41A" w14:textId="77777777" w:rsidTr="00334D59">
        <w:trPr>
          <w:trHeight w:hRule="exact" w:val="407"/>
        </w:trPr>
        <w:tc>
          <w:tcPr>
            <w:tcW w:w="99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743D12" w14:textId="77777777" w:rsidR="00B55FCF" w:rsidRPr="006A07F4" w:rsidRDefault="00B55FCF" w:rsidP="002108B1">
            <w:pPr>
              <w:spacing w:line="240" w:lineRule="auto"/>
              <w:ind w:firstLine="0"/>
              <w:jc w:val="center"/>
              <w:rPr>
                <w:sz w:val="24"/>
                <w:szCs w:val="24"/>
              </w:rPr>
            </w:pPr>
            <w:r w:rsidRPr="006A07F4">
              <w:rPr>
                <w:b/>
                <w:color w:val="000000"/>
                <w:sz w:val="24"/>
                <w:szCs w:val="24"/>
              </w:rPr>
              <w:t>1.1. Основная литература</w:t>
            </w:r>
          </w:p>
        </w:tc>
      </w:tr>
      <w:tr w:rsidR="00B55FCF" w:rsidRPr="002108B1" w14:paraId="0CE5AA66" w14:textId="77777777" w:rsidTr="001F683B">
        <w:trPr>
          <w:trHeight w:hRule="exact" w:val="569"/>
        </w:trPr>
        <w:tc>
          <w:tcPr>
            <w:tcW w:w="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A53E1C" w14:textId="77777777" w:rsidR="00B55FCF" w:rsidRPr="006A07F4" w:rsidRDefault="002108B1" w:rsidP="002108B1">
            <w:pPr>
              <w:ind w:firstLine="0"/>
              <w:jc w:val="center"/>
              <w:rPr>
                <w:b/>
                <w:sz w:val="24"/>
                <w:szCs w:val="24"/>
              </w:rPr>
            </w:pPr>
            <w:r w:rsidRPr="006A07F4">
              <w:rPr>
                <w:b/>
                <w:sz w:val="24"/>
                <w:szCs w:val="24"/>
              </w:rPr>
              <w:t>№ п/п</w:t>
            </w:r>
          </w:p>
        </w:tc>
        <w:tc>
          <w:tcPr>
            <w:tcW w:w="22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04C8AE5" w14:textId="77777777" w:rsidR="00B55FCF" w:rsidRPr="006A07F4" w:rsidRDefault="00B55FCF" w:rsidP="002108B1">
            <w:pPr>
              <w:spacing w:line="240" w:lineRule="auto"/>
              <w:ind w:firstLine="0"/>
              <w:jc w:val="center"/>
              <w:rPr>
                <w:b/>
                <w:sz w:val="24"/>
                <w:szCs w:val="24"/>
              </w:rPr>
            </w:pPr>
            <w:r w:rsidRPr="006A07F4">
              <w:rPr>
                <w:b/>
                <w:color w:val="000000"/>
                <w:sz w:val="24"/>
                <w:szCs w:val="24"/>
              </w:rPr>
              <w:t>Авторы, составители</w:t>
            </w:r>
          </w:p>
        </w:tc>
        <w:tc>
          <w:tcPr>
            <w:tcW w:w="4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3793B0C" w14:textId="77777777" w:rsidR="00B55FCF" w:rsidRPr="006A07F4" w:rsidRDefault="00B55FCF" w:rsidP="002108B1">
            <w:pPr>
              <w:spacing w:line="240" w:lineRule="auto"/>
              <w:ind w:firstLine="0"/>
              <w:jc w:val="center"/>
              <w:rPr>
                <w:b/>
                <w:sz w:val="24"/>
                <w:szCs w:val="24"/>
              </w:rPr>
            </w:pPr>
            <w:r w:rsidRPr="006A07F4">
              <w:rPr>
                <w:b/>
                <w:color w:val="000000"/>
                <w:sz w:val="24"/>
                <w:szCs w:val="24"/>
              </w:rPr>
              <w:t>Заглавие</w:t>
            </w:r>
          </w:p>
        </w:tc>
        <w:tc>
          <w:tcPr>
            <w:tcW w:w="27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CDB1C9E" w14:textId="77777777" w:rsidR="00B55FCF" w:rsidRPr="006A07F4" w:rsidRDefault="00B55FCF" w:rsidP="002108B1">
            <w:pPr>
              <w:spacing w:line="240" w:lineRule="auto"/>
              <w:ind w:firstLine="0"/>
              <w:jc w:val="center"/>
              <w:rPr>
                <w:b/>
                <w:sz w:val="24"/>
                <w:szCs w:val="24"/>
              </w:rPr>
            </w:pPr>
            <w:r w:rsidRPr="006A07F4">
              <w:rPr>
                <w:b/>
                <w:color w:val="000000"/>
                <w:sz w:val="24"/>
                <w:szCs w:val="24"/>
              </w:rPr>
              <w:t>Издательство, год</w:t>
            </w:r>
          </w:p>
        </w:tc>
      </w:tr>
      <w:tr w:rsidR="00B55FCF" w14:paraId="6EF6D984" w14:textId="77777777" w:rsidTr="001F683B">
        <w:trPr>
          <w:trHeight w:hRule="exact" w:val="709"/>
        </w:trPr>
        <w:tc>
          <w:tcPr>
            <w:tcW w:w="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1C6CC17" w14:textId="77777777" w:rsidR="00B55FCF" w:rsidRPr="006A07F4" w:rsidRDefault="00B55FCF" w:rsidP="003F1F1F">
            <w:pPr>
              <w:pStyle w:val="a6"/>
              <w:numPr>
                <w:ilvl w:val="0"/>
                <w:numId w:val="22"/>
              </w:numPr>
              <w:ind w:left="0" w:firstLine="0"/>
              <w:jc w:val="center"/>
            </w:pPr>
          </w:p>
        </w:tc>
        <w:tc>
          <w:tcPr>
            <w:tcW w:w="22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29081AC" w14:textId="77777777" w:rsidR="00B55FCF" w:rsidRPr="006A07F4" w:rsidRDefault="00B55FCF" w:rsidP="002108B1">
            <w:pPr>
              <w:spacing w:line="240" w:lineRule="auto"/>
              <w:ind w:firstLine="0"/>
              <w:jc w:val="left"/>
              <w:rPr>
                <w:sz w:val="24"/>
                <w:szCs w:val="24"/>
              </w:rPr>
            </w:pPr>
            <w:proofErr w:type="spellStart"/>
            <w:r w:rsidRPr="006A07F4">
              <w:rPr>
                <w:color w:val="000000"/>
                <w:sz w:val="24"/>
                <w:szCs w:val="24"/>
              </w:rPr>
              <w:t>Милановский</w:t>
            </w:r>
            <w:proofErr w:type="spellEnd"/>
            <w:r w:rsidRPr="006A07F4">
              <w:rPr>
                <w:color w:val="000000"/>
                <w:sz w:val="24"/>
                <w:szCs w:val="24"/>
              </w:rPr>
              <w:t xml:space="preserve"> Е. Е.</w:t>
            </w:r>
          </w:p>
        </w:tc>
        <w:tc>
          <w:tcPr>
            <w:tcW w:w="4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CB6BDE" w14:textId="77777777" w:rsidR="00B55FCF" w:rsidRPr="006A07F4" w:rsidRDefault="00B55FCF" w:rsidP="006A07F4">
            <w:pPr>
              <w:spacing w:line="240" w:lineRule="auto"/>
              <w:ind w:firstLine="0"/>
              <w:rPr>
                <w:sz w:val="24"/>
                <w:szCs w:val="24"/>
              </w:rPr>
            </w:pPr>
            <w:r w:rsidRPr="006A07F4">
              <w:rPr>
                <w:color w:val="000000"/>
                <w:sz w:val="24"/>
                <w:szCs w:val="24"/>
              </w:rPr>
              <w:t>Геология России и ближнего зарубежья (Северной Евразии)</w:t>
            </w:r>
          </w:p>
        </w:tc>
        <w:tc>
          <w:tcPr>
            <w:tcW w:w="27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F5E8F5" w14:textId="77777777" w:rsidR="00B55FCF" w:rsidRPr="006A07F4" w:rsidRDefault="00B55FCF" w:rsidP="006A07F4">
            <w:pPr>
              <w:spacing w:line="240" w:lineRule="auto"/>
              <w:ind w:firstLine="0"/>
              <w:rPr>
                <w:sz w:val="24"/>
                <w:szCs w:val="24"/>
              </w:rPr>
            </w:pPr>
            <w:r w:rsidRPr="006A07F4">
              <w:rPr>
                <w:color w:val="000000"/>
                <w:sz w:val="24"/>
                <w:szCs w:val="24"/>
              </w:rPr>
              <w:t>М.: Изд-во МГУ, 1996</w:t>
            </w:r>
          </w:p>
        </w:tc>
      </w:tr>
      <w:tr w:rsidR="00B55FCF" w14:paraId="28D5FF56" w14:textId="77777777" w:rsidTr="00334D59">
        <w:trPr>
          <w:trHeight w:hRule="exact" w:val="998"/>
        </w:trPr>
        <w:tc>
          <w:tcPr>
            <w:tcW w:w="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0386FB" w14:textId="77777777" w:rsidR="00B55FCF" w:rsidRPr="006A07F4" w:rsidRDefault="00B55FCF" w:rsidP="003F1F1F">
            <w:pPr>
              <w:pStyle w:val="a6"/>
              <w:numPr>
                <w:ilvl w:val="0"/>
                <w:numId w:val="22"/>
              </w:numPr>
              <w:ind w:left="0" w:firstLine="0"/>
              <w:jc w:val="center"/>
            </w:pPr>
          </w:p>
        </w:tc>
        <w:tc>
          <w:tcPr>
            <w:tcW w:w="22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5DFF90" w14:textId="77777777" w:rsidR="00B55FCF" w:rsidRPr="006A07F4" w:rsidRDefault="00B55FCF" w:rsidP="002108B1">
            <w:pPr>
              <w:spacing w:line="240" w:lineRule="auto"/>
              <w:ind w:firstLine="0"/>
              <w:rPr>
                <w:sz w:val="24"/>
                <w:szCs w:val="24"/>
              </w:rPr>
            </w:pPr>
            <w:r w:rsidRPr="006A07F4">
              <w:rPr>
                <w:color w:val="000000"/>
                <w:sz w:val="24"/>
                <w:szCs w:val="24"/>
              </w:rPr>
              <w:t>Гл. ред.: Е.А. Козловский, А.А. Ледовских</w:t>
            </w:r>
          </w:p>
        </w:tc>
        <w:tc>
          <w:tcPr>
            <w:tcW w:w="4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21E984" w14:textId="77777777" w:rsidR="00B55FCF" w:rsidRPr="006A07F4" w:rsidRDefault="00B55FCF" w:rsidP="002108B1">
            <w:pPr>
              <w:spacing w:line="240" w:lineRule="auto"/>
              <w:ind w:firstLine="6"/>
              <w:rPr>
                <w:sz w:val="24"/>
                <w:szCs w:val="24"/>
              </w:rPr>
            </w:pPr>
            <w:r w:rsidRPr="006A07F4">
              <w:rPr>
                <w:color w:val="000000"/>
                <w:sz w:val="24"/>
                <w:szCs w:val="24"/>
              </w:rPr>
              <w:t>Российская геологическая энциклопедия. В 3 т. Т.1: А-И</w:t>
            </w:r>
          </w:p>
        </w:tc>
        <w:tc>
          <w:tcPr>
            <w:tcW w:w="27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A083B40" w14:textId="77777777" w:rsidR="00B55FCF" w:rsidRPr="006A07F4" w:rsidRDefault="00B55FCF" w:rsidP="006A07F4">
            <w:pPr>
              <w:spacing w:line="240" w:lineRule="auto"/>
              <w:ind w:firstLine="0"/>
              <w:rPr>
                <w:sz w:val="24"/>
                <w:szCs w:val="24"/>
              </w:rPr>
            </w:pPr>
            <w:r w:rsidRPr="006A07F4">
              <w:rPr>
                <w:color w:val="000000"/>
                <w:sz w:val="24"/>
                <w:szCs w:val="24"/>
              </w:rPr>
              <w:t>М.- СПб.: ВСЕГЕИ, 2010</w:t>
            </w:r>
          </w:p>
        </w:tc>
      </w:tr>
      <w:tr w:rsidR="00B55FCF" w14:paraId="51224A48" w14:textId="77777777" w:rsidTr="00334D59">
        <w:trPr>
          <w:trHeight w:hRule="exact" w:val="985"/>
        </w:trPr>
        <w:tc>
          <w:tcPr>
            <w:tcW w:w="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4B14E19" w14:textId="77777777" w:rsidR="00B55FCF" w:rsidRPr="006A07F4" w:rsidRDefault="00B55FCF" w:rsidP="003F1F1F">
            <w:pPr>
              <w:pStyle w:val="a6"/>
              <w:numPr>
                <w:ilvl w:val="0"/>
                <w:numId w:val="22"/>
              </w:numPr>
              <w:ind w:left="0" w:firstLine="0"/>
              <w:jc w:val="center"/>
            </w:pPr>
          </w:p>
        </w:tc>
        <w:tc>
          <w:tcPr>
            <w:tcW w:w="22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0DF658" w14:textId="77777777" w:rsidR="00B55FCF" w:rsidRPr="006A07F4" w:rsidRDefault="00B55FCF" w:rsidP="002108B1">
            <w:pPr>
              <w:spacing w:line="240" w:lineRule="auto"/>
              <w:ind w:firstLine="0"/>
              <w:rPr>
                <w:sz w:val="24"/>
                <w:szCs w:val="24"/>
              </w:rPr>
            </w:pPr>
            <w:r w:rsidRPr="006A07F4">
              <w:rPr>
                <w:color w:val="000000"/>
                <w:sz w:val="24"/>
                <w:szCs w:val="24"/>
              </w:rPr>
              <w:t>Гл. ред.: Е.А. Козловский, А.А. Ледовских</w:t>
            </w:r>
          </w:p>
        </w:tc>
        <w:tc>
          <w:tcPr>
            <w:tcW w:w="4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FB0389A" w14:textId="77777777" w:rsidR="00B55FCF" w:rsidRPr="006A07F4" w:rsidRDefault="00B55FCF" w:rsidP="002108B1">
            <w:pPr>
              <w:spacing w:line="240" w:lineRule="auto"/>
              <w:ind w:firstLine="0"/>
              <w:rPr>
                <w:sz w:val="24"/>
                <w:szCs w:val="24"/>
              </w:rPr>
            </w:pPr>
            <w:r w:rsidRPr="006A07F4">
              <w:rPr>
                <w:color w:val="000000"/>
                <w:sz w:val="24"/>
                <w:szCs w:val="24"/>
              </w:rPr>
              <w:t>Российская геологическая энциклопедия. В 3 т. Т.2: К-П</w:t>
            </w:r>
          </w:p>
        </w:tc>
        <w:tc>
          <w:tcPr>
            <w:tcW w:w="27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678535A" w14:textId="77777777" w:rsidR="00B55FCF" w:rsidRPr="006A07F4" w:rsidRDefault="00B55FCF" w:rsidP="006A07F4">
            <w:pPr>
              <w:spacing w:line="240" w:lineRule="auto"/>
              <w:ind w:firstLine="0"/>
              <w:rPr>
                <w:sz w:val="24"/>
                <w:szCs w:val="24"/>
              </w:rPr>
            </w:pPr>
            <w:r w:rsidRPr="006A07F4">
              <w:rPr>
                <w:color w:val="000000"/>
                <w:sz w:val="24"/>
                <w:szCs w:val="24"/>
              </w:rPr>
              <w:t>М.-СПб.: ВСЕГЕИ, 2011</w:t>
            </w:r>
          </w:p>
        </w:tc>
      </w:tr>
      <w:tr w:rsidR="00B55FCF" w14:paraId="795E04E7" w14:textId="77777777" w:rsidTr="00334D59">
        <w:trPr>
          <w:trHeight w:hRule="exact" w:val="999"/>
        </w:trPr>
        <w:tc>
          <w:tcPr>
            <w:tcW w:w="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B889AE7" w14:textId="77777777" w:rsidR="00B55FCF" w:rsidRPr="006A07F4" w:rsidRDefault="00B55FCF" w:rsidP="003F1F1F">
            <w:pPr>
              <w:pStyle w:val="a6"/>
              <w:numPr>
                <w:ilvl w:val="0"/>
                <w:numId w:val="22"/>
              </w:numPr>
              <w:ind w:left="0" w:firstLine="0"/>
              <w:jc w:val="center"/>
            </w:pPr>
          </w:p>
        </w:tc>
        <w:tc>
          <w:tcPr>
            <w:tcW w:w="22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AB553A" w14:textId="77777777" w:rsidR="00B55FCF" w:rsidRPr="006A07F4" w:rsidRDefault="00B55FCF" w:rsidP="002108B1">
            <w:pPr>
              <w:spacing w:line="240" w:lineRule="auto"/>
              <w:ind w:firstLine="0"/>
              <w:rPr>
                <w:sz w:val="24"/>
                <w:szCs w:val="24"/>
              </w:rPr>
            </w:pPr>
            <w:r w:rsidRPr="006A07F4">
              <w:rPr>
                <w:color w:val="000000"/>
                <w:sz w:val="24"/>
                <w:szCs w:val="24"/>
              </w:rPr>
              <w:t>Гл. ред. Е.А. Козловский, А.А. Ледовских</w:t>
            </w:r>
          </w:p>
        </w:tc>
        <w:tc>
          <w:tcPr>
            <w:tcW w:w="4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1F16C95" w14:textId="77777777" w:rsidR="00B55FCF" w:rsidRPr="006A07F4" w:rsidRDefault="00B55FCF" w:rsidP="002108B1">
            <w:pPr>
              <w:spacing w:line="240" w:lineRule="auto"/>
              <w:ind w:firstLine="0"/>
              <w:rPr>
                <w:sz w:val="24"/>
                <w:szCs w:val="24"/>
              </w:rPr>
            </w:pPr>
            <w:r w:rsidRPr="006A07F4">
              <w:rPr>
                <w:color w:val="000000"/>
                <w:sz w:val="24"/>
                <w:szCs w:val="24"/>
              </w:rPr>
              <w:t>Российская геологическая энциклопедия. В 3 т. Т.3: Р-Я</w:t>
            </w:r>
          </w:p>
        </w:tc>
        <w:tc>
          <w:tcPr>
            <w:tcW w:w="27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5DF7A27" w14:textId="77777777" w:rsidR="00B55FCF" w:rsidRPr="006A07F4" w:rsidRDefault="00B55FCF" w:rsidP="006A07F4">
            <w:pPr>
              <w:spacing w:line="240" w:lineRule="auto"/>
              <w:ind w:firstLine="0"/>
              <w:rPr>
                <w:sz w:val="24"/>
                <w:szCs w:val="24"/>
              </w:rPr>
            </w:pPr>
            <w:r w:rsidRPr="006A07F4">
              <w:rPr>
                <w:color w:val="000000"/>
                <w:sz w:val="24"/>
                <w:szCs w:val="24"/>
              </w:rPr>
              <w:t>М.- СПб.: ВСЕГЕИ, 2012</w:t>
            </w:r>
          </w:p>
        </w:tc>
      </w:tr>
      <w:tr w:rsidR="00B55FCF" w14:paraId="6B16E623" w14:textId="77777777" w:rsidTr="00334D59">
        <w:trPr>
          <w:trHeight w:hRule="exact" w:val="984"/>
        </w:trPr>
        <w:tc>
          <w:tcPr>
            <w:tcW w:w="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6EF10D9" w14:textId="77777777" w:rsidR="00B55FCF" w:rsidRPr="006A07F4" w:rsidRDefault="00B55FCF" w:rsidP="003F1F1F">
            <w:pPr>
              <w:pStyle w:val="a6"/>
              <w:numPr>
                <w:ilvl w:val="0"/>
                <w:numId w:val="22"/>
              </w:numPr>
              <w:ind w:left="0" w:firstLine="0"/>
              <w:jc w:val="center"/>
            </w:pPr>
          </w:p>
        </w:tc>
        <w:tc>
          <w:tcPr>
            <w:tcW w:w="22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C662348" w14:textId="77777777" w:rsidR="00B55FCF" w:rsidRPr="006A07F4" w:rsidRDefault="00B55FCF" w:rsidP="002108B1">
            <w:pPr>
              <w:spacing w:line="240" w:lineRule="auto"/>
              <w:ind w:firstLine="0"/>
              <w:rPr>
                <w:sz w:val="24"/>
                <w:szCs w:val="24"/>
              </w:rPr>
            </w:pPr>
            <w:r w:rsidRPr="006A07F4">
              <w:rPr>
                <w:color w:val="000000"/>
                <w:sz w:val="24"/>
                <w:szCs w:val="24"/>
              </w:rPr>
              <w:t>Гл. ред. Е.А. Козловский, А.А. Ледовских</w:t>
            </w:r>
          </w:p>
        </w:tc>
        <w:tc>
          <w:tcPr>
            <w:tcW w:w="4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56461D1" w14:textId="77777777" w:rsidR="00B55FCF" w:rsidRPr="006A07F4" w:rsidRDefault="00B55FCF" w:rsidP="002108B1">
            <w:pPr>
              <w:spacing w:line="240" w:lineRule="auto"/>
              <w:ind w:firstLine="0"/>
              <w:rPr>
                <w:sz w:val="24"/>
                <w:szCs w:val="24"/>
              </w:rPr>
            </w:pPr>
            <w:r w:rsidRPr="006A07F4">
              <w:rPr>
                <w:color w:val="000000"/>
                <w:sz w:val="24"/>
                <w:szCs w:val="24"/>
              </w:rPr>
              <w:t>Российская геологическая энциклопедия: приложение</w:t>
            </w:r>
          </w:p>
        </w:tc>
        <w:tc>
          <w:tcPr>
            <w:tcW w:w="27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7094E8A" w14:textId="77777777" w:rsidR="00B55FCF" w:rsidRPr="006A07F4" w:rsidRDefault="00B55FCF" w:rsidP="006A07F4">
            <w:pPr>
              <w:spacing w:line="240" w:lineRule="auto"/>
              <w:ind w:firstLine="0"/>
              <w:rPr>
                <w:sz w:val="24"/>
                <w:szCs w:val="24"/>
              </w:rPr>
            </w:pPr>
            <w:r w:rsidRPr="006A07F4">
              <w:rPr>
                <w:color w:val="000000"/>
                <w:sz w:val="24"/>
                <w:szCs w:val="24"/>
              </w:rPr>
              <w:t>М.-СПб.: ВСЕГЕИ, 2014</w:t>
            </w:r>
          </w:p>
        </w:tc>
      </w:tr>
      <w:tr w:rsidR="00B55FCF" w14:paraId="3B9F1D88" w14:textId="77777777" w:rsidTr="00334D59">
        <w:trPr>
          <w:trHeight w:hRule="exact" w:val="715"/>
        </w:trPr>
        <w:tc>
          <w:tcPr>
            <w:tcW w:w="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887BD08" w14:textId="77777777" w:rsidR="00B55FCF" w:rsidRPr="006A07F4" w:rsidRDefault="00B55FCF" w:rsidP="003F1F1F">
            <w:pPr>
              <w:pStyle w:val="a6"/>
              <w:numPr>
                <w:ilvl w:val="0"/>
                <w:numId w:val="22"/>
              </w:numPr>
              <w:ind w:left="0" w:firstLine="0"/>
              <w:jc w:val="center"/>
            </w:pPr>
          </w:p>
        </w:tc>
        <w:tc>
          <w:tcPr>
            <w:tcW w:w="22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A6BC089" w14:textId="77777777" w:rsidR="00B55FCF" w:rsidRPr="006A07F4" w:rsidRDefault="00B55FCF" w:rsidP="002108B1">
            <w:pPr>
              <w:spacing w:line="240" w:lineRule="auto"/>
              <w:ind w:firstLine="0"/>
              <w:jc w:val="left"/>
              <w:rPr>
                <w:sz w:val="24"/>
                <w:szCs w:val="24"/>
              </w:rPr>
            </w:pPr>
            <w:r w:rsidRPr="006A07F4">
              <w:rPr>
                <w:color w:val="000000"/>
                <w:sz w:val="24"/>
                <w:szCs w:val="24"/>
              </w:rPr>
              <w:t>Караулов В. Б.</w:t>
            </w:r>
          </w:p>
        </w:tc>
        <w:tc>
          <w:tcPr>
            <w:tcW w:w="4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2C61F6F" w14:textId="77777777" w:rsidR="00B55FCF" w:rsidRPr="006A07F4" w:rsidRDefault="00B55FCF" w:rsidP="002108B1">
            <w:pPr>
              <w:spacing w:line="240" w:lineRule="auto"/>
              <w:ind w:firstLine="0"/>
              <w:rPr>
                <w:sz w:val="24"/>
                <w:szCs w:val="24"/>
              </w:rPr>
            </w:pPr>
            <w:r w:rsidRPr="006A07F4">
              <w:rPr>
                <w:color w:val="000000"/>
                <w:sz w:val="24"/>
                <w:szCs w:val="24"/>
              </w:rPr>
              <w:t>Введение в региональную геологию России и ближнего зарубежья</w:t>
            </w:r>
          </w:p>
        </w:tc>
        <w:tc>
          <w:tcPr>
            <w:tcW w:w="27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5B0D319" w14:textId="77777777" w:rsidR="00B55FCF" w:rsidRPr="006A07F4" w:rsidRDefault="00B55FCF" w:rsidP="006A07F4">
            <w:pPr>
              <w:spacing w:line="240" w:lineRule="auto"/>
              <w:ind w:firstLine="0"/>
              <w:rPr>
                <w:sz w:val="24"/>
                <w:szCs w:val="24"/>
              </w:rPr>
            </w:pPr>
            <w:r w:rsidRPr="006A07F4">
              <w:rPr>
                <w:color w:val="000000"/>
                <w:sz w:val="24"/>
                <w:szCs w:val="24"/>
              </w:rPr>
              <w:t>М.: ГЕОС, 2017</w:t>
            </w:r>
          </w:p>
        </w:tc>
      </w:tr>
      <w:tr w:rsidR="00B55FCF" w14:paraId="4CE31D5B" w14:textId="77777777" w:rsidTr="00334D59">
        <w:trPr>
          <w:trHeight w:hRule="exact" w:val="401"/>
        </w:trPr>
        <w:tc>
          <w:tcPr>
            <w:tcW w:w="99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23CADC4" w14:textId="77777777" w:rsidR="00B55FCF" w:rsidRPr="006A07F4" w:rsidRDefault="00B55FCF" w:rsidP="00C04BDE">
            <w:pPr>
              <w:spacing w:line="240" w:lineRule="auto"/>
              <w:jc w:val="center"/>
              <w:rPr>
                <w:sz w:val="24"/>
                <w:szCs w:val="24"/>
              </w:rPr>
            </w:pPr>
            <w:r w:rsidRPr="006A07F4">
              <w:rPr>
                <w:b/>
                <w:color w:val="000000"/>
                <w:sz w:val="24"/>
                <w:szCs w:val="24"/>
              </w:rPr>
              <w:t>1.2. Дополнительная литература</w:t>
            </w:r>
          </w:p>
        </w:tc>
      </w:tr>
      <w:tr w:rsidR="00B55FCF" w14:paraId="0F9F3410" w14:textId="77777777" w:rsidTr="001F683B">
        <w:trPr>
          <w:trHeight w:hRule="exact" w:val="277"/>
        </w:trPr>
        <w:tc>
          <w:tcPr>
            <w:tcW w:w="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FEA0E24" w14:textId="77777777" w:rsidR="00B55FCF" w:rsidRPr="006A07F4" w:rsidRDefault="00B55FCF" w:rsidP="00C04BDE">
            <w:pPr>
              <w:rPr>
                <w:sz w:val="24"/>
                <w:szCs w:val="24"/>
              </w:rPr>
            </w:pPr>
          </w:p>
        </w:tc>
        <w:tc>
          <w:tcPr>
            <w:tcW w:w="22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2D4C01" w14:textId="77777777" w:rsidR="00B55FCF" w:rsidRPr="006A07F4" w:rsidRDefault="00B55FCF" w:rsidP="00C04BDE">
            <w:pPr>
              <w:spacing w:line="240" w:lineRule="auto"/>
              <w:jc w:val="center"/>
              <w:rPr>
                <w:sz w:val="24"/>
                <w:szCs w:val="24"/>
              </w:rPr>
            </w:pPr>
            <w:r w:rsidRPr="006A07F4">
              <w:rPr>
                <w:color w:val="000000"/>
                <w:sz w:val="24"/>
                <w:szCs w:val="24"/>
              </w:rPr>
              <w:t>Авторы, составители</w:t>
            </w:r>
          </w:p>
        </w:tc>
        <w:tc>
          <w:tcPr>
            <w:tcW w:w="4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1C97C70" w14:textId="77777777" w:rsidR="00B55FCF" w:rsidRPr="006A07F4" w:rsidRDefault="00B55FCF" w:rsidP="00C04BDE">
            <w:pPr>
              <w:spacing w:line="240" w:lineRule="auto"/>
              <w:jc w:val="center"/>
              <w:rPr>
                <w:sz w:val="24"/>
                <w:szCs w:val="24"/>
              </w:rPr>
            </w:pPr>
            <w:r w:rsidRPr="006A07F4">
              <w:rPr>
                <w:color w:val="000000"/>
                <w:sz w:val="24"/>
                <w:szCs w:val="24"/>
              </w:rPr>
              <w:t>Заглавие</w:t>
            </w:r>
          </w:p>
        </w:tc>
        <w:tc>
          <w:tcPr>
            <w:tcW w:w="27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9B77F65" w14:textId="77777777" w:rsidR="00B55FCF" w:rsidRPr="006A07F4" w:rsidRDefault="00B55FCF" w:rsidP="006A07F4">
            <w:pPr>
              <w:spacing w:line="240" w:lineRule="auto"/>
              <w:ind w:firstLine="0"/>
              <w:rPr>
                <w:sz w:val="24"/>
                <w:szCs w:val="24"/>
              </w:rPr>
            </w:pPr>
            <w:r w:rsidRPr="006A07F4">
              <w:rPr>
                <w:color w:val="000000"/>
                <w:sz w:val="24"/>
                <w:szCs w:val="24"/>
              </w:rPr>
              <w:t>Издательство, год</w:t>
            </w:r>
          </w:p>
        </w:tc>
      </w:tr>
      <w:tr w:rsidR="00B55FCF" w14:paraId="295879A5" w14:textId="77777777" w:rsidTr="001F683B">
        <w:trPr>
          <w:trHeight w:hRule="exact" w:val="450"/>
        </w:trPr>
        <w:tc>
          <w:tcPr>
            <w:tcW w:w="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99D12B7" w14:textId="77777777" w:rsidR="00B55FCF" w:rsidRPr="006A07F4" w:rsidRDefault="00B55FCF" w:rsidP="003F1F1F">
            <w:pPr>
              <w:pStyle w:val="a6"/>
              <w:numPr>
                <w:ilvl w:val="0"/>
                <w:numId w:val="22"/>
              </w:numPr>
              <w:ind w:left="0" w:firstLine="0"/>
              <w:jc w:val="center"/>
            </w:pPr>
          </w:p>
        </w:tc>
        <w:tc>
          <w:tcPr>
            <w:tcW w:w="22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9E3EC91" w14:textId="77777777" w:rsidR="00B55FCF" w:rsidRPr="006A07F4" w:rsidRDefault="00B55FCF" w:rsidP="002108B1">
            <w:pPr>
              <w:spacing w:line="240" w:lineRule="auto"/>
              <w:ind w:firstLine="0"/>
              <w:jc w:val="left"/>
              <w:rPr>
                <w:sz w:val="24"/>
                <w:szCs w:val="24"/>
              </w:rPr>
            </w:pPr>
            <w:r w:rsidRPr="006A07F4">
              <w:rPr>
                <w:color w:val="000000"/>
                <w:sz w:val="24"/>
                <w:szCs w:val="24"/>
              </w:rPr>
              <w:t>Цейслер В. М.</w:t>
            </w:r>
          </w:p>
        </w:tc>
        <w:tc>
          <w:tcPr>
            <w:tcW w:w="4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7F75AB4" w14:textId="77777777" w:rsidR="00B55FCF" w:rsidRPr="006A07F4" w:rsidRDefault="00B55FCF" w:rsidP="002108B1">
            <w:pPr>
              <w:spacing w:line="240" w:lineRule="auto"/>
              <w:ind w:firstLine="0"/>
              <w:jc w:val="left"/>
              <w:rPr>
                <w:sz w:val="24"/>
                <w:szCs w:val="24"/>
              </w:rPr>
            </w:pPr>
            <w:r w:rsidRPr="006A07F4">
              <w:rPr>
                <w:color w:val="000000"/>
                <w:sz w:val="24"/>
                <w:szCs w:val="24"/>
              </w:rPr>
              <w:t>Формационный анализ</w:t>
            </w:r>
          </w:p>
        </w:tc>
        <w:tc>
          <w:tcPr>
            <w:tcW w:w="27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5F9809" w14:textId="77777777" w:rsidR="00B55FCF" w:rsidRPr="006A07F4" w:rsidRDefault="00B55FCF" w:rsidP="006A07F4">
            <w:pPr>
              <w:spacing w:line="240" w:lineRule="auto"/>
              <w:ind w:firstLine="0"/>
              <w:rPr>
                <w:sz w:val="24"/>
                <w:szCs w:val="24"/>
              </w:rPr>
            </w:pPr>
            <w:r w:rsidRPr="006A07F4">
              <w:rPr>
                <w:color w:val="000000"/>
                <w:sz w:val="24"/>
                <w:szCs w:val="24"/>
              </w:rPr>
              <w:t>М.: Изд-во РУДН, 2002</w:t>
            </w:r>
          </w:p>
        </w:tc>
      </w:tr>
      <w:tr w:rsidR="00B55FCF" w14:paraId="60073925" w14:textId="77777777" w:rsidTr="001F683B">
        <w:trPr>
          <w:trHeight w:hRule="exact" w:val="697"/>
        </w:trPr>
        <w:tc>
          <w:tcPr>
            <w:tcW w:w="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23F89D4" w14:textId="77777777" w:rsidR="00B55FCF" w:rsidRPr="006A07F4" w:rsidRDefault="00B55FCF" w:rsidP="003F1F1F">
            <w:pPr>
              <w:pStyle w:val="a6"/>
              <w:numPr>
                <w:ilvl w:val="0"/>
                <w:numId w:val="22"/>
              </w:numPr>
              <w:ind w:left="0" w:firstLine="0"/>
              <w:jc w:val="center"/>
            </w:pPr>
          </w:p>
        </w:tc>
        <w:tc>
          <w:tcPr>
            <w:tcW w:w="22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A977085" w14:textId="77777777" w:rsidR="00B55FCF" w:rsidRPr="006A07F4" w:rsidRDefault="00B55FCF" w:rsidP="002108B1">
            <w:pPr>
              <w:spacing w:line="240" w:lineRule="auto"/>
              <w:ind w:firstLine="0"/>
              <w:jc w:val="left"/>
              <w:rPr>
                <w:sz w:val="24"/>
                <w:szCs w:val="24"/>
              </w:rPr>
            </w:pPr>
            <w:r w:rsidRPr="006A07F4">
              <w:rPr>
                <w:color w:val="000000"/>
                <w:sz w:val="24"/>
                <w:szCs w:val="24"/>
              </w:rPr>
              <w:t>Цейслер В. М.</w:t>
            </w:r>
          </w:p>
        </w:tc>
        <w:tc>
          <w:tcPr>
            <w:tcW w:w="4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EC46460" w14:textId="77777777" w:rsidR="00B55FCF" w:rsidRPr="006A07F4" w:rsidRDefault="00B55FCF" w:rsidP="002108B1">
            <w:pPr>
              <w:spacing w:line="240" w:lineRule="auto"/>
              <w:ind w:firstLine="0"/>
              <w:jc w:val="left"/>
              <w:rPr>
                <w:sz w:val="24"/>
                <w:szCs w:val="24"/>
              </w:rPr>
            </w:pPr>
            <w:r w:rsidRPr="006A07F4">
              <w:rPr>
                <w:color w:val="000000"/>
                <w:sz w:val="24"/>
                <w:szCs w:val="24"/>
              </w:rPr>
              <w:t>Основы фациального анализа: учебное пособие</w:t>
            </w:r>
          </w:p>
        </w:tc>
        <w:tc>
          <w:tcPr>
            <w:tcW w:w="27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4B8A59" w14:textId="77777777" w:rsidR="00B55FCF" w:rsidRPr="006A07F4" w:rsidRDefault="00B55FCF" w:rsidP="006A07F4">
            <w:pPr>
              <w:spacing w:line="240" w:lineRule="auto"/>
              <w:ind w:firstLine="0"/>
              <w:rPr>
                <w:sz w:val="24"/>
                <w:szCs w:val="24"/>
              </w:rPr>
            </w:pPr>
            <w:r w:rsidRPr="006A07F4">
              <w:rPr>
                <w:color w:val="000000"/>
                <w:sz w:val="24"/>
                <w:szCs w:val="24"/>
              </w:rPr>
              <w:t>М.: МГГРУ, 2004</w:t>
            </w:r>
          </w:p>
        </w:tc>
      </w:tr>
      <w:tr w:rsidR="00B55FCF" w14:paraId="34FDCCCE" w14:textId="77777777" w:rsidTr="001F683B">
        <w:trPr>
          <w:trHeight w:hRule="exact" w:val="863"/>
        </w:trPr>
        <w:tc>
          <w:tcPr>
            <w:tcW w:w="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0281EDB" w14:textId="77777777" w:rsidR="00B55FCF" w:rsidRPr="006A07F4" w:rsidRDefault="00B55FCF" w:rsidP="003F1F1F">
            <w:pPr>
              <w:pStyle w:val="a6"/>
              <w:numPr>
                <w:ilvl w:val="0"/>
                <w:numId w:val="22"/>
              </w:numPr>
              <w:ind w:left="0" w:firstLine="0"/>
              <w:jc w:val="center"/>
            </w:pPr>
          </w:p>
        </w:tc>
        <w:tc>
          <w:tcPr>
            <w:tcW w:w="22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E3465F0" w14:textId="77777777" w:rsidR="00B55FCF" w:rsidRPr="006A07F4" w:rsidRDefault="00B55FCF" w:rsidP="002108B1">
            <w:pPr>
              <w:spacing w:line="240" w:lineRule="auto"/>
              <w:ind w:firstLine="0"/>
              <w:jc w:val="left"/>
              <w:rPr>
                <w:sz w:val="24"/>
                <w:szCs w:val="24"/>
              </w:rPr>
            </w:pPr>
            <w:r w:rsidRPr="006A07F4">
              <w:rPr>
                <w:color w:val="000000"/>
                <w:sz w:val="24"/>
                <w:szCs w:val="24"/>
              </w:rPr>
              <w:t>Цейслер В. М.</w:t>
            </w:r>
          </w:p>
        </w:tc>
        <w:tc>
          <w:tcPr>
            <w:tcW w:w="4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B3792BC" w14:textId="139FC3C3" w:rsidR="00B55FCF" w:rsidRPr="006A07F4" w:rsidRDefault="00B55FCF" w:rsidP="002108B1">
            <w:pPr>
              <w:spacing w:line="240" w:lineRule="auto"/>
              <w:ind w:firstLine="0"/>
              <w:jc w:val="left"/>
              <w:rPr>
                <w:sz w:val="24"/>
                <w:szCs w:val="24"/>
              </w:rPr>
            </w:pPr>
            <w:r w:rsidRPr="006A07F4">
              <w:rPr>
                <w:color w:val="000000"/>
                <w:sz w:val="24"/>
                <w:szCs w:val="24"/>
              </w:rPr>
              <w:t>Основы формационного анализа [Электронный ресурс МГРИ/Текст]: учебное пособие</w:t>
            </w:r>
          </w:p>
        </w:tc>
        <w:tc>
          <w:tcPr>
            <w:tcW w:w="27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E051B86" w14:textId="77777777" w:rsidR="00B55FCF" w:rsidRPr="006A07F4" w:rsidRDefault="00B55FCF" w:rsidP="006A07F4">
            <w:pPr>
              <w:spacing w:line="240" w:lineRule="auto"/>
              <w:ind w:firstLine="0"/>
              <w:rPr>
                <w:sz w:val="24"/>
                <w:szCs w:val="24"/>
              </w:rPr>
            </w:pPr>
            <w:r w:rsidRPr="006A07F4">
              <w:rPr>
                <w:color w:val="000000"/>
                <w:sz w:val="24"/>
                <w:szCs w:val="24"/>
              </w:rPr>
              <w:t>М.: РГГРУ, 2010</w:t>
            </w:r>
          </w:p>
        </w:tc>
      </w:tr>
      <w:tr w:rsidR="00B55FCF" w14:paraId="0A55660D" w14:textId="77777777" w:rsidTr="001F683B">
        <w:trPr>
          <w:trHeight w:hRule="exact" w:val="846"/>
        </w:trPr>
        <w:tc>
          <w:tcPr>
            <w:tcW w:w="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7A6CE9C" w14:textId="77777777" w:rsidR="00B55FCF" w:rsidRPr="006A07F4" w:rsidRDefault="00B55FCF" w:rsidP="003F1F1F">
            <w:pPr>
              <w:pStyle w:val="a6"/>
              <w:numPr>
                <w:ilvl w:val="0"/>
                <w:numId w:val="22"/>
              </w:numPr>
              <w:ind w:left="0" w:firstLine="0"/>
              <w:jc w:val="center"/>
            </w:pPr>
          </w:p>
        </w:tc>
        <w:tc>
          <w:tcPr>
            <w:tcW w:w="22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550ECFF" w14:textId="77777777" w:rsidR="00B55FCF" w:rsidRPr="006A07F4" w:rsidRDefault="00B55FCF" w:rsidP="002108B1">
            <w:pPr>
              <w:spacing w:line="240" w:lineRule="auto"/>
              <w:ind w:firstLine="0"/>
              <w:jc w:val="left"/>
              <w:rPr>
                <w:sz w:val="24"/>
                <w:szCs w:val="24"/>
              </w:rPr>
            </w:pPr>
            <w:r w:rsidRPr="006A07F4">
              <w:rPr>
                <w:color w:val="000000"/>
                <w:sz w:val="24"/>
                <w:szCs w:val="24"/>
              </w:rPr>
              <w:t>Цейслер В. М.</w:t>
            </w:r>
          </w:p>
        </w:tc>
        <w:tc>
          <w:tcPr>
            <w:tcW w:w="4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CA0C090" w14:textId="77777777" w:rsidR="00B55FCF" w:rsidRPr="006A07F4" w:rsidRDefault="00B55FCF" w:rsidP="002108B1">
            <w:pPr>
              <w:spacing w:line="240" w:lineRule="auto"/>
              <w:ind w:firstLine="0"/>
              <w:jc w:val="left"/>
              <w:rPr>
                <w:sz w:val="24"/>
                <w:szCs w:val="24"/>
              </w:rPr>
            </w:pPr>
            <w:r w:rsidRPr="006A07F4">
              <w:rPr>
                <w:color w:val="000000"/>
                <w:sz w:val="24"/>
                <w:szCs w:val="24"/>
              </w:rPr>
              <w:t>Основы региональной геотектоники [Электронный ресурс МГРИ/Текст]: учебное пособие</w:t>
            </w:r>
          </w:p>
        </w:tc>
        <w:tc>
          <w:tcPr>
            <w:tcW w:w="27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E082A8E" w14:textId="77777777" w:rsidR="00B55FCF" w:rsidRPr="006A07F4" w:rsidRDefault="00B55FCF" w:rsidP="006A07F4">
            <w:pPr>
              <w:spacing w:line="240" w:lineRule="auto"/>
              <w:ind w:firstLine="0"/>
              <w:rPr>
                <w:sz w:val="24"/>
                <w:szCs w:val="24"/>
              </w:rPr>
            </w:pPr>
            <w:r w:rsidRPr="006A07F4">
              <w:rPr>
                <w:color w:val="000000"/>
                <w:sz w:val="24"/>
                <w:szCs w:val="24"/>
              </w:rPr>
              <w:t>М.: МГРИ-РГГРУ, 2013</w:t>
            </w:r>
          </w:p>
        </w:tc>
      </w:tr>
      <w:tr w:rsidR="00B55FCF" w14:paraId="4A7E32A4" w14:textId="77777777" w:rsidTr="00334D59">
        <w:trPr>
          <w:trHeight w:hRule="exact" w:val="1295"/>
        </w:trPr>
        <w:tc>
          <w:tcPr>
            <w:tcW w:w="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938B9BF" w14:textId="77777777" w:rsidR="00B55FCF" w:rsidRPr="006A07F4" w:rsidRDefault="00B55FCF" w:rsidP="003F1F1F">
            <w:pPr>
              <w:pStyle w:val="a6"/>
              <w:numPr>
                <w:ilvl w:val="0"/>
                <w:numId w:val="22"/>
              </w:numPr>
              <w:ind w:left="0" w:firstLine="0"/>
              <w:jc w:val="center"/>
            </w:pPr>
          </w:p>
        </w:tc>
        <w:tc>
          <w:tcPr>
            <w:tcW w:w="22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03A90A1" w14:textId="77777777" w:rsidR="00B55FCF" w:rsidRPr="006A07F4" w:rsidRDefault="00B55FCF" w:rsidP="002108B1">
            <w:pPr>
              <w:spacing w:line="240" w:lineRule="auto"/>
              <w:ind w:firstLine="0"/>
              <w:jc w:val="left"/>
              <w:rPr>
                <w:sz w:val="24"/>
                <w:szCs w:val="24"/>
              </w:rPr>
            </w:pPr>
            <w:r w:rsidRPr="006A07F4">
              <w:rPr>
                <w:color w:val="000000"/>
                <w:sz w:val="24"/>
                <w:szCs w:val="24"/>
              </w:rPr>
              <w:t>Цейслер</w:t>
            </w:r>
            <w:r w:rsidR="002108B1" w:rsidRPr="006A07F4">
              <w:rPr>
                <w:color w:val="000000"/>
                <w:sz w:val="24"/>
                <w:szCs w:val="24"/>
              </w:rPr>
              <w:t xml:space="preserve"> В.М.</w:t>
            </w:r>
            <w:r w:rsidRPr="006A07F4">
              <w:rPr>
                <w:color w:val="000000"/>
                <w:sz w:val="24"/>
                <w:szCs w:val="24"/>
              </w:rPr>
              <w:t>, Караулов</w:t>
            </w:r>
            <w:r w:rsidR="002108B1" w:rsidRPr="006A07F4">
              <w:rPr>
                <w:color w:val="000000"/>
                <w:sz w:val="24"/>
                <w:szCs w:val="24"/>
              </w:rPr>
              <w:t xml:space="preserve"> В.Б.</w:t>
            </w:r>
            <w:r w:rsidRPr="006A07F4">
              <w:rPr>
                <w:color w:val="000000"/>
                <w:sz w:val="24"/>
                <w:szCs w:val="24"/>
              </w:rPr>
              <w:t>, Успенская</w:t>
            </w:r>
            <w:r w:rsidR="002108B1" w:rsidRPr="006A07F4">
              <w:rPr>
                <w:color w:val="000000"/>
                <w:sz w:val="24"/>
                <w:szCs w:val="24"/>
              </w:rPr>
              <w:t xml:space="preserve"> Е.А.</w:t>
            </w:r>
            <w:r w:rsidRPr="006A07F4">
              <w:rPr>
                <w:color w:val="000000"/>
                <w:sz w:val="24"/>
                <w:szCs w:val="24"/>
              </w:rPr>
              <w:t>, Чернова</w:t>
            </w:r>
            <w:r w:rsidR="002108B1" w:rsidRPr="006A07F4">
              <w:rPr>
                <w:color w:val="000000"/>
                <w:sz w:val="24"/>
                <w:szCs w:val="24"/>
              </w:rPr>
              <w:t xml:space="preserve"> Е.С.</w:t>
            </w:r>
          </w:p>
        </w:tc>
        <w:tc>
          <w:tcPr>
            <w:tcW w:w="4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CB4BD3" w14:textId="77777777" w:rsidR="00B55FCF" w:rsidRPr="006A07F4" w:rsidRDefault="00B55FCF" w:rsidP="002108B1">
            <w:pPr>
              <w:spacing w:line="240" w:lineRule="auto"/>
              <w:ind w:firstLine="0"/>
              <w:jc w:val="left"/>
              <w:rPr>
                <w:sz w:val="24"/>
                <w:szCs w:val="24"/>
              </w:rPr>
            </w:pPr>
            <w:r w:rsidRPr="006A07F4">
              <w:rPr>
                <w:color w:val="000000"/>
                <w:sz w:val="24"/>
                <w:szCs w:val="24"/>
              </w:rPr>
              <w:t>Основы региональной геологии СССР: учебник</w:t>
            </w:r>
          </w:p>
        </w:tc>
        <w:tc>
          <w:tcPr>
            <w:tcW w:w="27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F28C79A" w14:textId="77777777" w:rsidR="00B55FCF" w:rsidRPr="006A07F4" w:rsidRDefault="00B55FCF" w:rsidP="006A07F4">
            <w:pPr>
              <w:spacing w:line="240" w:lineRule="auto"/>
              <w:ind w:firstLine="0"/>
              <w:rPr>
                <w:sz w:val="24"/>
                <w:szCs w:val="24"/>
              </w:rPr>
            </w:pPr>
            <w:r w:rsidRPr="006A07F4">
              <w:rPr>
                <w:color w:val="000000"/>
                <w:sz w:val="24"/>
                <w:szCs w:val="24"/>
              </w:rPr>
              <w:t>М.: Недра, 1984</w:t>
            </w:r>
          </w:p>
        </w:tc>
      </w:tr>
      <w:tr w:rsidR="00B55FCF" w14:paraId="7B449CA7" w14:textId="77777777" w:rsidTr="00334D59">
        <w:trPr>
          <w:trHeight w:hRule="exact" w:val="432"/>
        </w:trPr>
        <w:tc>
          <w:tcPr>
            <w:tcW w:w="99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669934B" w14:textId="77777777" w:rsidR="00B55FCF" w:rsidRPr="006A07F4" w:rsidRDefault="00B55FCF" w:rsidP="00C04BDE">
            <w:pPr>
              <w:spacing w:line="240" w:lineRule="auto"/>
              <w:jc w:val="center"/>
              <w:rPr>
                <w:sz w:val="24"/>
                <w:szCs w:val="24"/>
              </w:rPr>
            </w:pPr>
            <w:r w:rsidRPr="006A07F4">
              <w:rPr>
                <w:b/>
                <w:color w:val="000000"/>
                <w:sz w:val="24"/>
                <w:szCs w:val="24"/>
              </w:rPr>
              <w:t>1.3. Методические разработки</w:t>
            </w:r>
          </w:p>
        </w:tc>
      </w:tr>
      <w:tr w:rsidR="00B55FCF" w14:paraId="7AE9D96B" w14:textId="77777777" w:rsidTr="00334D59">
        <w:trPr>
          <w:trHeight w:hRule="exact" w:val="412"/>
        </w:trPr>
        <w:tc>
          <w:tcPr>
            <w:tcW w:w="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23AAEE7" w14:textId="77777777" w:rsidR="00B55FCF" w:rsidRPr="006A07F4" w:rsidRDefault="00B55FCF" w:rsidP="00C04BDE">
            <w:pPr>
              <w:rPr>
                <w:sz w:val="24"/>
                <w:szCs w:val="24"/>
              </w:rPr>
            </w:pPr>
          </w:p>
        </w:tc>
        <w:tc>
          <w:tcPr>
            <w:tcW w:w="22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0548DAF" w14:textId="77777777" w:rsidR="00B55FCF" w:rsidRPr="006A07F4" w:rsidRDefault="00B55FCF" w:rsidP="00C04BDE">
            <w:pPr>
              <w:spacing w:line="240" w:lineRule="auto"/>
              <w:jc w:val="center"/>
              <w:rPr>
                <w:sz w:val="24"/>
                <w:szCs w:val="24"/>
              </w:rPr>
            </w:pPr>
            <w:r w:rsidRPr="006A07F4">
              <w:rPr>
                <w:color w:val="000000"/>
                <w:sz w:val="24"/>
                <w:szCs w:val="24"/>
              </w:rPr>
              <w:t>Авторы, составители</w:t>
            </w:r>
          </w:p>
        </w:tc>
        <w:tc>
          <w:tcPr>
            <w:tcW w:w="4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6CC747F" w14:textId="77777777" w:rsidR="00B55FCF" w:rsidRPr="006A07F4" w:rsidRDefault="00B55FCF" w:rsidP="00C04BDE">
            <w:pPr>
              <w:spacing w:line="240" w:lineRule="auto"/>
              <w:jc w:val="center"/>
              <w:rPr>
                <w:sz w:val="24"/>
                <w:szCs w:val="24"/>
              </w:rPr>
            </w:pPr>
            <w:r w:rsidRPr="006A07F4">
              <w:rPr>
                <w:color w:val="000000"/>
                <w:sz w:val="24"/>
                <w:szCs w:val="24"/>
              </w:rPr>
              <w:t>Заглавие</w:t>
            </w:r>
          </w:p>
        </w:tc>
        <w:tc>
          <w:tcPr>
            <w:tcW w:w="27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C9E2B25" w14:textId="77777777" w:rsidR="00B55FCF" w:rsidRPr="006A07F4" w:rsidRDefault="00B55FCF" w:rsidP="006A07F4">
            <w:pPr>
              <w:spacing w:line="240" w:lineRule="auto"/>
              <w:ind w:firstLine="0"/>
              <w:rPr>
                <w:sz w:val="24"/>
                <w:szCs w:val="24"/>
              </w:rPr>
            </w:pPr>
            <w:r w:rsidRPr="006A07F4">
              <w:rPr>
                <w:color w:val="000000"/>
                <w:sz w:val="24"/>
                <w:szCs w:val="24"/>
              </w:rPr>
              <w:t>Издательство, год</w:t>
            </w:r>
          </w:p>
        </w:tc>
      </w:tr>
      <w:tr w:rsidR="00B55FCF" w14:paraId="64785779" w14:textId="77777777" w:rsidTr="00334D59">
        <w:trPr>
          <w:trHeight w:hRule="exact" w:val="725"/>
        </w:trPr>
        <w:tc>
          <w:tcPr>
            <w:tcW w:w="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846D9CD" w14:textId="77777777" w:rsidR="00B55FCF" w:rsidRPr="006A07F4" w:rsidRDefault="00B55FCF" w:rsidP="003F1F1F">
            <w:pPr>
              <w:pStyle w:val="a6"/>
              <w:numPr>
                <w:ilvl w:val="0"/>
                <w:numId w:val="22"/>
              </w:numPr>
              <w:ind w:left="0" w:firstLine="0"/>
              <w:jc w:val="center"/>
            </w:pPr>
          </w:p>
        </w:tc>
        <w:tc>
          <w:tcPr>
            <w:tcW w:w="22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511E7818" w14:textId="77777777" w:rsidR="00B55FCF" w:rsidRPr="006A07F4" w:rsidRDefault="00B55FCF" w:rsidP="002108B1">
            <w:pPr>
              <w:spacing w:line="240" w:lineRule="auto"/>
              <w:ind w:firstLine="0"/>
              <w:jc w:val="left"/>
              <w:rPr>
                <w:sz w:val="24"/>
                <w:szCs w:val="24"/>
              </w:rPr>
            </w:pPr>
            <w:r w:rsidRPr="006A07F4">
              <w:rPr>
                <w:color w:val="000000"/>
                <w:sz w:val="24"/>
                <w:szCs w:val="24"/>
              </w:rPr>
              <w:t>Караулов В. Б., Никитина М. И.</w:t>
            </w:r>
          </w:p>
        </w:tc>
        <w:tc>
          <w:tcPr>
            <w:tcW w:w="4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8F21CD8" w14:textId="77777777" w:rsidR="00B55FCF" w:rsidRPr="006A07F4" w:rsidRDefault="00B55FCF" w:rsidP="002108B1">
            <w:pPr>
              <w:spacing w:line="240" w:lineRule="auto"/>
              <w:ind w:firstLine="0"/>
              <w:jc w:val="left"/>
              <w:rPr>
                <w:sz w:val="24"/>
                <w:szCs w:val="24"/>
              </w:rPr>
            </w:pPr>
            <w:r w:rsidRPr="006A07F4">
              <w:rPr>
                <w:color w:val="000000"/>
                <w:sz w:val="24"/>
                <w:szCs w:val="24"/>
              </w:rPr>
              <w:t>Геология. Основные понятия и термины: справочное пособие</w:t>
            </w:r>
          </w:p>
        </w:tc>
        <w:tc>
          <w:tcPr>
            <w:tcW w:w="27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1B494211" w14:textId="77777777" w:rsidR="00B55FCF" w:rsidRPr="006A07F4" w:rsidRDefault="00B55FCF" w:rsidP="006A07F4">
            <w:pPr>
              <w:spacing w:line="240" w:lineRule="auto"/>
              <w:ind w:firstLine="0"/>
              <w:rPr>
                <w:sz w:val="24"/>
                <w:szCs w:val="24"/>
              </w:rPr>
            </w:pPr>
            <w:r w:rsidRPr="006A07F4">
              <w:rPr>
                <w:color w:val="000000"/>
                <w:sz w:val="24"/>
                <w:szCs w:val="24"/>
              </w:rPr>
              <w:t xml:space="preserve">М.: </w:t>
            </w:r>
            <w:proofErr w:type="spellStart"/>
            <w:r w:rsidRPr="006A07F4">
              <w:rPr>
                <w:color w:val="000000"/>
                <w:sz w:val="24"/>
                <w:szCs w:val="24"/>
              </w:rPr>
              <w:t>Едиториал</w:t>
            </w:r>
            <w:proofErr w:type="spellEnd"/>
            <w:r w:rsidRPr="006A07F4">
              <w:rPr>
                <w:color w:val="000000"/>
                <w:sz w:val="24"/>
                <w:szCs w:val="24"/>
              </w:rPr>
              <w:t xml:space="preserve"> УРСС, 2003</w:t>
            </w:r>
          </w:p>
        </w:tc>
      </w:tr>
      <w:tr w:rsidR="00B55FCF" w14:paraId="3EC46744" w14:textId="77777777" w:rsidTr="00334D59">
        <w:trPr>
          <w:trHeight w:hRule="exact" w:val="976"/>
        </w:trPr>
        <w:tc>
          <w:tcPr>
            <w:tcW w:w="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7C099DD" w14:textId="77777777" w:rsidR="00B55FCF" w:rsidRPr="006A07F4" w:rsidRDefault="00B55FCF" w:rsidP="003F1F1F">
            <w:pPr>
              <w:pStyle w:val="a6"/>
              <w:numPr>
                <w:ilvl w:val="0"/>
                <w:numId w:val="22"/>
              </w:numPr>
              <w:ind w:left="0" w:firstLine="0"/>
              <w:jc w:val="center"/>
            </w:pPr>
          </w:p>
        </w:tc>
        <w:tc>
          <w:tcPr>
            <w:tcW w:w="22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DBBC7B" w14:textId="77777777" w:rsidR="00B55FCF" w:rsidRPr="006A07F4" w:rsidRDefault="00B55FCF" w:rsidP="002108B1">
            <w:pPr>
              <w:spacing w:line="240" w:lineRule="auto"/>
              <w:ind w:firstLine="0"/>
              <w:jc w:val="left"/>
              <w:rPr>
                <w:sz w:val="24"/>
                <w:szCs w:val="24"/>
              </w:rPr>
            </w:pPr>
            <w:r w:rsidRPr="006A07F4">
              <w:rPr>
                <w:color w:val="000000"/>
                <w:sz w:val="24"/>
                <w:szCs w:val="24"/>
              </w:rPr>
              <w:t>Цейслер В. М., Туров А. В.</w:t>
            </w:r>
          </w:p>
        </w:tc>
        <w:tc>
          <w:tcPr>
            <w:tcW w:w="464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32DA84A4" w14:textId="77777777" w:rsidR="00B55FCF" w:rsidRPr="006A07F4" w:rsidRDefault="00B55FCF" w:rsidP="002108B1">
            <w:pPr>
              <w:spacing w:line="240" w:lineRule="auto"/>
              <w:ind w:firstLine="0"/>
              <w:jc w:val="left"/>
              <w:rPr>
                <w:sz w:val="24"/>
                <w:szCs w:val="24"/>
              </w:rPr>
            </w:pPr>
            <w:r w:rsidRPr="006A07F4">
              <w:rPr>
                <w:color w:val="000000"/>
                <w:sz w:val="24"/>
                <w:szCs w:val="24"/>
              </w:rPr>
              <w:t>Тектонические структуры на геологической карте России и ближнего зарубежья (Северной Евразии)</w:t>
            </w:r>
          </w:p>
        </w:tc>
        <w:tc>
          <w:tcPr>
            <w:tcW w:w="272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41F45C6" w14:textId="77777777" w:rsidR="00B55FCF" w:rsidRPr="006A07F4" w:rsidRDefault="00B55FCF" w:rsidP="006A07F4">
            <w:pPr>
              <w:spacing w:line="240" w:lineRule="auto"/>
              <w:ind w:firstLine="0"/>
              <w:rPr>
                <w:sz w:val="24"/>
                <w:szCs w:val="24"/>
              </w:rPr>
            </w:pPr>
            <w:r w:rsidRPr="006A07F4">
              <w:rPr>
                <w:color w:val="000000"/>
                <w:sz w:val="24"/>
                <w:szCs w:val="24"/>
              </w:rPr>
              <w:t>М.: КДУ, 2007</w:t>
            </w:r>
          </w:p>
        </w:tc>
      </w:tr>
      <w:tr w:rsidR="00B55FCF" w:rsidRPr="0016193E" w14:paraId="7D171FDE" w14:textId="77777777" w:rsidTr="00334D59">
        <w:trPr>
          <w:trHeight w:hRule="exact" w:val="416"/>
        </w:trPr>
        <w:tc>
          <w:tcPr>
            <w:tcW w:w="99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0FBA673C" w14:textId="77777777" w:rsidR="00B55FCF" w:rsidRPr="006A07F4" w:rsidRDefault="00B55FCF" w:rsidP="00C04BDE">
            <w:pPr>
              <w:spacing w:line="240" w:lineRule="auto"/>
              <w:jc w:val="center"/>
              <w:rPr>
                <w:sz w:val="24"/>
                <w:szCs w:val="24"/>
              </w:rPr>
            </w:pPr>
            <w:r w:rsidRPr="006A07F4">
              <w:rPr>
                <w:b/>
                <w:color w:val="000000"/>
                <w:sz w:val="24"/>
                <w:szCs w:val="24"/>
              </w:rPr>
              <w:t>2. Перечень ресурсов информационно-телекоммуникационной сети "Интернет"</w:t>
            </w:r>
          </w:p>
        </w:tc>
      </w:tr>
      <w:tr w:rsidR="00B55FCF" w14:paraId="09BE4285" w14:textId="77777777" w:rsidTr="00334D59">
        <w:trPr>
          <w:trHeight w:hRule="exact" w:val="432"/>
        </w:trPr>
        <w:tc>
          <w:tcPr>
            <w:tcW w:w="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7B2E74E4" w14:textId="77777777" w:rsidR="00B55FCF" w:rsidRPr="006A07F4" w:rsidRDefault="00B55FCF" w:rsidP="003F1F1F">
            <w:pPr>
              <w:pStyle w:val="a6"/>
              <w:numPr>
                <w:ilvl w:val="0"/>
                <w:numId w:val="22"/>
              </w:numPr>
              <w:ind w:left="0" w:firstLine="0"/>
              <w:jc w:val="center"/>
            </w:pPr>
          </w:p>
        </w:tc>
        <w:tc>
          <w:tcPr>
            <w:tcW w:w="957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04748BD" w14:textId="77777777" w:rsidR="00B55FCF" w:rsidRPr="006A07F4" w:rsidRDefault="00B55FCF" w:rsidP="00C04BDE">
            <w:pPr>
              <w:spacing w:line="240" w:lineRule="auto"/>
              <w:rPr>
                <w:sz w:val="24"/>
                <w:szCs w:val="24"/>
              </w:rPr>
            </w:pPr>
            <w:r w:rsidRPr="006A07F4">
              <w:rPr>
                <w:color w:val="000000"/>
                <w:sz w:val="24"/>
                <w:szCs w:val="24"/>
              </w:rPr>
              <w:t>Научная электронная библиотека</w:t>
            </w:r>
          </w:p>
        </w:tc>
      </w:tr>
      <w:tr w:rsidR="00B55FCF" w14:paraId="46DDB170" w14:textId="77777777" w:rsidTr="00334D59">
        <w:trPr>
          <w:trHeight w:hRule="exact" w:val="410"/>
        </w:trPr>
        <w:tc>
          <w:tcPr>
            <w:tcW w:w="4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630AA335" w14:textId="77777777" w:rsidR="00B55FCF" w:rsidRPr="006A07F4" w:rsidRDefault="00B55FCF" w:rsidP="003F1F1F">
            <w:pPr>
              <w:pStyle w:val="a6"/>
              <w:numPr>
                <w:ilvl w:val="0"/>
                <w:numId w:val="22"/>
              </w:numPr>
              <w:ind w:left="0" w:firstLine="0"/>
              <w:jc w:val="center"/>
            </w:pPr>
          </w:p>
        </w:tc>
        <w:tc>
          <w:tcPr>
            <w:tcW w:w="957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2A241F9E" w14:textId="77777777" w:rsidR="00B55FCF" w:rsidRPr="006A07F4" w:rsidRDefault="00B55FCF" w:rsidP="00C04BDE">
            <w:pPr>
              <w:spacing w:line="240" w:lineRule="auto"/>
              <w:rPr>
                <w:sz w:val="24"/>
                <w:szCs w:val="24"/>
              </w:rPr>
            </w:pPr>
            <w:r w:rsidRPr="006A07F4">
              <w:rPr>
                <w:color w:val="000000"/>
                <w:sz w:val="24"/>
                <w:szCs w:val="24"/>
              </w:rPr>
              <w:t>Региональная геология</w:t>
            </w:r>
          </w:p>
        </w:tc>
      </w:tr>
      <w:tr w:rsidR="00B55FCF" w14:paraId="37BF75F6" w14:textId="77777777" w:rsidTr="00334D59">
        <w:trPr>
          <w:trHeight w:hRule="exact" w:val="430"/>
        </w:trPr>
        <w:tc>
          <w:tcPr>
            <w:tcW w:w="9989"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14:paraId="41ECE2A4" w14:textId="77777777" w:rsidR="00B55FCF" w:rsidRPr="006A07F4" w:rsidRDefault="00B55FCF" w:rsidP="00C04BDE">
            <w:pPr>
              <w:spacing w:line="240" w:lineRule="auto"/>
              <w:jc w:val="center"/>
              <w:rPr>
                <w:sz w:val="24"/>
                <w:szCs w:val="24"/>
              </w:rPr>
            </w:pPr>
            <w:r w:rsidRPr="006A07F4">
              <w:rPr>
                <w:b/>
                <w:color w:val="000000"/>
                <w:sz w:val="24"/>
                <w:szCs w:val="24"/>
              </w:rPr>
              <w:t>3.2 Перечень информационных справочных систем</w:t>
            </w:r>
          </w:p>
        </w:tc>
      </w:tr>
      <w:tr w:rsidR="002108B1" w14:paraId="2F727972" w14:textId="77777777" w:rsidTr="00334D59">
        <w:trPr>
          <w:trHeight w:hRule="exact" w:val="421"/>
        </w:trPr>
        <w:tc>
          <w:tcPr>
            <w:tcW w:w="412" w:type="dxa"/>
            <w:tcBorders>
              <w:top w:val="single" w:sz="8" w:space="0" w:color="000000"/>
              <w:left w:val="single" w:sz="8" w:space="0" w:color="000000"/>
              <w:bottom w:val="single" w:sz="8" w:space="0" w:color="000000"/>
              <w:right w:val="single" w:sz="4" w:space="0" w:color="auto"/>
            </w:tcBorders>
            <w:shd w:val="clear" w:color="000000" w:fill="FFFFFF"/>
            <w:tcMar>
              <w:left w:w="34" w:type="dxa"/>
              <w:right w:w="34" w:type="dxa"/>
            </w:tcMar>
          </w:tcPr>
          <w:p w14:paraId="471D23AD" w14:textId="77777777" w:rsidR="002108B1" w:rsidRPr="006A07F4" w:rsidRDefault="002108B1" w:rsidP="003F1F1F">
            <w:pPr>
              <w:pStyle w:val="a6"/>
              <w:numPr>
                <w:ilvl w:val="0"/>
                <w:numId w:val="22"/>
              </w:numPr>
              <w:ind w:left="0" w:firstLine="0"/>
            </w:pPr>
          </w:p>
        </w:tc>
        <w:tc>
          <w:tcPr>
            <w:tcW w:w="9577" w:type="dxa"/>
            <w:gridSpan w:val="3"/>
            <w:tcBorders>
              <w:top w:val="single" w:sz="8" w:space="0" w:color="000000"/>
              <w:left w:val="single" w:sz="4" w:space="0" w:color="auto"/>
              <w:bottom w:val="single" w:sz="8" w:space="0" w:color="000000"/>
              <w:right w:val="single" w:sz="8" w:space="0" w:color="000000"/>
            </w:tcBorders>
            <w:shd w:val="clear" w:color="000000" w:fill="FFFFFF"/>
          </w:tcPr>
          <w:p w14:paraId="43EE7E5C" w14:textId="77777777" w:rsidR="002108B1" w:rsidRPr="006A07F4" w:rsidRDefault="00D54153" w:rsidP="00C04BDE">
            <w:pPr>
              <w:spacing w:line="240" w:lineRule="auto"/>
              <w:rPr>
                <w:sz w:val="24"/>
                <w:szCs w:val="24"/>
              </w:rPr>
            </w:pPr>
            <w:r w:rsidRPr="006A07F4">
              <w:rPr>
                <w:color w:val="000000"/>
                <w:sz w:val="24"/>
                <w:szCs w:val="24"/>
              </w:rPr>
              <w:t>База данных научных электронных журналов "</w:t>
            </w:r>
            <w:proofErr w:type="spellStart"/>
            <w:r w:rsidRPr="006A07F4">
              <w:rPr>
                <w:color w:val="000000"/>
                <w:sz w:val="24"/>
                <w:szCs w:val="24"/>
              </w:rPr>
              <w:t>eLibrary</w:t>
            </w:r>
            <w:proofErr w:type="spellEnd"/>
            <w:r w:rsidRPr="006A07F4">
              <w:rPr>
                <w:color w:val="000000"/>
                <w:sz w:val="24"/>
                <w:szCs w:val="24"/>
              </w:rPr>
              <w:t>"</w:t>
            </w:r>
          </w:p>
        </w:tc>
      </w:tr>
      <w:tr w:rsidR="00D54153" w14:paraId="54424DB5" w14:textId="77777777" w:rsidTr="00334D59">
        <w:trPr>
          <w:trHeight w:hRule="exact" w:val="428"/>
        </w:trPr>
        <w:tc>
          <w:tcPr>
            <w:tcW w:w="412" w:type="dxa"/>
            <w:tcBorders>
              <w:top w:val="single" w:sz="8" w:space="0" w:color="000000"/>
              <w:left w:val="single" w:sz="8" w:space="0" w:color="000000"/>
              <w:bottom w:val="single" w:sz="8" w:space="0" w:color="000000"/>
              <w:right w:val="single" w:sz="4" w:space="0" w:color="auto"/>
            </w:tcBorders>
            <w:shd w:val="clear" w:color="000000" w:fill="FFFFFF"/>
            <w:tcMar>
              <w:left w:w="34" w:type="dxa"/>
              <w:right w:w="34" w:type="dxa"/>
            </w:tcMar>
          </w:tcPr>
          <w:p w14:paraId="55A9E514" w14:textId="77777777" w:rsidR="00D54153" w:rsidRPr="006A07F4" w:rsidRDefault="00D54153" w:rsidP="003F1F1F">
            <w:pPr>
              <w:pStyle w:val="a6"/>
              <w:numPr>
                <w:ilvl w:val="0"/>
                <w:numId w:val="22"/>
              </w:numPr>
              <w:ind w:left="0" w:firstLine="0"/>
            </w:pPr>
          </w:p>
        </w:tc>
        <w:tc>
          <w:tcPr>
            <w:tcW w:w="9577" w:type="dxa"/>
            <w:gridSpan w:val="3"/>
            <w:tcBorders>
              <w:top w:val="single" w:sz="8" w:space="0" w:color="000000"/>
              <w:left w:val="single" w:sz="4" w:space="0" w:color="auto"/>
              <w:bottom w:val="single" w:sz="8" w:space="0" w:color="000000"/>
              <w:right w:val="single" w:sz="8" w:space="0" w:color="000000"/>
            </w:tcBorders>
            <w:shd w:val="clear" w:color="000000" w:fill="FFFFFF"/>
          </w:tcPr>
          <w:p w14:paraId="71C601DC" w14:textId="77777777" w:rsidR="00D54153" w:rsidRPr="006A07F4" w:rsidRDefault="00D54153" w:rsidP="00C04BDE">
            <w:pPr>
              <w:spacing w:line="240" w:lineRule="auto"/>
              <w:rPr>
                <w:color w:val="000000"/>
                <w:sz w:val="24"/>
                <w:szCs w:val="24"/>
              </w:rPr>
            </w:pPr>
            <w:r w:rsidRPr="006A07F4">
              <w:rPr>
                <w:color w:val="000000"/>
                <w:sz w:val="24"/>
                <w:szCs w:val="24"/>
              </w:rPr>
              <w:t>ВСЕГЕИ: Инфо-ресурсы (https://vsegei.ru/ru/info/)</w:t>
            </w:r>
          </w:p>
        </w:tc>
      </w:tr>
      <w:tr w:rsidR="002108B1" w14:paraId="3E88645E" w14:textId="77777777" w:rsidTr="00334D59">
        <w:trPr>
          <w:trHeight w:hRule="exact" w:val="434"/>
        </w:trPr>
        <w:tc>
          <w:tcPr>
            <w:tcW w:w="412" w:type="dxa"/>
            <w:tcBorders>
              <w:top w:val="single" w:sz="8" w:space="0" w:color="000000"/>
              <w:left w:val="single" w:sz="8" w:space="0" w:color="000000"/>
              <w:bottom w:val="single" w:sz="8" w:space="0" w:color="000000"/>
              <w:right w:val="single" w:sz="4" w:space="0" w:color="auto"/>
            </w:tcBorders>
            <w:shd w:val="clear" w:color="000000" w:fill="FFFFFF"/>
            <w:tcMar>
              <w:left w:w="34" w:type="dxa"/>
              <w:right w:w="34" w:type="dxa"/>
            </w:tcMar>
          </w:tcPr>
          <w:p w14:paraId="0EABEB1A" w14:textId="77777777" w:rsidR="002108B1" w:rsidRPr="006A07F4" w:rsidRDefault="002108B1" w:rsidP="003F1F1F">
            <w:pPr>
              <w:pStyle w:val="a6"/>
              <w:numPr>
                <w:ilvl w:val="0"/>
                <w:numId w:val="22"/>
              </w:numPr>
              <w:ind w:left="0" w:firstLine="0"/>
            </w:pPr>
          </w:p>
        </w:tc>
        <w:tc>
          <w:tcPr>
            <w:tcW w:w="9577" w:type="dxa"/>
            <w:gridSpan w:val="3"/>
            <w:tcBorders>
              <w:top w:val="single" w:sz="8" w:space="0" w:color="000000"/>
              <w:left w:val="single" w:sz="4" w:space="0" w:color="auto"/>
              <w:bottom w:val="single" w:sz="8" w:space="0" w:color="000000"/>
              <w:right w:val="single" w:sz="8" w:space="0" w:color="000000"/>
            </w:tcBorders>
            <w:shd w:val="clear" w:color="000000" w:fill="FFFFFF"/>
          </w:tcPr>
          <w:p w14:paraId="30D6E127" w14:textId="30303DDF" w:rsidR="002108B1" w:rsidRPr="006A07F4" w:rsidRDefault="00D54153" w:rsidP="00334D59">
            <w:pPr>
              <w:spacing w:line="240" w:lineRule="auto"/>
              <w:rPr>
                <w:sz w:val="24"/>
                <w:szCs w:val="24"/>
              </w:rPr>
            </w:pPr>
            <w:r w:rsidRPr="006A07F4">
              <w:rPr>
                <w:bCs/>
                <w:color w:val="000000"/>
                <w:sz w:val="24"/>
                <w:szCs w:val="24"/>
              </w:rPr>
              <w:t>Геологический портал «</w:t>
            </w:r>
            <w:proofErr w:type="spellStart"/>
            <w:r w:rsidRPr="006A07F4">
              <w:rPr>
                <w:bCs/>
                <w:color w:val="000000"/>
                <w:sz w:val="24"/>
                <w:szCs w:val="24"/>
              </w:rPr>
              <w:t>GeoKniga</w:t>
            </w:r>
            <w:proofErr w:type="spellEnd"/>
            <w:r w:rsidRPr="006A07F4">
              <w:rPr>
                <w:bCs/>
                <w:color w:val="000000"/>
                <w:sz w:val="24"/>
                <w:szCs w:val="24"/>
              </w:rPr>
              <w:t>» (http://www.geokniga.org/)</w:t>
            </w:r>
          </w:p>
        </w:tc>
      </w:tr>
      <w:tr w:rsidR="00464117" w14:paraId="67E279D8" w14:textId="77777777" w:rsidTr="00334D59">
        <w:trPr>
          <w:trHeight w:hRule="exact" w:val="425"/>
        </w:trPr>
        <w:tc>
          <w:tcPr>
            <w:tcW w:w="412" w:type="dxa"/>
            <w:tcBorders>
              <w:top w:val="single" w:sz="8" w:space="0" w:color="000000"/>
              <w:left w:val="single" w:sz="8" w:space="0" w:color="000000"/>
              <w:bottom w:val="single" w:sz="8" w:space="0" w:color="000000"/>
              <w:right w:val="single" w:sz="4" w:space="0" w:color="auto"/>
            </w:tcBorders>
            <w:shd w:val="clear" w:color="000000" w:fill="FFFFFF"/>
            <w:tcMar>
              <w:left w:w="34" w:type="dxa"/>
              <w:right w:w="34" w:type="dxa"/>
            </w:tcMar>
          </w:tcPr>
          <w:p w14:paraId="117F43C4" w14:textId="77777777" w:rsidR="00464117" w:rsidRPr="006A07F4" w:rsidRDefault="00464117" w:rsidP="003F1F1F">
            <w:pPr>
              <w:pStyle w:val="a6"/>
              <w:numPr>
                <w:ilvl w:val="0"/>
                <w:numId w:val="22"/>
              </w:numPr>
              <w:ind w:left="0" w:firstLine="0"/>
              <w:rPr>
                <w:color w:val="000000"/>
              </w:rPr>
            </w:pPr>
          </w:p>
        </w:tc>
        <w:tc>
          <w:tcPr>
            <w:tcW w:w="9577" w:type="dxa"/>
            <w:gridSpan w:val="3"/>
            <w:tcBorders>
              <w:top w:val="single" w:sz="8" w:space="0" w:color="000000"/>
              <w:left w:val="single" w:sz="4" w:space="0" w:color="auto"/>
              <w:bottom w:val="single" w:sz="8" w:space="0" w:color="000000"/>
              <w:right w:val="single" w:sz="8" w:space="0" w:color="000000"/>
            </w:tcBorders>
            <w:shd w:val="clear" w:color="000000" w:fill="FFFFFF"/>
          </w:tcPr>
          <w:p w14:paraId="5A5772F8" w14:textId="77777777" w:rsidR="00464117" w:rsidRPr="006A07F4" w:rsidRDefault="00D54153" w:rsidP="00464117">
            <w:pPr>
              <w:spacing w:line="240" w:lineRule="auto"/>
              <w:rPr>
                <w:color w:val="000000"/>
                <w:sz w:val="24"/>
                <w:szCs w:val="24"/>
              </w:rPr>
            </w:pPr>
            <w:r w:rsidRPr="006A07F4">
              <w:rPr>
                <w:color w:val="000000"/>
                <w:sz w:val="24"/>
                <w:szCs w:val="24"/>
              </w:rPr>
              <w:t>Электронно-библиотечная система «Книжный Дом Университета» ("</w:t>
            </w:r>
            <w:proofErr w:type="spellStart"/>
            <w:r w:rsidRPr="006A07F4">
              <w:rPr>
                <w:color w:val="000000"/>
                <w:sz w:val="24"/>
                <w:szCs w:val="24"/>
              </w:rPr>
              <w:t>БиблиоТех</w:t>
            </w:r>
            <w:proofErr w:type="spellEnd"/>
            <w:r w:rsidRPr="006A07F4">
              <w:rPr>
                <w:color w:val="000000"/>
                <w:sz w:val="24"/>
                <w:szCs w:val="24"/>
              </w:rPr>
              <w:t>")</w:t>
            </w:r>
          </w:p>
        </w:tc>
      </w:tr>
      <w:tr w:rsidR="001F683B" w14:paraId="1C43F6CC" w14:textId="77777777" w:rsidTr="00334D59">
        <w:trPr>
          <w:trHeight w:hRule="exact" w:val="465"/>
        </w:trPr>
        <w:tc>
          <w:tcPr>
            <w:tcW w:w="412" w:type="dxa"/>
            <w:tcBorders>
              <w:top w:val="single" w:sz="8" w:space="0" w:color="000000"/>
              <w:left w:val="single" w:sz="8" w:space="0" w:color="000000"/>
              <w:bottom w:val="single" w:sz="8" w:space="0" w:color="000000"/>
              <w:right w:val="single" w:sz="4" w:space="0" w:color="auto"/>
            </w:tcBorders>
            <w:shd w:val="clear" w:color="000000" w:fill="FFFFFF"/>
            <w:tcMar>
              <w:left w:w="34" w:type="dxa"/>
              <w:right w:w="34" w:type="dxa"/>
            </w:tcMar>
          </w:tcPr>
          <w:p w14:paraId="29FF8C78" w14:textId="77777777" w:rsidR="001F683B" w:rsidRPr="001F683B" w:rsidRDefault="001F683B" w:rsidP="001F683B">
            <w:pPr>
              <w:ind w:left="760" w:firstLine="0"/>
              <w:rPr>
                <w:color w:val="000000"/>
              </w:rPr>
            </w:pPr>
          </w:p>
        </w:tc>
        <w:tc>
          <w:tcPr>
            <w:tcW w:w="9577" w:type="dxa"/>
            <w:gridSpan w:val="3"/>
            <w:tcBorders>
              <w:top w:val="single" w:sz="8" w:space="0" w:color="000000"/>
              <w:left w:val="single" w:sz="4" w:space="0" w:color="auto"/>
              <w:bottom w:val="single" w:sz="8" w:space="0" w:color="000000"/>
              <w:right w:val="single" w:sz="8" w:space="0" w:color="000000"/>
            </w:tcBorders>
            <w:shd w:val="clear" w:color="000000" w:fill="FFFFFF"/>
          </w:tcPr>
          <w:p w14:paraId="4BBC9243" w14:textId="02143BB7" w:rsidR="001F683B" w:rsidRPr="001F683B" w:rsidRDefault="001F683B" w:rsidP="001F683B">
            <w:pPr>
              <w:spacing w:line="240" w:lineRule="auto"/>
              <w:jc w:val="center"/>
              <w:rPr>
                <w:b/>
                <w:bCs/>
                <w:color w:val="000000"/>
                <w:sz w:val="24"/>
                <w:szCs w:val="24"/>
              </w:rPr>
            </w:pPr>
            <w:r w:rsidRPr="001F683B">
              <w:rPr>
                <w:b/>
                <w:bCs/>
                <w:color w:val="000000"/>
                <w:sz w:val="24"/>
                <w:szCs w:val="24"/>
              </w:rPr>
              <w:t>3.3 Картографический материал</w:t>
            </w:r>
          </w:p>
        </w:tc>
      </w:tr>
      <w:tr w:rsidR="001F683B" w:rsidRPr="00334D59" w14:paraId="4D9D7022" w14:textId="77777777" w:rsidTr="00334D59">
        <w:trPr>
          <w:trHeight w:hRule="exact" w:val="537"/>
        </w:trPr>
        <w:tc>
          <w:tcPr>
            <w:tcW w:w="412" w:type="dxa"/>
            <w:tcBorders>
              <w:top w:val="single" w:sz="8" w:space="0" w:color="000000"/>
              <w:left w:val="single" w:sz="8" w:space="0" w:color="000000"/>
              <w:bottom w:val="single" w:sz="8" w:space="0" w:color="000000"/>
              <w:right w:val="single" w:sz="4" w:space="0" w:color="auto"/>
            </w:tcBorders>
            <w:shd w:val="clear" w:color="000000" w:fill="FFFFFF"/>
            <w:tcMar>
              <w:left w:w="34" w:type="dxa"/>
              <w:right w:w="34" w:type="dxa"/>
            </w:tcMar>
          </w:tcPr>
          <w:p w14:paraId="4198D18F" w14:textId="77777777" w:rsidR="001F683B" w:rsidRPr="006A07F4" w:rsidRDefault="001F683B" w:rsidP="003F1F1F">
            <w:pPr>
              <w:pStyle w:val="a6"/>
              <w:numPr>
                <w:ilvl w:val="0"/>
                <w:numId w:val="22"/>
              </w:numPr>
              <w:ind w:left="0" w:firstLine="0"/>
              <w:rPr>
                <w:color w:val="000000"/>
              </w:rPr>
            </w:pPr>
          </w:p>
        </w:tc>
        <w:tc>
          <w:tcPr>
            <w:tcW w:w="9577" w:type="dxa"/>
            <w:gridSpan w:val="3"/>
            <w:tcBorders>
              <w:top w:val="single" w:sz="8" w:space="0" w:color="000000"/>
              <w:left w:val="single" w:sz="4" w:space="0" w:color="auto"/>
              <w:bottom w:val="single" w:sz="8" w:space="0" w:color="000000"/>
              <w:right w:val="single" w:sz="8" w:space="0" w:color="000000"/>
            </w:tcBorders>
            <w:shd w:val="clear" w:color="000000" w:fill="FFFFFF"/>
          </w:tcPr>
          <w:p w14:paraId="1EAC2894" w14:textId="45BF57C4" w:rsidR="001F683B" w:rsidRPr="00334D59" w:rsidRDefault="00334D59" w:rsidP="00334D59">
            <w:pPr>
              <w:spacing w:line="240" w:lineRule="auto"/>
              <w:ind w:left="477" w:hanging="142"/>
              <w:rPr>
                <w:color w:val="000000"/>
                <w:sz w:val="24"/>
                <w:szCs w:val="24"/>
              </w:rPr>
            </w:pPr>
            <w:r>
              <w:rPr>
                <w:sz w:val="24"/>
                <w:szCs w:val="24"/>
              </w:rPr>
              <w:t>Г</w:t>
            </w:r>
            <w:r w:rsidRPr="00334D59">
              <w:rPr>
                <w:sz w:val="24"/>
                <w:szCs w:val="24"/>
              </w:rPr>
              <w:t>еологические карты СССР масштаба 1:2500000, 1:5000000 и 1:10000000</w:t>
            </w:r>
            <w:r>
              <w:rPr>
                <w:sz w:val="24"/>
                <w:szCs w:val="24"/>
              </w:rPr>
              <w:t>.</w:t>
            </w:r>
          </w:p>
        </w:tc>
      </w:tr>
      <w:tr w:rsidR="001F683B" w14:paraId="4F6CDF4D" w14:textId="77777777" w:rsidTr="00334D59">
        <w:trPr>
          <w:trHeight w:hRule="exact" w:val="418"/>
        </w:trPr>
        <w:tc>
          <w:tcPr>
            <w:tcW w:w="412" w:type="dxa"/>
            <w:tcBorders>
              <w:top w:val="single" w:sz="8" w:space="0" w:color="000000"/>
              <w:left w:val="single" w:sz="8" w:space="0" w:color="000000"/>
              <w:bottom w:val="single" w:sz="8" w:space="0" w:color="000000"/>
              <w:right w:val="single" w:sz="4" w:space="0" w:color="auto"/>
            </w:tcBorders>
            <w:shd w:val="clear" w:color="000000" w:fill="FFFFFF"/>
            <w:tcMar>
              <w:left w:w="34" w:type="dxa"/>
              <w:right w:w="34" w:type="dxa"/>
            </w:tcMar>
          </w:tcPr>
          <w:p w14:paraId="2A1B8527" w14:textId="77777777" w:rsidR="001F683B" w:rsidRPr="006A07F4" w:rsidRDefault="001F683B" w:rsidP="003F1F1F">
            <w:pPr>
              <w:pStyle w:val="a6"/>
              <w:numPr>
                <w:ilvl w:val="0"/>
                <w:numId w:val="22"/>
              </w:numPr>
              <w:ind w:left="0" w:firstLine="0"/>
              <w:rPr>
                <w:color w:val="000000"/>
              </w:rPr>
            </w:pPr>
          </w:p>
        </w:tc>
        <w:tc>
          <w:tcPr>
            <w:tcW w:w="9577" w:type="dxa"/>
            <w:gridSpan w:val="3"/>
            <w:tcBorders>
              <w:top w:val="single" w:sz="8" w:space="0" w:color="000000"/>
              <w:left w:val="single" w:sz="4" w:space="0" w:color="auto"/>
              <w:bottom w:val="single" w:sz="8" w:space="0" w:color="000000"/>
              <w:right w:val="single" w:sz="8" w:space="0" w:color="000000"/>
            </w:tcBorders>
            <w:shd w:val="clear" w:color="000000" w:fill="FFFFFF"/>
          </w:tcPr>
          <w:p w14:paraId="7CCFEABA" w14:textId="21BF7268" w:rsidR="001F683B" w:rsidRPr="00334D59" w:rsidRDefault="00334D59" w:rsidP="00334D59">
            <w:pPr>
              <w:spacing w:line="240" w:lineRule="auto"/>
              <w:ind w:firstLine="335"/>
              <w:rPr>
                <w:color w:val="000000"/>
                <w:sz w:val="24"/>
                <w:szCs w:val="24"/>
              </w:rPr>
            </w:pPr>
            <w:r w:rsidRPr="00334D59">
              <w:rPr>
                <w:sz w:val="24"/>
                <w:szCs w:val="24"/>
              </w:rPr>
              <w:t xml:space="preserve">Тектоническая карта Евразии, </w:t>
            </w:r>
            <w:smartTag w:uri="urn:schemas-microsoft-com:office:smarttags" w:element="metricconverter">
              <w:smartTagPr>
                <w:attr w:name="ProductID" w:val="1966 г"/>
              </w:smartTagPr>
              <w:r w:rsidRPr="00334D59">
                <w:rPr>
                  <w:sz w:val="24"/>
                  <w:szCs w:val="24"/>
                </w:rPr>
                <w:t>1966 г</w:t>
              </w:r>
            </w:smartTag>
            <w:r w:rsidRPr="00334D59">
              <w:rPr>
                <w:sz w:val="24"/>
                <w:szCs w:val="24"/>
              </w:rPr>
              <w:t>.</w:t>
            </w:r>
          </w:p>
        </w:tc>
      </w:tr>
      <w:tr w:rsidR="001F683B" w14:paraId="186C61A3" w14:textId="77777777" w:rsidTr="00334D59">
        <w:trPr>
          <w:trHeight w:hRule="exact" w:val="429"/>
        </w:trPr>
        <w:tc>
          <w:tcPr>
            <w:tcW w:w="412" w:type="dxa"/>
            <w:tcBorders>
              <w:top w:val="single" w:sz="8" w:space="0" w:color="000000"/>
              <w:left w:val="single" w:sz="8" w:space="0" w:color="000000"/>
              <w:bottom w:val="single" w:sz="8" w:space="0" w:color="000000"/>
              <w:right w:val="single" w:sz="4" w:space="0" w:color="auto"/>
            </w:tcBorders>
            <w:shd w:val="clear" w:color="000000" w:fill="FFFFFF"/>
            <w:tcMar>
              <w:left w:w="34" w:type="dxa"/>
              <w:right w:w="34" w:type="dxa"/>
            </w:tcMar>
          </w:tcPr>
          <w:p w14:paraId="6A608C42" w14:textId="77777777" w:rsidR="001F683B" w:rsidRPr="006A07F4" w:rsidRDefault="001F683B" w:rsidP="003F1F1F">
            <w:pPr>
              <w:pStyle w:val="a6"/>
              <w:numPr>
                <w:ilvl w:val="0"/>
                <w:numId w:val="22"/>
              </w:numPr>
              <w:ind w:left="0" w:firstLine="0"/>
              <w:rPr>
                <w:color w:val="000000"/>
              </w:rPr>
            </w:pPr>
          </w:p>
        </w:tc>
        <w:tc>
          <w:tcPr>
            <w:tcW w:w="9577" w:type="dxa"/>
            <w:gridSpan w:val="3"/>
            <w:tcBorders>
              <w:top w:val="single" w:sz="8" w:space="0" w:color="000000"/>
              <w:left w:val="single" w:sz="4" w:space="0" w:color="auto"/>
              <w:bottom w:val="single" w:sz="8" w:space="0" w:color="000000"/>
              <w:right w:val="single" w:sz="8" w:space="0" w:color="000000"/>
            </w:tcBorders>
            <w:shd w:val="clear" w:color="000000" w:fill="FFFFFF"/>
          </w:tcPr>
          <w:p w14:paraId="14F1B9AA" w14:textId="409EA8D3" w:rsidR="001F683B" w:rsidRPr="00334D59" w:rsidRDefault="00334D59" w:rsidP="00334D59">
            <w:pPr>
              <w:spacing w:line="240" w:lineRule="auto"/>
              <w:ind w:left="477" w:hanging="142"/>
              <w:rPr>
                <w:color w:val="000000"/>
                <w:sz w:val="24"/>
                <w:szCs w:val="24"/>
              </w:rPr>
            </w:pPr>
            <w:r w:rsidRPr="00334D59">
              <w:rPr>
                <w:sz w:val="24"/>
                <w:szCs w:val="24"/>
              </w:rPr>
              <w:t>Геологическая и тектоническая карты Европы масштаба 1:10000000, 1973-</w:t>
            </w:r>
            <w:smartTag w:uri="urn:schemas-microsoft-com:office:smarttags" w:element="metricconverter">
              <w:smartTagPr>
                <w:attr w:name="ProductID" w:val="1975 г"/>
              </w:smartTagPr>
              <w:r w:rsidRPr="00334D59">
                <w:rPr>
                  <w:sz w:val="24"/>
                  <w:szCs w:val="24"/>
                </w:rPr>
                <w:t xml:space="preserve">1975 </w:t>
              </w:r>
              <w:proofErr w:type="spellStart"/>
              <w:r w:rsidRPr="00334D59">
                <w:rPr>
                  <w:sz w:val="24"/>
                  <w:szCs w:val="24"/>
                </w:rPr>
                <w:t>г</w:t>
              </w:r>
            </w:smartTag>
            <w:r w:rsidRPr="00334D59">
              <w:rPr>
                <w:sz w:val="24"/>
                <w:szCs w:val="24"/>
              </w:rPr>
              <w:t>.г</w:t>
            </w:r>
            <w:proofErr w:type="spellEnd"/>
            <w:r w:rsidRPr="00334D59">
              <w:rPr>
                <w:sz w:val="24"/>
                <w:szCs w:val="24"/>
              </w:rPr>
              <w:t>.</w:t>
            </w:r>
          </w:p>
        </w:tc>
      </w:tr>
    </w:tbl>
    <w:p w14:paraId="766946EE" w14:textId="77777777" w:rsidR="00B55FCF" w:rsidRDefault="00B55FCF" w:rsidP="00B55FCF">
      <w:pPr>
        <w:rPr>
          <w:sz w:val="0"/>
          <w:szCs w:val="0"/>
        </w:rPr>
      </w:pPr>
      <w:r>
        <w:br w:type="page"/>
      </w:r>
    </w:p>
    <w:p w14:paraId="1FDEE983" w14:textId="714FC284" w:rsidR="00821F61" w:rsidRPr="00821F61" w:rsidRDefault="00821F61" w:rsidP="006B26B4">
      <w:pPr>
        <w:pStyle w:val="a6"/>
        <w:shd w:val="clear" w:color="auto" w:fill="FFFFFF"/>
        <w:tabs>
          <w:tab w:val="left" w:leader="underscore" w:pos="9312"/>
        </w:tabs>
        <w:ind w:left="0" w:firstLine="720"/>
        <w:jc w:val="both"/>
        <w:rPr>
          <w:sz w:val="28"/>
          <w:szCs w:val="28"/>
        </w:rPr>
      </w:pPr>
      <w:r w:rsidRPr="00821F61">
        <w:rPr>
          <w:sz w:val="28"/>
          <w:szCs w:val="28"/>
        </w:rPr>
        <w:lastRenderedPageBreak/>
        <w:t xml:space="preserve">Электронные копии основных </w:t>
      </w:r>
      <w:r w:rsidR="00334D59">
        <w:rPr>
          <w:sz w:val="28"/>
          <w:szCs w:val="28"/>
        </w:rPr>
        <w:t>геологических и тектонических карт</w:t>
      </w:r>
      <w:r w:rsidRPr="00821F61">
        <w:rPr>
          <w:sz w:val="28"/>
          <w:szCs w:val="28"/>
        </w:rPr>
        <w:t xml:space="preserve"> </w:t>
      </w:r>
      <w:r w:rsidR="00011B85">
        <w:rPr>
          <w:sz w:val="28"/>
          <w:szCs w:val="28"/>
        </w:rPr>
        <w:t>размещены</w:t>
      </w:r>
      <w:r w:rsidR="00F15AE1">
        <w:rPr>
          <w:sz w:val="28"/>
          <w:szCs w:val="28"/>
        </w:rPr>
        <w:t xml:space="preserve"> </w:t>
      </w:r>
      <w:r w:rsidR="00011B85">
        <w:rPr>
          <w:sz w:val="28"/>
          <w:szCs w:val="28"/>
        </w:rPr>
        <w:t xml:space="preserve">на сайте </w:t>
      </w:r>
      <w:r w:rsidRPr="00821F61">
        <w:rPr>
          <w:sz w:val="28"/>
          <w:szCs w:val="28"/>
        </w:rPr>
        <w:t xml:space="preserve">кафедры </w:t>
      </w:r>
      <w:r w:rsidR="00011B85" w:rsidRPr="00821F61">
        <w:rPr>
          <w:sz w:val="28"/>
          <w:szCs w:val="28"/>
        </w:rPr>
        <w:t>палеонтологии</w:t>
      </w:r>
      <w:r w:rsidR="00011B85">
        <w:rPr>
          <w:sz w:val="28"/>
          <w:szCs w:val="28"/>
        </w:rPr>
        <w:t xml:space="preserve"> и</w:t>
      </w:r>
      <w:r w:rsidR="00011B85" w:rsidRPr="00821F61">
        <w:rPr>
          <w:sz w:val="28"/>
          <w:szCs w:val="28"/>
        </w:rPr>
        <w:t xml:space="preserve"> </w:t>
      </w:r>
      <w:r w:rsidRPr="00821F61">
        <w:rPr>
          <w:sz w:val="28"/>
          <w:szCs w:val="28"/>
        </w:rPr>
        <w:t>региональной геологии</w:t>
      </w:r>
      <w:r w:rsidR="00011B85">
        <w:rPr>
          <w:sz w:val="28"/>
          <w:szCs w:val="28"/>
        </w:rPr>
        <w:t xml:space="preserve"> (</w:t>
      </w:r>
      <w:r w:rsidR="00011B85" w:rsidRPr="00011B85">
        <w:rPr>
          <w:color w:val="002060"/>
          <w:sz w:val="28"/>
          <w:szCs w:val="28"/>
          <w:u w:val="single"/>
        </w:rPr>
        <w:t>https://mgri-university.github.io/reggeo/index.html</w:t>
      </w:r>
      <w:r w:rsidR="00011B85">
        <w:rPr>
          <w:sz w:val="28"/>
          <w:szCs w:val="28"/>
        </w:rPr>
        <w:t>)</w:t>
      </w:r>
      <w:r w:rsidRPr="00821F61">
        <w:rPr>
          <w:sz w:val="28"/>
          <w:szCs w:val="28"/>
        </w:rPr>
        <w:t>.</w:t>
      </w:r>
    </w:p>
    <w:bookmarkEnd w:id="2"/>
    <w:p w14:paraId="45B0FB7D" w14:textId="77777777" w:rsidR="00821F61" w:rsidRDefault="00821F61" w:rsidP="00C90F2E">
      <w:pPr>
        <w:pStyle w:val="a6"/>
        <w:shd w:val="clear" w:color="auto" w:fill="FFFFFF"/>
        <w:tabs>
          <w:tab w:val="left" w:pos="0"/>
          <w:tab w:val="left" w:leader="underscore" w:pos="9312"/>
        </w:tabs>
        <w:ind w:left="0" w:firstLine="709"/>
        <w:jc w:val="both"/>
        <w:rPr>
          <w:sz w:val="28"/>
          <w:szCs w:val="28"/>
        </w:rPr>
      </w:pPr>
    </w:p>
    <w:p w14:paraId="31ACCD64" w14:textId="77777777" w:rsidR="00821F61" w:rsidRDefault="00821F61" w:rsidP="00821F61">
      <w:pPr>
        <w:pStyle w:val="a6"/>
        <w:shd w:val="clear" w:color="auto" w:fill="FFFFFF"/>
        <w:tabs>
          <w:tab w:val="left" w:pos="0"/>
          <w:tab w:val="left" w:leader="underscore" w:pos="9312"/>
        </w:tabs>
        <w:ind w:left="0"/>
        <w:jc w:val="center"/>
        <w:rPr>
          <w:sz w:val="28"/>
          <w:szCs w:val="28"/>
        </w:rPr>
      </w:pPr>
      <w:r>
        <w:rPr>
          <w:i/>
          <w:sz w:val="28"/>
          <w:szCs w:val="28"/>
        </w:rPr>
        <w:t>О</w:t>
      </w:r>
      <w:r w:rsidRPr="00D14F3E">
        <w:rPr>
          <w:i/>
          <w:sz w:val="28"/>
          <w:szCs w:val="28"/>
        </w:rPr>
        <w:t>ценочны</w:t>
      </w:r>
      <w:r>
        <w:rPr>
          <w:i/>
          <w:sz w:val="28"/>
          <w:szCs w:val="28"/>
        </w:rPr>
        <w:t>е</w:t>
      </w:r>
      <w:r w:rsidRPr="00D14F3E">
        <w:rPr>
          <w:i/>
          <w:sz w:val="28"/>
          <w:szCs w:val="28"/>
        </w:rPr>
        <w:t xml:space="preserve"> средств</w:t>
      </w:r>
      <w:r>
        <w:rPr>
          <w:i/>
          <w:sz w:val="28"/>
          <w:szCs w:val="28"/>
        </w:rPr>
        <w:t>а</w:t>
      </w:r>
      <w:r w:rsidRPr="00D14F3E">
        <w:rPr>
          <w:i/>
          <w:sz w:val="28"/>
          <w:szCs w:val="28"/>
        </w:rPr>
        <w:t xml:space="preserve"> по учебной дисциплине</w:t>
      </w:r>
    </w:p>
    <w:p w14:paraId="4D504D25" w14:textId="77777777" w:rsidR="00821F61" w:rsidRDefault="00821F61" w:rsidP="00C90F2E">
      <w:pPr>
        <w:pStyle w:val="a6"/>
        <w:shd w:val="clear" w:color="auto" w:fill="FFFFFF"/>
        <w:tabs>
          <w:tab w:val="left" w:pos="0"/>
          <w:tab w:val="left" w:leader="underscore" w:pos="9312"/>
        </w:tabs>
        <w:ind w:left="0" w:firstLine="709"/>
        <w:jc w:val="both"/>
        <w:rPr>
          <w:sz w:val="28"/>
          <w:szCs w:val="28"/>
        </w:rPr>
      </w:pPr>
    </w:p>
    <w:p w14:paraId="1CAC59CA" w14:textId="77777777" w:rsidR="00C57479" w:rsidRDefault="00C57479" w:rsidP="00C90F2E">
      <w:pPr>
        <w:pStyle w:val="a6"/>
        <w:shd w:val="clear" w:color="auto" w:fill="FFFFFF"/>
        <w:tabs>
          <w:tab w:val="left" w:pos="0"/>
          <w:tab w:val="left" w:leader="underscore" w:pos="9312"/>
        </w:tabs>
        <w:ind w:left="0" w:firstLine="709"/>
        <w:jc w:val="both"/>
        <w:rPr>
          <w:sz w:val="28"/>
          <w:szCs w:val="28"/>
        </w:rPr>
      </w:pPr>
      <w:r w:rsidRPr="00D14F3E">
        <w:rPr>
          <w:sz w:val="28"/>
          <w:szCs w:val="28"/>
        </w:rPr>
        <w:t xml:space="preserve">Программой учебной дисциплины предусмотрены следующие виды </w:t>
      </w:r>
      <w:r w:rsidR="00B9271B" w:rsidRPr="00394A4C">
        <w:rPr>
          <w:i/>
          <w:sz w:val="28"/>
          <w:szCs w:val="28"/>
        </w:rPr>
        <w:t>онлайн</w:t>
      </w:r>
      <w:r w:rsidRPr="00D14F3E">
        <w:rPr>
          <w:sz w:val="28"/>
          <w:szCs w:val="28"/>
        </w:rPr>
        <w:t xml:space="preserve"> </w:t>
      </w:r>
      <w:r w:rsidRPr="00394A4C">
        <w:rPr>
          <w:i/>
          <w:sz w:val="28"/>
          <w:szCs w:val="28"/>
        </w:rPr>
        <w:t>контроля</w:t>
      </w:r>
      <w:r w:rsidRPr="00D14F3E">
        <w:rPr>
          <w:sz w:val="28"/>
          <w:szCs w:val="28"/>
        </w:rPr>
        <w:t xml:space="preserve"> успеваемости (промежуточной аттестации), формы оценочных средств и критерии оценивания формируемых общепрофессиональных и профессиональных компетенций:</w:t>
      </w:r>
    </w:p>
    <w:p w14:paraId="1AFD4997" w14:textId="77777777" w:rsidR="00C57479" w:rsidRPr="00D14F3E" w:rsidRDefault="00C57479" w:rsidP="00C57479">
      <w:pPr>
        <w:pStyle w:val="a6"/>
        <w:shd w:val="clear" w:color="auto" w:fill="FFFFFF"/>
        <w:tabs>
          <w:tab w:val="left" w:pos="0"/>
          <w:tab w:val="left" w:leader="underscore" w:pos="9312"/>
        </w:tabs>
        <w:spacing w:before="240" w:line="276" w:lineRule="auto"/>
        <w:ind w:left="0" w:firstLine="709"/>
        <w:jc w:val="both"/>
        <w:rPr>
          <w:sz w:val="28"/>
          <w:szCs w:val="28"/>
        </w:rPr>
      </w:pPr>
    </w:p>
    <w:p w14:paraId="01FCE9F8" w14:textId="77777777" w:rsidR="00C57479" w:rsidRPr="00C57479" w:rsidRDefault="00821F61" w:rsidP="00C57479">
      <w:pPr>
        <w:jc w:val="right"/>
        <w:rPr>
          <w:i/>
          <w:sz w:val="28"/>
          <w:szCs w:val="28"/>
        </w:rPr>
      </w:pPr>
      <w:r>
        <w:rPr>
          <w:i/>
          <w:sz w:val="28"/>
          <w:szCs w:val="28"/>
        </w:rPr>
        <w:t>Таблица</w:t>
      </w:r>
      <w:r w:rsidR="00AC3BC2">
        <w:rPr>
          <w:i/>
          <w:sz w:val="28"/>
          <w:szCs w:val="28"/>
        </w:rPr>
        <w:t>.</w:t>
      </w:r>
      <w:r w:rsidR="00F54464">
        <w:rPr>
          <w:i/>
          <w:sz w:val="28"/>
          <w:szCs w:val="28"/>
        </w:rPr>
        <w:t>1</w:t>
      </w:r>
      <w:r>
        <w:rPr>
          <w:i/>
          <w:sz w:val="28"/>
          <w:szCs w:val="28"/>
        </w:rPr>
        <w:t>.</w:t>
      </w:r>
    </w:p>
    <w:tbl>
      <w:tblPr>
        <w:tblW w:w="5000" w:type="pct"/>
        <w:tblLayout w:type="fixed"/>
        <w:tblCellMar>
          <w:left w:w="40" w:type="dxa"/>
          <w:right w:w="40" w:type="dxa"/>
        </w:tblCellMar>
        <w:tblLook w:val="04A0" w:firstRow="1" w:lastRow="0" w:firstColumn="1" w:lastColumn="0" w:noHBand="0" w:noVBand="1"/>
      </w:tblPr>
      <w:tblGrid>
        <w:gridCol w:w="2446"/>
        <w:gridCol w:w="1954"/>
        <w:gridCol w:w="5601"/>
      </w:tblGrid>
      <w:tr w:rsidR="0030505C" w:rsidRPr="00CF32B4" w14:paraId="0B402C50" w14:textId="77777777" w:rsidTr="00B55D6D">
        <w:trPr>
          <w:trHeight w:val="828"/>
        </w:trPr>
        <w:tc>
          <w:tcPr>
            <w:tcW w:w="1223" w:type="pct"/>
            <w:tcBorders>
              <w:top w:val="single" w:sz="6" w:space="0" w:color="auto"/>
              <w:left w:val="single" w:sz="6" w:space="0" w:color="auto"/>
              <w:bottom w:val="single" w:sz="6" w:space="0" w:color="auto"/>
              <w:right w:val="single" w:sz="6" w:space="0" w:color="auto"/>
            </w:tcBorders>
            <w:vAlign w:val="center"/>
            <w:hideMark/>
          </w:tcPr>
          <w:p w14:paraId="5EA886D7" w14:textId="77777777" w:rsidR="0030505C" w:rsidRPr="00CF32B4" w:rsidRDefault="0030505C" w:rsidP="00B55D6D">
            <w:pPr>
              <w:spacing w:line="360" w:lineRule="auto"/>
              <w:jc w:val="center"/>
              <w:rPr>
                <w:b/>
                <w:sz w:val="24"/>
                <w:szCs w:val="24"/>
              </w:rPr>
            </w:pPr>
            <w:r w:rsidRPr="00CF32B4">
              <w:rPr>
                <w:b/>
                <w:sz w:val="24"/>
                <w:szCs w:val="24"/>
              </w:rPr>
              <w:t>Виды контроля</w:t>
            </w:r>
          </w:p>
        </w:tc>
        <w:tc>
          <w:tcPr>
            <w:tcW w:w="977" w:type="pct"/>
            <w:tcBorders>
              <w:top w:val="single" w:sz="6" w:space="0" w:color="auto"/>
              <w:left w:val="single" w:sz="6" w:space="0" w:color="auto"/>
              <w:bottom w:val="single" w:sz="6" w:space="0" w:color="auto"/>
              <w:right w:val="single" w:sz="6" w:space="0" w:color="auto"/>
            </w:tcBorders>
          </w:tcPr>
          <w:p w14:paraId="0249C559" w14:textId="77777777" w:rsidR="0030505C" w:rsidRPr="00CF32B4" w:rsidRDefault="0030505C" w:rsidP="00B55D6D">
            <w:pPr>
              <w:spacing w:line="360" w:lineRule="auto"/>
              <w:jc w:val="center"/>
              <w:rPr>
                <w:b/>
                <w:bCs/>
                <w:sz w:val="24"/>
                <w:szCs w:val="24"/>
              </w:rPr>
            </w:pPr>
            <w:r w:rsidRPr="00CF32B4">
              <w:rPr>
                <w:b/>
                <w:bCs/>
                <w:sz w:val="24"/>
                <w:szCs w:val="24"/>
              </w:rPr>
              <w:t>Формы оценочных средств</w:t>
            </w:r>
          </w:p>
        </w:tc>
        <w:tc>
          <w:tcPr>
            <w:tcW w:w="2800" w:type="pct"/>
            <w:tcBorders>
              <w:top w:val="single" w:sz="6" w:space="0" w:color="auto"/>
              <w:left w:val="single" w:sz="6" w:space="0" w:color="auto"/>
              <w:bottom w:val="single" w:sz="6" w:space="0" w:color="auto"/>
              <w:right w:val="single" w:sz="6" w:space="0" w:color="auto"/>
            </w:tcBorders>
            <w:vAlign w:val="center"/>
            <w:hideMark/>
          </w:tcPr>
          <w:p w14:paraId="63248647" w14:textId="77777777" w:rsidR="0030505C" w:rsidRPr="00CF32B4" w:rsidRDefault="0030505C" w:rsidP="00B55D6D">
            <w:pPr>
              <w:spacing w:line="360" w:lineRule="auto"/>
              <w:jc w:val="center"/>
              <w:rPr>
                <w:sz w:val="24"/>
                <w:szCs w:val="24"/>
              </w:rPr>
            </w:pPr>
            <w:r w:rsidRPr="00CF32B4">
              <w:rPr>
                <w:b/>
                <w:bCs/>
                <w:sz w:val="24"/>
                <w:szCs w:val="24"/>
              </w:rPr>
              <w:t>Критерии оценивания</w:t>
            </w:r>
          </w:p>
        </w:tc>
      </w:tr>
      <w:tr w:rsidR="0030505C" w:rsidRPr="00CF32B4" w14:paraId="46B1DC87" w14:textId="77777777" w:rsidTr="00B55D6D">
        <w:trPr>
          <w:trHeight w:val="20"/>
        </w:trPr>
        <w:tc>
          <w:tcPr>
            <w:tcW w:w="1223" w:type="pct"/>
            <w:tcBorders>
              <w:top w:val="single" w:sz="6" w:space="0" w:color="auto"/>
              <w:left w:val="single" w:sz="6" w:space="0" w:color="auto"/>
              <w:bottom w:val="single" w:sz="6" w:space="0" w:color="auto"/>
              <w:right w:val="single" w:sz="6" w:space="0" w:color="auto"/>
            </w:tcBorders>
          </w:tcPr>
          <w:p w14:paraId="37F0AD5D" w14:textId="77777777" w:rsidR="0030505C" w:rsidRPr="00CF32B4" w:rsidRDefault="0030505C" w:rsidP="00B55D6D">
            <w:pPr>
              <w:pStyle w:val="a6"/>
              <w:spacing w:line="360" w:lineRule="auto"/>
              <w:ind w:left="0"/>
              <w:jc w:val="center"/>
              <w:rPr>
                <w:b/>
                <w:i/>
              </w:rPr>
            </w:pPr>
            <w:r w:rsidRPr="00CF32B4">
              <w:rPr>
                <w:b/>
                <w:i/>
              </w:rPr>
              <w:t>Текущий контроль:</w:t>
            </w:r>
          </w:p>
        </w:tc>
        <w:tc>
          <w:tcPr>
            <w:tcW w:w="977" w:type="pct"/>
            <w:tcBorders>
              <w:top w:val="single" w:sz="6" w:space="0" w:color="auto"/>
              <w:left w:val="single" w:sz="6" w:space="0" w:color="auto"/>
              <w:bottom w:val="single" w:sz="6" w:space="0" w:color="auto"/>
              <w:right w:val="single" w:sz="6" w:space="0" w:color="auto"/>
            </w:tcBorders>
          </w:tcPr>
          <w:p w14:paraId="27379A62" w14:textId="77777777" w:rsidR="0030505C" w:rsidRPr="00CF32B4" w:rsidRDefault="0030505C" w:rsidP="00B55D6D">
            <w:pPr>
              <w:spacing w:line="360" w:lineRule="auto"/>
              <w:rPr>
                <w:sz w:val="24"/>
                <w:szCs w:val="24"/>
              </w:rPr>
            </w:pPr>
          </w:p>
        </w:tc>
        <w:tc>
          <w:tcPr>
            <w:tcW w:w="2800" w:type="pct"/>
            <w:tcBorders>
              <w:top w:val="single" w:sz="6" w:space="0" w:color="auto"/>
              <w:left w:val="single" w:sz="6" w:space="0" w:color="auto"/>
              <w:bottom w:val="single" w:sz="6" w:space="0" w:color="auto"/>
              <w:right w:val="single" w:sz="6" w:space="0" w:color="auto"/>
            </w:tcBorders>
          </w:tcPr>
          <w:p w14:paraId="1B2A7406" w14:textId="77777777" w:rsidR="0030505C" w:rsidRPr="00CF32B4" w:rsidRDefault="0030505C" w:rsidP="00B55D6D">
            <w:pPr>
              <w:spacing w:line="360" w:lineRule="auto"/>
              <w:rPr>
                <w:sz w:val="24"/>
                <w:szCs w:val="24"/>
              </w:rPr>
            </w:pPr>
          </w:p>
        </w:tc>
      </w:tr>
      <w:tr w:rsidR="00B9271B" w:rsidRPr="00CF32B4" w14:paraId="6BF396FD" w14:textId="77777777" w:rsidTr="00B55D6D">
        <w:trPr>
          <w:trHeight w:val="20"/>
        </w:trPr>
        <w:tc>
          <w:tcPr>
            <w:tcW w:w="1223" w:type="pct"/>
            <w:tcBorders>
              <w:top w:val="single" w:sz="6" w:space="0" w:color="auto"/>
              <w:left w:val="single" w:sz="6" w:space="0" w:color="auto"/>
              <w:bottom w:val="single" w:sz="6" w:space="0" w:color="auto"/>
              <w:right w:val="single" w:sz="6" w:space="0" w:color="auto"/>
            </w:tcBorders>
          </w:tcPr>
          <w:p w14:paraId="3065F26C" w14:textId="77777777" w:rsidR="00B9271B" w:rsidRPr="00CF32B4" w:rsidRDefault="00B9271B" w:rsidP="009228D8">
            <w:pPr>
              <w:pStyle w:val="a6"/>
              <w:widowControl w:val="0"/>
              <w:autoSpaceDE w:val="0"/>
              <w:autoSpaceDN w:val="0"/>
              <w:adjustRightInd w:val="0"/>
              <w:ind w:left="0"/>
              <w:jc w:val="both"/>
            </w:pPr>
            <w:r>
              <w:t>Г</w:t>
            </w:r>
            <w:r w:rsidRPr="00CF32B4">
              <w:t>рафическая работа</w:t>
            </w:r>
          </w:p>
        </w:tc>
        <w:tc>
          <w:tcPr>
            <w:tcW w:w="977" w:type="pct"/>
            <w:tcBorders>
              <w:top w:val="single" w:sz="6" w:space="0" w:color="auto"/>
              <w:left w:val="single" w:sz="6" w:space="0" w:color="auto"/>
              <w:bottom w:val="single" w:sz="6" w:space="0" w:color="auto"/>
              <w:right w:val="single" w:sz="6" w:space="0" w:color="auto"/>
            </w:tcBorders>
          </w:tcPr>
          <w:p w14:paraId="5211E8BC" w14:textId="77777777" w:rsidR="00B9271B" w:rsidRPr="00CF32B4" w:rsidRDefault="00B9271B" w:rsidP="009228D8">
            <w:pPr>
              <w:spacing w:line="240" w:lineRule="auto"/>
              <w:ind w:hanging="71"/>
              <w:jc w:val="center"/>
              <w:rPr>
                <w:sz w:val="24"/>
                <w:szCs w:val="24"/>
              </w:rPr>
            </w:pPr>
            <w:r>
              <w:rPr>
                <w:sz w:val="24"/>
                <w:szCs w:val="24"/>
              </w:rPr>
              <w:t>З</w:t>
            </w:r>
            <w:r w:rsidRPr="00CF32B4">
              <w:rPr>
                <w:sz w:val="24"/>
                <w:szCs w:val="24"/>
              </w:rPr>
              <w:t xml:space="preserve">адания для </w:t>
            </w:r>
            <w:r>
              <w:rPr>
                <w:sz w:val="24"/>
                <w:szCs w:val="24"/>
              </w:rPr>
              <w:t xml:space="preserve">графической </w:t>
            </w:r>
            <w:r w:rsidRPr="00CF32B4">
              <w:rPr>
                <w:sz w:val="24"/>
                <w:szCs w:val="24"/>
              </w:rPr>
              <w:t>работы</w:t>
            </w:r>
          </w:p>
        </w:tc>
        <w:tc>
          <w:tcPr>
            <w:tcW w:w="2800" w:type="pct"/>
            <w:tcBorders>
              <w:top w:val="single" w:sz="6" w:space="0" w:color="auto"/>
              <w:left w:val="single" w:sz="6" w:space="0" w:color="auto"/>
              <w:bottom w:val="single" w:sz="6" w:space="0" w:color="auto"/>
              <w:right w:val="single" w:sz="6" w:space="0" w:color="auto"/>
            </w:tcBorders>
          </w:tcPr>
          <w:p w14:paraId="141A436D" w14:textId="77777777" w:rsidR="00B9271B" w:rsidRPr="003F5FF1" w:rsidRDefault="00B9271B" w:rsidP="009228D8">
            <w:pPr>
              <w:pStyle w:val="Default"/>
              <w:ind w:firstLine="397"/>
            </w:pPr>
            <w:r>
              <w:rPr>
                <w:b/>
                <w:u w:val="single"/>
              </w:rPr>
              <w:t>о</w:t>
            </w:r>
            <w:r w:rsidRPr="003F5FF1">
              <w:rPr>
                <w:b/>
                <w:u w:val="single"/>
              </w:rPr>
              <w:t>ценка «</w:t>
            </w:r>
            <w:r>
              <w:rPr>
                <w:b/>
                <w:u w:val="single"/>
              </w:rPr>
              <w:t>з</w:t>
            </w:r>
            <w:r w:rsidRPr="003F5FF1">
              <w:rPr>
                <w:b/>
                <w:u w:val="single"/>
              </w:rPr>
              <w:t>ачтено»</w:t>
            </w:r>
            <w:r>
              <w:rPr>
                <w:b/>
                <w:u w:val="single"/>
              </w:rPr>
              <w:t>:</w:t>
            </w:r>
            <w:r w:rsidRPr="003F5FF1">
              <w:t xml:space="preserve"> работа выполнена правильно или почти правильно, </w:t>
            </w:r>
            <w:r>
              <w:t>без замечаний или</w:t>
            </w:r>
            <w:r w:rsidRPr="003F5FF1">
              <w:t xml:space="preserve"> содержит небольшие ошибки; студент показывает </w:t>
            </w:r>
            <w:r>
              <w:t xml:space="preserve">отличную или </w:t>
            </w:r>
            <w:r w:rsidRPr="003F5FF1">
              <w:t xml:space="preserve">хорошую подготовку, в достаточной мере владеет программным материалом, раскрывает содержание понятий, закономерностей. </w:t>
            </w:r>
          </w:p>
          <w:p w14:paraId="4E9958E1" w14:textId="77777777" w:rsidR="00B9271B" w:rsidRPr="00CF32B4" w:rsidRDefault="00B9271B" w:rsidP="009228D8">
            <w:pPr>
              <w:spacing w:line="240" w:lineRule="auto"/>
              <w:ind w:firstLine="397"/>
              <w:rPr>
                <w:b/>
                <w:sz w:val="24"/>
                <w:szCs w:val="24"/>
                <w:u w:val="single"/>
              </w:rPr>
            </w:pPr>
            <w:r>
              <w:rPr>
                <w:b/>
                <w:sz w:val="24"/>
                <w:szCs w:val="24"/>
                <w:u w:val="single"/>
              </w:rPr>
              <w:t>о</w:t>
            </w:r>
            <w:r w:rsidRPr="003F5FF1">
              <w:rPr>
                <w:b/>
                <w:sz w:val="24"/>
                <w:szCs w:val="24"/>
                <w:u w:val="single"/>
              </w:rPr>
              <w:t>ценка «</w:t>
            </w:r>
            <w:r>
              <w:rPr>
                <w:b/>
                <w:sz w:val="24"/>
                <w:szCs w:val="24"/>
                <w:u w:val="single"/>
              </w:rPr>
              <w:t>н</w:t>
            </w:r>
            <w:r w:rsidRPr="003F5FF1">
              <w:rPr>
                <w:b/>
                <w:sz w:val="24"/>
                <w:szCs w:val="24"/>
                <w:u w:val="single"/>
              </w:rPr>
              <w:t>е зачтено»</w:t>
            </w:r>
            <w:r w:rsidRPr="003F5FF1">
              <w:rPr>
                <w:sz w:val="24"/>
                <w:szCs w:val="24"/>
              </w:rPr>
              <w:t xml:space="preserve"> работа выполнена неправильно или имеет существенные ошибки; студент показ</w:t>
            </w:r>
            <w:r>
              <w:rPr>
                <w:sz w:val="24"/>
                <w:szCs w:val="24"/>
              </w:rPr>
              <w:t>ывает</w:t>
            </w:r>
            <w:r w:rsidRPr="003F5FF1">
              <w:rPr>
                <w:sz w:val="24"/>
                <w:szCs w:val="24"/>
              </w:rPr>
              <w:t xml:space="preserve"> недостаточн</w:t>
            </w:r>
            <w:r>
              <w:rPr>
                <w:sz w:val="24"/>
                <w:szCs w:val="24"/>
              </w:rPr>
              <w:t>ую</w:t>
            </w:r>
            <w:r w:rsidRPr="003F5FF1">
              <w:rPr>
                <w:sz w:val="24"/>
                <w:szCs w:val="24"/>
              </w:rPr>
              <w:t xml:space="preserve"> подготовк</w:t>
            </w:r>
            <w:r>
              <w:rPr>
                <w:sz w:val="24"/>
                <w:szCs w:val="24"/>
              </w:rPr>
              <w:t>у</w:t>
            </w:r>
            <w:r w:rsidRPr="003F5FF1">
              <w:rPr>
                <w:sz w:val="24"/>
                <w:szCs w:val="24"/>
              </w:rPr>
              <w:t>, плохо владеет материалом.</w:t>
            </w:r>
          </w:p>
        </w:tc>
      </w:tr>
      <w:tr w:rsidR="0030505C" w:rsidRPr="00753E20" w14:paraId="255C260F" w14:textId="77777777" w:rsidTr="00B55D6D">
        <w:trPr>
          <w:trHeight w:val="20"/>
        </w:trPr>
        <w:tc>
          <w:tcPr>
            <w:tcW w:w="1223" w:type="pct"/>
            <w:tcBorders>
              <w:top w:val="single" w:sz="6" w:space="0" w:color="auto"/>
              <w:left w:val="single" w:sz="6" w:space="0" w:color="auto"/>
              <w:bottom w:val="single" w:sz="6" w:space="0" w:color="auto"/>
              <w:right w:val="single" w:sz="6" w:space="0" w:color="auto"/>
            </w:tcBorders>
          </w:tcPr>
          <w:p w14:paraId="7AF44D49" w14:textId="77777777" w:rsidR="0030505C" w:rsidRPr="00CF32B4" w:rsidRDefault="0030505C" w:rsidP="00394A4C">
            <w:pPr>
              <w:pStyle w:val="a6"/>
              <w:widowControl w:val="0"/>
              <w:autoSpaceDE w:val="0"/>
              <w:autoSpaceDN w:val="0"/>
              <w:adjustRightInd w:val="0"/>
              <w:ind w:left="0"/>
              <w:jc w:val="both"/>
            </w:pPr>
            <w:r>
              <w:t>Собеседование (</w:t>
            </w:r>
            <w:r w:rsidRPr="00CF32B4">
              <w:t>опрос</w:t>
            </w:r>
            <w:r>
              <w:t xml:space="preserve"> по карте)</w:t>
            </w:r>
          </w:p>
        </w:tc>
        <w:tc>
          <w:tcPr>
            <w:tcW w:w="977" w:type="pct"/>
            <w:tcBorders>
              <w:top w:val="single" w:sz="6" w:space="0" w:color="auto"/>
              <w:left w:val="single" w:sz="6" w:space="0" w:color="auto"/>
              <w:bottom w:val="single" w:sz="6" w:space="0" w:color="auto"/>
              <w:right w:val="single" w:sz="6" w:space="0" w:color="auto"/>
            </w:tcBorders>
          </w:tcPr>
          <w:p w14:paraId="0945E096" w14:textId="77777777" w:rsidR="0030505C" w:rsidRPr="00CF32B4" w:rsidRDefault="0030505C" w:rsidP="0079647B">
            <w:pPr>
              <w:spacing w:line="240" w:lineRule="auto"/>
              <w:ind w:hanging="71"/>
              <w:jc w:val="center"/>
              <w:rPr>
                <w:sz w:val="24"/>
                <w:szCs w:val="24"/>
              </w:rPr>
            </w:pPr>
            <w:r w:rsidRPr="00CF32B4">
              <w:rPr>
                <w:sz w:val="24"/>
                <w:szCs w:val="24"/>
              </w:rPr>
              <w:t>Вопросы для устного опроса</w:t>
            </w:r>
          </w:p>
        </w:tc>
        <w:tc>
          <w:tcPr>
            <w:tcW w:w="2800" w:type="pct"/>
            <w:tcBorders>
              <w:top w:val="single" w:sz="6" w:space="0" w:color="auto"/>
              <w:left w:val="single" w:sz="6" w:space="0" w:color="auto"/>
              <w:bottom w:val="single" w:sz="6" w:space="0" w:color="auto"/>
              <w:right w:val="single" w:sz="6" w:space="0" w:color="auto"/>
            </w:tcBorders>
          </w:tcPr>
          <w:p w14:paraId="58C57FBB" w14:textId="77777777" w:rsidR="0030505C" w:rsidRPr="00CF32B4" w:rsidRDefault="0079647B" w:rsidP="00195A13">
            <w:pPr>
              <w:spacing w:line="240" w:lineRule="auto"/>
              <w:ind w:firstLine="397"/>
              <w:rPr>
                <w:sz w:val="24"/>
                <w:szCs w:val="24"/>
              </w:rPr>
            </w:pPr>
            <w:r>
              <w:rPr>
                <w:b/>
                <w:sz w:val="24"/>
                <w:szCs w:val="24"/>
                <w:u w:val="single"/>
              </w:rPr>
              <w:t>оценка «о</w:t>
            </w:r>
            <w:r w:rsidR="0030505C" w:rsidRPr="00CF32B4">
              <w:rPr>
                <w:b/>
                <w:sz w:val="24"/>
                <w:szCs w:val="24"/>
                <w:u w:val="single"/>
              </w:rPr>
              <w:t>тлично</w:t>
            </w:r>
            <w:r>
              <w:rPr>
                <w:b/>
                <w:sz w:val="24"/>
                <w:szCs w:val="24"/>
                <w:u w:val="single"/>
              </w:rPr>
              <w:t>»</w:t>
            </w:r>
            <w:r w:rsidR="0030505C" w:rsidRPr="00CF32B4">
              <w:rPr>
                <w:b/>
                <w:sz w:val="24"/>
                <w:szCs w:val="24"/>
                <w:u w:val="single"/>
              </w:rPr>
              <w:t>:</w:t>
            </w:r>
            <w:r w:rsidR="0030505C" w:rsidRPr="00CF32B4">
              <w:rPr>
                <w:sz w:val="24"/>
                <w:szCs w:val="24"/>
              </w:rPr>
              <w:t xml:space="preserve"> отличное понимание предмета, всесторонние знаний, отличные умения и владение опытом практической деятельности</w:t>
            </w:r>
          </w:p>
          <w:p w14:paraId="2BC20D57" w14:textId="77777777" w:rsidR="0030505C" w:rsidRPr="00CF32B4" w:rsidRDefault="0079647B" w:rsidP="00195A13">
            <w:pPr>
              <w:spacing w:line="240" w:lineRule="auto"/>
              <w:ind w:firstLine="397"/>
              <w:rPr>
                <w:sz w:val="24"/>
                <w:szCs w:val="24"/>
              </w:rPr>
            </w:pPr>
            <w:r>
              <w:rPr>
                <w:b/>
                <w:sz w:val="24"/>
                <w:szCs w:val="24"/>
                <w:u w:val="single"/>
              </w:rPr>
              <w:t>о</w:t>
            </w:r>
            <w:r w:rsidRPr="0079647B">
              <w:rPr>
                <w:b/>
                <w:sz w:val="24"/>
                <w:szCs w:val="24"/>
                <w:u w:val="single"/>
              </w:rPr>
              <w:t xml:space="preserve">ценка </w:t>
            </w:r>
            <w:r>
              <w:rPr>
                <w:b/>
                <w:sz w:val="24"/>
                <w:szCs w:val="24"/>
                <w:u w:val="single"/>
              </w:rPr>
              <w:t>«х</w:t>
            </w:r>
            <w:r w:rsidR="0030505C" w:rsidRPr="00CF32B4">
              <w:rPr>
                <w:b/>
                <w:sz w:val="24"/>
                <w:szCs w:val="24"/>
                <w:u w:val="single"/>
              </w:rPr>
              <w:t>орошо</w:t>
            </w:r>
            <w:r>
              <w:rPr>
                <w:b/>
                <w:sz w:val="24"/>
                <w:szCs w:val="24"/>
                <w:u w:val="single"/>
              </w:rPr>
              <w:t>»</w:t>
            </w:r>
            <w:r w:rsidR="0030505C" w:rsidRPr="00CF32B4">
              <w:rPr>
                <w:b/>
                <w:sz w:val="24"/>
                <w:szCs w:val="24"/>
                <w:u w:val="single"/>
              </w:rPr>
              <w:t>:</w:t>
            </w:r>
            <w:r w:rsidR="0030505C" w:rsidRPr="00CF32B4">
              <w:rPr>
                <w:sz w:val="24"/>
                <w:szCs w:val="24"/>
              </w:rPr>
              <w:t xml:space="preserve"> достаточно полное понимание предмета, хорошие знания, умения и опыт практической деятельности</w:t>
            </w:r>
          </w:p>
          <w:p w14:paraId="4E86855E" w14:textId="77777777" w:rsidR="0030505C" w:rsidRPr="00CF32B4" w:rsidRDefault="0079647B" w:rsidP="00195A13">
            <w:pPr>
              <w:spacing w:line="240" w:lineRule="auto"/>
              <w:ind w:firstLine="397"/>
              <w:rPr>
                <w:sz w:val="24"/>
                <w:szCs w:val="24"/>
              </w:rPr>
            </w:pPr>
            <w:r>
              <w:rPr>
                <w:b/>
                <w:sz w:val="24"/>
                <w:szCs w:val="24"/>
                <w:u w:val="single"/>
              </w:rPr>
              <w:t>о</w:t>
            </w:r>
            <w:r w:rsidRPr="0079647B">
              <w:rPr>
                <w:b/>
                <w:sz w:val="24"/>
                <w:szCs w:val="24"/>
                <w:u w:val="single"/>
              </w:rPr>
              <w:t xml:space="preserve">ценка </w:t>
            </w:r>
            <w:r>
              <w:rPr>
                <w:b/>
                <w:sz w:val="24"/>
                <w:szCs w:val="24"/>
                <w:u w:val="single"/>
              </w:rPr>
              <w:t>«у</w:t>
            </w:r>
            <w:r w:rsidR="0030505C" w:rsidRPr="00CF32B4">
              <w:rPr>
                <w:b/>
                <w:sz w:val="24"/>
                <w:szCs w:val="24"/>
                <w:u w:val="single"/>
              </w:rPr>
              <w:t>довлетворительно</w:t>
            </w:r>
            <w:r>
              <w:rPr>
                <w:b/>
                <w:sz w:val="24"/>
                <w:szCs w:val="24"/>
                <w:u w:val="single"/>
              </w:rPr>
              <w:t>»</w:t>
            </w:r>
            <w:r w:rsidR="0030505C" w:rsidRPr="00CF32B4">
              <w:rPr>
                <w:b/>
                <w:sz w:val="24"/>
                <w:szCs w:val="24"/>
                <w:u w:val="single"/>
              </w:rPr>
              <w:t>:</w:t>
            </w:r>
            <w:r w:rsidR="0030505C" w:rsidRPr="00CF32B4">
              <w:rPr>
                <w:sz w:val="24"/>
                <w:szCs w:val="24"/>
              </w:rPr>
              <w:t xml:space="preserve"> приемлемое понимание предмета, удовлетворительные знания, умения и опыт практической деятельности</w:t>
            </w:r>
          </w:p>
          <w:p w14:paraId="19B73AEC" w14:textId="77777777" w:rsidR="0030505C" w:rsidRPr="00CF32B4" w:rsidRDefault="0079647B" w:rsidP="00195A13">
            <w:pPr>
              <w:spacing w:line="240" w:lineRule="auto"/>
              <w:ind w:firstLine="397"/>
              <w:rPr>
                <w:sz w:val="24"/>
                <w:szCs w:val="24"/>
              </w:rPr>
            </w:pPr>
            <w:r>
              <w:rPr>
                <w:b/>
                <w:sz w:val="24"/>
                <w:szCs w:val="24"/>
                <w:u w:val="single"/>
              </w:rPr>
              <w:t>о</w:t>
            </w:r>
            <w:r w:rsidRPr="0079647B">
              <w:rPr>
                <w:b/>
                <w:sz w:val="24"/>
                <w:szCs w:val="24"/>
                <w:u w:val="single"/>
              </w:rPr>
              <w:t xml:space="preserve">ценка </w:t>
            </w:r>
            <w:r>
              <w:rPr>
                <w:b/>
                <w:sz w:val="24"/>
                <w:szCs w:val="24"/>
                <w:u w:val="single"/>
              </w:rPr>
              <w:t>«н</w:t>
            </w:r>
            <w:r w:rsidR="0030505C" w:rsidRPr="00CF32B4">
              <w:rPr>
                <w:b/>
                <w:sz w:val="24"/>
                <w:szCs w:val="24"/>
                <w:u w:val="single"/>
              </w:rPr>
              <w:t>еудовлетворительно</w:t>
            </w:r>
            <w:r>
              <w:rPr>
                <w:b/>
                <w:sz w:val="24"/>
                <w:szCs w:val="24"/>
                <w:u w:val="single"/>
              </w:rPr>
              <w:t>»</w:t>
            </w:r>
            <w:r w:rsidR="0030505C" w:rsidRPr="00CF32B4">
              <w:rPr>
                <w:b/>
                <w:sz w:val="24"/>
                <w:szCs w:val="24"/>
                <w:u w:val="single"/>
              </w:rPr>
              <w:t>:</w:t>
            </w:r>
            <w:r w:rsidR="0030505C" w:rsidRPr="00CF32B4">
              <w:rPr>
                <w:sz w:val="24"/>
                <w:szCs w:val="24"/>
              </w:rPr>
              <w:t xml:space="preserve"> </w:t>
            </w:r>
            <w:r w:rsidR="0030505C">
              <w:rPr>
                <w:sz w:val="24"/>
                <w:szCs w:val="24"/>
              </w:rPr>
              <w:t>р</w:t>
            </w:r>
            <w:r w:rsidR="0030505C" w:rsidRPr="00CF32B4">
              <w:rPr>
                <w:sz w:val="24"/>
                <w:szCs w:val="24"/>
              </w:rPr>
              <w:t>езультаты обучения не соответствуют минимально достаточным требованиям</w:t>
            </w:r>
          </w:p>
        </w:tc>
      </w:tr>
      <w:tr w:rsidR="00B9271B" w:rsidRPr="00753E20" w14:paraId="01662472" w14:textId="77777777" w:rsidTr="00B55D6D">
        <w:trPr>
          <w:trHeight w:val="20"/>
        </w:trPr>
        <w:tc>
          <w:tcPr>
            <w:tcW w:w="1223" w:type="pct"/>
            <w:tcBorders>
              <w:top w:val="single" w:sz="6" w:space="0" w:color="auto"/>
              <w:left w:val="single" w:sz="6" w:space="0" w:color="auto"/>
              <w:bottom w:val="single" w:sz="6" w:space="0" w:color="auto"/>
              <w:right w:val="single" w:sz="6" w:space="0" w:color="auto"/>
            </w:tcBorders>
          </w:tcPr>
          <w:p w14:paraId="5B2CDB60" w14:textId="54B21787" w:rsidR="00B9271B" w:rsidRDefault="00B9271B" w:rsidP="00B9271B">
            <w:pPr>
              <w:pStyle w:val="a6"/>
              <w:widowControl w:val="0"/>
              <w:autoSpaceDE w:val="0"/>
              <w:autoSpaceDN w:val="0"/>
              <w:adjustRightInd w:val="0"/>
              <w:ind w:left="0"/>
              <w:jc w:val="both"/>
            </w:pPr>
            <w:r>
              <w:t>Контрольная работа</w:t>
            </w:r>
            <w:r w:rsidR="004208D4">
              <w:t xml:space="preserve"> (для студентов заочной формы обучения)</w:t>
            </w:r>
          </w:p>
        </w:tc>
        <w:tc>
          <w:tcPr>
            <w:tcW w:w="977" w:type="pct"/>
            <w:tcBorders>
              <w:top w:val="single" w:sz="6" w:space="0" w:color="auto"/>
              <w:left w:val="single" w:sz="6" w:space="0" w:color="auto"/>
              <w:bottom w:val="single" w:sz="6" w:space="0" w:color="auto"/>
              <w:right w:val="single" w:sz="6" w:space="0" w:color="auto"/>
            </w:tcBorders>
          </w:tcPr>
          <w:p w14:paraId="62E8C81E" w14:textId="77777777" w:rsidR="00B9271B" w:rsidRPr="00CF32B4" w:rsidRDefault="00B9271B" w:rsidP="009228D8">
            <w:pPr>
              <w:spacing w:line="240" w:lineRule="auto"/>
              <w:ind w:firstLine="0"/>
              <w:jc w:val="center"/>
              <w:rPr>
                <w:sz w:val="24"/>
                <w:szCs w:val="24"/>
              </w:rPr>
            </w:pPr>
            <w:r>
              <w:rPr>
                <w:sz w:val="24"/>
                <w:szCs w:val="24"/>
              </w:rPr>
              <w:t>Контрольные</w:t>
            </w:r>
            <w:r w:rsidRPr="0092330B">
              <w:rPr>
                <w:sz w:val="24"/>
                <w:szCs w:val="24"/>
              </w:rPr>
              <w:t xml:space="preserve"> задания</w:t>
            </w:r>
          </w:p>
        </w:tc>
        <w:tc>
          <w:tcPr>
            <w:tcW w:w="2800" w:type="pct"/>
            <w:tcBorders>
              <w:top w:val="single" w:sz="6" w:space="0" w:color="auto"/>
              <w:left w:val="single" w:sz="6" w:space="0" w:color="auto"/>
              <w:bottom w:val="single" w:sz="6" w:space="0" w:color="auto"/>
              <w:right w:val="single" w:sz="6" w:space="0" w:color="auto"/>
            </w:tcBorders>
          </w:tcPr>
          <w:p w14:paraId="1752035D" w14:textId="77777777" w:rsidR="00B9271B" w:rsidRPr="0079647B" w:rsidRDefault="00B9271B" w:rsidP="009228D8">
            <w:pPr>
              <w:spacing w:line="240" w:lineRule="auto"/>
              <w:rPr>
                <w:b/>
                <w:sz w:val="24"/>
                <w:szCs w:val="24"/>
                <w:u w:val="single"/>
              </w:rPr>
            </w:pPr>
            <w:r w:rsidRPr="0079647B">
              <w:rPr>
                <w:b/>
                <w:sz w:val="24"/>
                <w:szCs w:val="24"/>
                <w:u w:val="single"/>
              </w:rPr>
              <w:t>оценка «зачтено»</w:t>
            </w:r>
            <w:r w:rsidRPr="0079647B">
              <w:rPr>
                <w:sz w:val="24"/>
                <w:szCs w:val="24"/>
              </w:rPr>
              <w:t xml:space="preserve"> выставляется студенту, если ответ полный или правильный, но недостаточно полный, содержит небольшие неточности; студент показывает хорошую подготовку, в достаточной мере отражает программный материал, раскрывает </w:t>
            </w:r>
            <w:r w:rsidRPr="0079647B">
              <w:rPr>
                <w:sz w:val="24"/>
                <w:szCs w:val="24"/>
                <w:u w:val="single"/>
              </w:rPr>
              <w:t xml:space="preserve">содержание понятий, закономерностей. </w:t>
            </w:r>
          </w:p>
          <w:p w14:paraId="4057BFCE" w14:textId="77777777" w:rsidR="00B9271B" w:rsidRPr="00CF32B4" w:rsidRDefault="00B9271B" w:rsidP="009228D8">
            <w:pPr>
              <w:spacing w:line="240" w:lineRule="auto"/>
              <w:rPr>
                <w:sz w:val="24"/>
                <w:szCs w:val="24"/>
              </w:rPr>
            </w:pPr>
            <w:r w:rsidRPr="0079647B">
              <w:rPr>
                <w:b/>
                <w:sz w:val="24"/>
                <w:szCs w:val="24"/>
                <w:u w:val="single"/>
              </w:rPr>
              <w:t>оценка «не зачтено»</w:t>
            </w:r>
            <w:r w:rsidRPr="0079647B">
              <w:rPr>
                <w:sz w:val="24"/>
                <w:szCs w:val="24"/>
              </w:rPr>
              <w:t xml:space="preserve"> выставляется студенту, если ответ неправильный или имеет существенные ошибки; отсутствует логика изложения материала, не раскрыта сущность поставленного вопроса.</w:t>
            </w:r>
          </w:p>
        </w:tc>
      </w:tr>
      <w:tr w:rsidR="0030505C" w:rsidRPr="00CF32B4" w14:paraId="672DBC52" w14:textId="77777777" w:rsidTr="00B55D6D">
        <w:trPr>
          <w:trHeight w:val="20"/>
        </w:trPr>
        <w:tc>
          <w:tcPr>
            <w:tcW w:w="1223" w:type="pct"/>
            <w:tcBorders>
              <w:top w:val="single" w:sz="6" w:space="0" w:color="auto"/>
              <w:left w:val="single" w:sz="6" w:space="0" w:color="auto"/>
              <w:bottom w:val="single" w:sz="6" w:space="0" w:color="auto"/>
              <w:right w:val="single" w:sz="6" w:space="0" w:color="auto"/>
            </w:tcBorders>
          </w:tcPr>
          <w:p w14:paraId="4690DE63" w14:textId="77777777" w:rsidR="0030505C" w:rsidRPr="00CF32B4" w:rsidRDefault="0030505C" w:rsidP="0079647B">
            <w:pPr>
              <w:pStyle w:val="a6"/>
              <w:ind w:left="0"/>
              <w:jc w:val="center"/>
              <w:rPr>
                <w:b/>
                <w:i/>
              </w:rPr>
            </w:pPr>
            <w:r w:rsidRPr="00CF32B4">
              <w:rPr>
                <w:b/>
                <w:i/>
              </w:rPr>
              <w:lastRenderedPageBreak/>
              <w:t>Промежуточная аттестация</w:t>
            </w:r>
          </w:p>
        </w:tc>
        <w:tc>
          <w:tcPr>
            <w:tcW w:w="977" w:type="pct"/>
            <w:tcBorders>
              <w:top w:val="single" w:sz="6" w:space="0" w:color="auto"/>
              <w:left w:val="single" w:sz="6" w:space="0" w:color="auto"/>
              <w:bottom w:val="single" w:sz="6" w:space="0" w:color="auto"/>
              <w:right w:val="single" w:sz="6" w:space="0" w:color="auto"/>
            </w:tcBorders>
          </w:tcPr>
          <w:p w14:paraId="3EB065EA" w14:textId="77777777" w:rsidR="0030505C" w:rsidRPr="00CF32B4" w:rsidRDefault="0030505C" w:rsidP="0079647B">
            <w:pPr>
              <w:spacing w:line="240" w:lineRule="auto"/>
              <w:ind w:firstLine="0"/>
              <w:jc w:val="center"/>
              <w:rPr>
                <w:sz w:val="24"/>
                <w:szCs w:val="24"/>
              </w:rPr>
            </w:pPr>
          </w:p>
        </w:tc>
        <w:tc>
          <w:tcPr>
            <w:tcW w:w="2800" w:type="pct"/>
            <w:tcBorders>
              <w:top w:val="single" w:sz="6" w:space="0" w:color="auto"/>
              <w:left w:val="single" w:sz="6" w:space="0" w:color="auto"/>
              <w:bottom w:val="single" w:sz="6" w:space="0" w:color="auto"/>
              <w:right w:val="single" w:sz="6" w:space="0" w:color="auto"/>
            </w:tcBorders>
          </w:tcPr>
          <w:p w14:paraId="1042A12C" w14:textId="77777777" w:rsidR="0030505C" w:rsidRPr="00CF32B4" w:rsidRDefault="0030505C" w:rsidP="0079647B">
            <w:pPr>
              <w:spacing w:line="240" w:lineRule="auto"/>
              <w:rPr>
                <w:sz w:val="24"/>
                <w:szCs w:val="24"/>
              </w:rPr>
            </w:pPr>
          </w:p>
        </w:tc>
      </w:tr>
      <w:tr w:rsidR="0030505C" w:rsidRPr="00CF32B4" w14:paraId="6772DB67" w14:textId="77777777" w:rsidTr="00B55D6D">
        <w:trPr>
          <w:trHeight w:val="20"/>
        </w:trPr>
        <w:tc>
          <w:tcPr>
            <w:tcW w:w="1223" w:type="pct"/>
            <w:tcBorders>
              <w:top w:val="single" w:sz="6" w:space="0" w:color="auto"/>
              <w:left w:val="single" w:sz="6" w:space="0" w:color="auto"/>
              <w:bottom w:val="single" w:sz="6" w:space="0" w:color="auto"/>
              <w:right w:val="single" w:sz="6" w:space="0" w:color="auto"/>
            </w:tcBorders>
          </w:tcPr>
          <w:p w14:paraId="609E7D7D" w14:textId="77777777" w:rsidR="0030505C" w:rsidRPr="00CF32B4" w:rsidRDefault="0030505C" w:rsidP="0079647B">
            <w:pPr>
              <w:pStyle w:val="a6"/>
              <w:widowControl w:val="0"/>
              <w:autoSpaceDE w:val="0"/>
              <w:autoSpaceDN w:val="0"/>
              <w:adjustRightInd w:val="0"/>
              <w:jc w:val="both"/>
            </w:pPr>
            <w:r w:rsidRPr="00CF32B4">
              <w:t>Зачет</w:t>
            </w:r>
          </w:p>
        </w:tc>
        <w:tc>
          <w:tcPr>
            <w:tcW w:w="977" w:type="pct"/>
            <w:tcBorders>
              <w:top w:val="single" w:sz="6" w:space="0" w:color="auto"/>
              <w:left w:val="single" w:sz="6" w:space="0" w:color="auto"/>
              <w:bottom w:val="single" w:sz="6" w:space="0" w:color="auto"/>
              <w:right w:val="single" w:sz="6" w:space="0" w:color="auto"/>
            </w:tcBorders>
          </w:tcPr>
          <w:p w14:paraId="3B410D3C" w14:textId="77777777" w:rsidR="0030505C" w:rsidRPr="00CF32B4" w:rsidRDefault="0030505C" w:rsidP="0079647B">
            <w:pPr>
              <w:spacing w:line="240" w:lineRule="auto"/>
              <w:ind w:firstLine="0"/>
              <w:jc w:val="center"/>
              <w:rPr>
                <w:sz w:val="24"/>
                <w:szCs w:val="24"/>
              </w:rPr>
            </w:pPr>
            <w:r w:rsidRPr="003F5FF1">
              <w:rPr>
                <w:sz w:val="24"/>
                <w:szCs w:val="24"/>
              </w:rPr>
              <w:t>Вопросы к зачету</w:t>
            </w:r>
          </w:p>
        </w:tc>
        <w:tc>
          <w:tcPr>
            <w:tcW w:w="2800" w:type="pct"/>
            <w:tcBorders>
              <w:top w:val="single" w:sz="6" w:space="0" w:color="auto"/>
              <w:left w:val="single" w:sz="6" w:space="0" w:color="auto"/>
              <w:bottom w:val="single" w:sz="6" w:space="0" w:color="auto"/>
              <w:right w:val="single" w:sz="6" w:space="0" w:color="auto"/>
            </w:tcBorders>
          </w:tcPr>
          <w:p w14:paraId="49A5950E" w14:textId="77777777" w:rsidR="00313A90" w:rsidRPr="00313A90" w:rsidRDefault="0079647B" w:rsidP="00195A13">
            <w:pPr>
              <w:spacing w:line="240" w:lineRule="auto"/>
              <w:ind w:firstLine="397"/>
              <w:rPr>
                <w:sz w:val="24"/>
                <w:szCs w:val="24"/>
              </w:rPr>
            </w:pPr>
            <w:r>
              <w:rPr>
                <w:b/>
                <w:sz w:val="24"/>
                <w:szCs w:val="24"/>
                <w:u w:val="single"/>
              </w:rPr>
              <w:t>о</w:t>
            </w:r>
            <w:r w:rsidR="00313A90" w:rsidRPr="00313A90">
              <w:rPr>
                <w:b/>
                <w:sz w:val="24"/>
                <w:szCs w:val="24"/>
                <w:u w:val="single"/>
              </w:rPr>
              <w:t>ценка «зачтено»</w:t>
            </w:r>
            <w:r w:rsidR="00313A90" w:rsidRPr="00313A90">
              <w:rPr>
                <w:sz w:val="24"/>
                <w:szCs w:val="24"/>
              </w:rPr>
              <w:t xml:space="preserve"> выставляется </w:t>
            </w:r>
            <w:r w:rsidR="00752877">
              <w:rPr>
                <w:sz w:val="24"/>
                <w:szCs w:val="24"/>
              </w:rPr>
              <w:t>обучающемуся</w:t>
            </w:r>
            <w:r w:rsidR="00313A90" w:rsidRPr="00313A90">
              <w:rPr>
                <w:sz w:val="24"/>
                <w:szCs w:val="24"/>
              </w:rPr>
              <w:t xml:space="preserve">, если ответ полный или правильный, но недостаточно полный, содержит небольшие неточности; студент показывает хорошую подготовку, в достаточной мере отражает программный материал, раскрывает содержание понятий, закономерностей. </w:t>
            </w:r>
          </w:p>
          <w:p w14:paraId="70542741" w14:textId="77777777" w:rsidR="0030505C" w:rsidRPr="00CF32B4" w:rsidRDefault="0079647B" w:rsidP="00195A13">
            <w:pPr>
              <w:spacing w:line="240" w:lineRule="auto"/>
              <w:ind w:firstLine="397"/>
              <w:rPr>
                <w:sz w:val="24"/>
                <w:szCs w:val="24"/>
              </w:rPr>
            </w:pPr>
            <w:r>
              <w:rPr>
                <w:b/>
                <w:sz w:val="24"/>
                <w:szCs w:val="24"/>
                <w:u w:val="single"/>
              </w:rPr>
              <w:t>о</w:t>
            </w:r>
            <w:r w:rsidR="00313A90" w:rsidRPr="00313A90">
              <w:rPr>
                <w:b/>
                <w:sz w:val="24"/>
                <w:szCs w:val="24"/>
                <w:u w:val="single"/>
              </w:rPr>
              <w:t>ценка «не зачтено»</w:t>
            </w:r>
            <w:r w:rsidR="00313A90" w:rsidRPr="00313A90">
              <w:rPr>
                <w:sz w:val="24"/>
                <w:szCs w:val="24"/>
              </w:rPr>
              <w:t xml:space="preserve"> выставляется </w:t>
            </w:r>
            <w:r w:rsidR="00752877">
              <w:rPr>
                <w:sz w:val="24"/>
                <w:szCs w:val="24"/>
              </w:rPr>
              <w:t>обучающемуся</w:t>
            </w:r>
            <w:r w:rsidR="00313A90" w:rsidRPr="00313A90">
              <w:rPr>
                <w:sz w:val="24"/>
                <w:szCs w:val="24"/>
              </w:rPr>
              <w:t>, если ответ неправильный или имеет существенные ошибки; отсутствует логика изложения материала, не раскрыта сущность поставленного вопроса.</w:t>
            </w:r>
          </w:p>
        </w:tc>
      </w:tr>
    </w:tbl>
    <w:p w14:paraId="3C57E2BF" w14:textId="77777777" w:rsidR="00C57479" w:rsidRPr="00D14F3E" w:rsidRDefault="00C57479" w:rsidP="0030505C">
      <w:pPr>
        <w:ind w:firstLine="0"/>
      </w:pPr>
    </w:p>
    <w:p w14:paraId="12A29B8C" w14:textId="77777777" w:rsidR="00C57479" w:rsidRDefault="00C57479" w:rsidP="00F73582">
      <w:pPr>
        <w:widowControl/>
        <w:spacing w:line="240" w:lineRule="auto"/>
        <w:ind w:firstLine="709"/>
        <w:rPr>
          <w:rFonts w:eastAsia="Calibri"/>
          <w:sz w:val="28"/>
          <w:szCs w:val="28"/>
        </w:rPr>
      </w:pPr>
      <w:r w:rsidRPr="00763B1B">
        <w:rPr>
          <w:rFonts w:eastAsia="Calibri"/>
          <w:sz w:val="28"/>
          <w:szCs w:val="28"/>
        </w:rPr>
        <w:t xml:space="preserve">Текущий контроль степени освоения дисциплины осуществляется проверкой преподавателем </w:t>
      </w:r>
      <w:r w:rsidR="002F6F3A" w:rsidRPr="002F6F3A">
        <w:rPr>
          <w:rFonts w:eastAsia="Calibri"/>
          <w:sz w:val="28"/>
          <w:szCs w:val="28"/>
          <w:u w:val="single"/>
        </w:rPr>
        <w:t>лабораторных (</w:t>
      </w:r>
      <w:r w:rsidR="00CC5558" w:rsidRPr="00625840">
        <w:rPr>
          <w:rFonts w:eastAsia="Calibri"/>
          <w:sz w:val="28"/>
          <w:szCs w:val="28"/>
          <w:u w:val="single"/>
        </w:rPr>
        <w:t>графических</w:t>
      </w:r>
      <w:r w:rsidR="002F6F3A">
        <w:rPr>
          <w:rFonts w:eastAsia="Calibri"/>
          <w:sz w:val="28"/>
          <w:szCs w:val="28"/>
          <w:u w:val="single"/>
        </w:rPr>
        <w:t>)</w:t>
      </w:r>
      <w:r w:rsidR="00CC5558" w:rsidRPr="00625840">
        <w:rPr>
          <w:rFonts w:eastAsia="Calibri"/>
          <w:sz w:val="28"/>
          <w:szCs w:val="28"/>
          <w:u w:val="single"/>
        </w:rPr>
        <w:t xml:space="preserve"> </w:t>
      </w:r>
      <w:r w:rsidR="006E3166">
        <w:rPr>
          <w:rFonts w:eastAsia="Calibri"/>
          <w:sz w:val="28"/>
          <w:szCs w:val="28"/>
          <w:u w:val="single"/>
        </w:rPr>
        <w:t>работ</w:t>
      </w:r>
      <w:r w:rsidRPr="00763B1B">
        <w:rPr>
          <w:rFonts w:eastAsia="Calibri"/>
          <w:sz w:val="28"/>
          <w:szCs w:val="28"/>
        </w:rPr>
        <w:t xml:space="preserve">. </w:t>
      </w:r>
    </w:p>
    <w:p w14:paraId="0335FB64" w14:textId="77777777" w:rsidR="00CF7BF5" w:rsidRDefault="00CF7BF5" w:rsidP="00F73582">
      <w:pPr>
        <w:widowControl/>
        <w:spacing w:line="240" w:lineRule="auto"/>
        <w:ind w:firstLine="709"/>
        <w:rPr>
          <w:rFonts w:eastAsia="Calibri"/>
          <w:sz w:val="28"/>
          <w:szCs w:val="28"/>
        </w:rPr>
      </w:pPr>
      <w:r>
        <w:rPr>
          <w:rFonts w:eastAsia="Calibri"/>
          <w:sz w:val="28"/>
          <w:szCs w:val="28"/>
        </w:rPr>
        <w:t>К</w:t>
      </w:r>
      <w:r w:rsidRPr="00763B1B">
        <w:rPr>
          <w:rFonts w:eastAsia="Calibri"/>
          <w:sz w:val="28"/>
          <w:szCs w:val="28"/>
        </w:rPr>
        <w:t xml:space="preserve">аждое задание оценивается преподавателем </w:t>
      </w:r>
      <w:r>
        <w:rPr>
          <w:rFonts w:eastAsia="Calibri"/>
          <w:sz w:val="28"/>
          <w:szCs w:val="28"/>
        </w:rPr>
        <w:t xml:space="preserve">по следующим </w:t>
      </w:r>
      <w:r w:rsidR="006E3166">
        <w:rPr>
          <w:rFonts w:eastAsia="Calibri"/>
          <w:sz w:val="28"/>
          <w:szCs w:val="28"/>
        </w:rPr>
        <w:t>критериям</w:t>
      </w:r>
      <w:r>
        <w:rPr>
          <w:rFonts w:eastAsia="Calibri"/>
          <w:sz w:val="28"/>
          <w:szCs w:val="28"/>
        </w:rPr>
        <w:t xml:space="preserve">: </w:t>
      </w:r>
    </w:p>
    <w:p w14:paraId="48F9E147" w14:textId="77777777" w:rsidR="006E3166" w:rsidRDefault="00CF7BF5" w:rsidP="00065E40">
      <w:pPr>
        <w:pStyle w:val="a6"/>
        <w:numPr>
          <w:ilvl w:val="0"/>
          <w:numId w:val="2"/>
        </w:numPr>
        <w:rPr>
          <w:rFonts w:eastAsia="Calibri"/>
          <w:sz w:val="28"/>
          <w:szCs w:val="28"/>
        </w:rPr>
      </w:pPr>
      <w:r w:rsidRPr="00C644C8">
        <w:rPr>
          <w:rFonts w:eastAsia="Calibri"/>
          <w:sz w:val="28"/>
          <w:szCs w:val="28"/>
        </w:rPr>
        <w:t xml:space="preserve">соответствие </w:t>
      </w:r>
      <w:r>
        <w:rPr>
          <w:rFonts w:eastAsia="Calibri"/>
          <w:sz w:val="28"/>
          <w:szCs w:val="28"/>
        </w:rPr>
        <w:t xml:space="preserve">условиям </w:t>
      </w:r>
      <w:r w:rsidRPr="00C644C8">
        <w:rPr>
          <w:rFonts w:eastAsia="Calibri"/>
          <w:sz w:val="28"/>
          <w:szCs w:val="28"/>
        </w:rPr>
        <w:t>задани</w:t>
      </w:r>
      <w:r>
        <w:rPr>
          <w:rFonts w:eastAsia="Calibri"/>
          <w:sz w:val="28"/>
          <w:szCs w:val="28"/>
        </w:rPr>
        <w:t>я</w:t>
      </w:r>
      <w:r w:rsidR="006E3166">
        <w:rPr>
          <w:rFonts w:eastAsia="Calibri"/>
          <w:sz w:val="28"/>
          <w:szCs w:val="28"/>
        </w:rPr>
        <w:t>;</w:t>
      </w:r>
    </w:p>
    <w:p w14:paraId="3544323E" w14:textId="77777777" w:rsidR="00CF7BF5" w:rsidRPr="00C644C8" w:rsidRDefault="00CF7BF5" w:rsidP="00065E40">
      <w:pPr>
        <w:pStyle w:val="a6"/>
        <w:numPr>
          <w:ilvl w:val="0"/>
          <w:numId w:val="2"/>
        </w:numPr>
        <w:rPr>
          <w:rFonts w:eastAsia="Calibri"/>
          <w:sz w:val="28"/>
          <w:szCs w:val="28"/>
        </w:rPr>
      </w:pPr>
      <w:r>
        <w:rPr>
          <w:rFonts w:eastAsia="Calibri"/>
          <w:sz w:val="28"/>
          <w:szCs w:val="28"/>
        </w:rPr>
        <w:t>достижение поставленных целей и задач;</w:t>
      </w:r>
    </w:p>
    <w:p w14:paraId="14485004" w14:textId="77777777" w:rsidR="00CF7BF5" w:rsidRDefault="00CF7BF5" w:rsidP="00065E40">
      <w:pPr>
        <w:pStyle w:val="a6"/>
        <w:numPr>
          <w:ilvl w:val="0"/>
          <w:numId w:val="2"/>
        </w:numPr>
        <w:rPr>
          <w:rFonts w:eastAsia="Calibri"/>
          <w:sz w:val="28"/>
          <w:szCs w:val="28"/>
        </w:rPr>
      </w:pPr>
      <w:r w:rsidRPr="00C644C8">
        <w:rPr>
          <w:rFonts w:eastAsia="Calibri"/>
          <w:sz w:val="28"/>
          <w:szCs w:val="28"/>
        </w:rPr>
        <w:t>разнообразие источников информации и целесообразность их использования</w:t>
      </w:r>
      <w:r>
        <w:rPr>
          <w:rFonts w:eastAsia="Calibri"/>
          <w:sz w:val="28"/>
          <w:szCs w:val="28"/>
        </w:rPr>
        <w:t>;</w:t>
      </w:r>
    </w:p>
    <w:p w14:paraId="3532549D" w14:textId="77777777" w:rsidR="00CF7BF5" w:rsidRPr="00C644C8" w:rsidRDefault="00CF7BF5" w:rsidP="00065E40">
      <w:pPr>
        <w:pStyle w:val="a6"/>
        <w:numPr>
          <w:ilvl w:val="0"/>
          <w:numId w:val="2"/>
        </w:numPr>
        <w:rPr>
          <w:rFonts w:eastAsia="Calibri"/>
          <w:sz w:val="28"/>
          <w:szCs w:val="28"/>
        </w:rPr>
      </w:pPr>
      <w:r w:rsidRPr="00C644C8">
        <w:rPr>
          <w:rFonts w:eastAsia="Calibri"/>
          <w:sz w:val="28"/>
          <w:szCs w:val="28"/>
        </w:rPr>
        <w:t>качество и полнота содержания</w:t>
      </w:r>
      <w:r w:rsidR="006E3166">
        <w:rPr>
          <w:rFonts w:eastAsia="Calibri"/>
          <w:sz w:val="28"/>
          <w:szCs w:val="28"/>
        </w:rPr>
        <w:t>;</w:t>
      </w:r>
    </w:p>
    <w:p w14:paraId="66E4D67C" w14:textId="77777777" w:rsidR="00CF7BF5" w:rsidRPr="00C644C8" w:rsidRDefault="00CF7BF5" w:rsidP="00065E40">
      <w:pPr>
        <w:pStyle w:val="a6"/>
        <w:numPr>
          <w:ilvl w:val="0"/>
          <w:numId w:val="2"/>
        </w:numPr>
        <w:rPr>
          <w:rFonts w:eastAsia="Calibri"/>
          <w:sz w:val="28"/>
          <w:szCs w:val="28"/>
        </w:rPr>
      </w:pPr>
      <w:r w:rsidRPr="00C644C8">
        <w:rPr>
          <w:rFonts w:eastAsia="Calibri"/>
          <w:sz w:val="28"/>
          <w:szCs w:val="28"/>
        </w:rPr>
        <w:t>четкость и грамотность оформления в соответствии с установленными требованиями</w:t>
      </w:r>
      <w:r>
        <w:rPr>
          <w:rFonts w:eastAsia="Calibri"/>
          <w:sz w:val="28"/>
          <w:szCs w:val="28"/>
        </w:rPr>
        <w:t xml:space="preserve">; </w:t>
      </w:r>
    </w:p>
    <w:p w14:paraId="74054FE0" w14:textId="77777777" w:rsidR="00CF7BF5" w:rsidRPr="00C644C8" w:rsidRDefault="00CF7BF5" w:rsidP="00065E40">
      <w:pPr>
        <w:pStyle w:val="a6"/>
        <w:numPr>
          <w:ilvl w:val="0"/>
          <w:numId w:val="2"/>
        </w:numPr>
        <w:ind w:left="714" w:hanging="357"/>
        <w:rPr>
          <w:rFonts w:eastAsia="Calibri"/>
          <w:sz w:val="28"/>
          <w:szCs w:val="28"/>
        </w:rPr>
      </w:pPr>
      <w:r w:rsidRPr="00C644C8">
        <w:rPr>
          <w:rFonts w:eastAsia="Calibri"/>
          <w:sz w:val="28"/>
          <w:szCs w:val="28"/>
        </w:rPr>
        <w:t xml:space="preserve">выполнение работы в срок. </w:t>
      </w:r>
    </w:p>
    <w:p w14:paraId="0AD635BF" w14:textId="77777777" w:rsidR="00C57479" w:rsidRPr="00C57479" w:rsidRDefault="00C57479" w:rsidP="00C57479">
      <w:pPr>
        <w:widowControl/>
        <w:spacing w:line="240" w:lineRule="auto"/>
        <w:ind w:firstLine="0"/>
        <w:jc w:val="center"/>
        <w:rPr>
          <w:rFonts w:eastAsia="Calibri"/>
          <w:i/>
        </w:rPr>
      </w:pPr>
    </w:p>
    <w:p w14:paraId="56D88D1E" w14:textId="587FFDF6" w:rsidR="00C57479" w:rsidRPr="00763B1B" w:rsidRDefault="00C57479" w:rsidP="00B169CA">
      <w:pPr>
        <w:widowControl/>
        <w:spacing w:line="240" w:lineRule="auto"/>
        <w:ind w:firstLine="709"/>
        <w:rPr>
          <w:rFonts w:eastAsia="Calibri"/>
          <w:sz w:val="28"/>
          <w:szCs w:val="28"/>
        </w:rPr>
      </w:pPr>
      <w:r w:rsidRPr="00763B1B">
        <w:rPr>
          <w:rFonts w:eastAsia="Calibri"/>
          <w:sz w:val="28"/>
          <w:szCs w:val="28"/>
        </w:rPr>
        <w:t xml:space="preserve">Промежуточный контроль проводится в виде </w:t>
      </w:r>
      <w:r w:rsidR="00D331BA" w:rsidRPr="00D331BA">
        <w:rPr>
          <w:rFonts w:eastAsia="Calibri"/>
          <w:sz w:val="28"/>
          <w:szCs w:val="28"/>
          <w:u w:val="single"/>
        </w:rPr>
        <w:t>зачета</w:t>
      </w:r>
      <w:r w:rsidRPr="00763B1B">
        <w:rPr>
          <w:rFonts w:eastAsia="Calibri"/>
          <w:sz w:val="28"/>
          <w:szCs w:val="28"/>
        </w:rPr>
        <w:t>.</w:t>
      </w:r>
      <w:r w:rsidR="0079647B" w:rsidRPr="006A1E7D">
        <w:rPr>
          <w:sz w:val="28"/>
          <w:szCs w:val="28"/>
        </w:rPr>
        <w:t xml:space="preserve"> </w:t>
      </w:r>
      <w:r w:rsidR="0079647B" w:rsidRPr="00712A40">
        <w:rPr>
          <w:sz w:val="28"/>
          <w:szCs w:val="28"/>
        </w:rPr>
        <w:t>В зачет включен</w:t>
      </w:r>
      <w:r w:rsidR="00B9271B">
        <w:rPr>
          <w:sz w:val="28"/>
          <w:szCs w:val="28"/>
        </w:rPr>
        <w:t xml:space="preserve"> тестовый</w:t>
      </w:r>
      <w:r w:rsidR="0079647B" w:rsidRPr="00712A40">
        <w:rPr>
          <w:sz w:val="28"/>
          <w:szCs w:val="28"/>
        </w:rPr>
        <w:t xml:space="preserve"> </w:t>
      </w:r>
      <w:r w:rsidR="000F38D6">
        <w:rPr>
          <w:sz w:val="28"/>
          <w:szCs w:val="28"/>
        </w:rPr>
        <w:t>опрос в</w:t>
      </w:r>
      <w:r w:rsidR="00B9271B">
        <w:rPr>
          <w:sz w:val="28"/>
          <w:szCs w:val="28"/>
        </w:rPr>
        <w:t xml:space="preserve"> онлайн режиме</w:t>
      </w:r>
      <w:r w:rsidR="0079647B" w:rsidRPr="00712A40">
        <w:rPr>
          <w:sz w:val="28"/>
          <w:szCs w:val="28"/>
        </w:rPr>
        <w:t>.</w:t>
      </w:r>
    </w:p>
    <w:p w14:paraId="4CAAA299" w14:textId="77777777" w:rsidR="00AC207E" w:rsidRPr="004D1B38" w:rsidRDefault="00AC207E" w:rsidP="00AC207E">
      <w:pPr>
        <w:widowControl/>
        <w:autoSpaceDE/>
        <w:autoSpaceDN/>
        <w:adjustRightInd/>
        <w:spacing w:line="240" w:lineRule="auto"/>
        <w:ind w:firstLine="0"/>
        <w:jc w:val="left"/>
        <w:rPr>
          <w:rFonts w:eastAsia="Calibri"/>
          <w:bCs/>
          <w:sz w:val="28"/>
          <w:szCs w:val="28"/>
        </w:rPr>
      </w:pPr>
    </w:p>
    <w:p w14:paraId="492C943C" w14:textId="77777777" w:rsidR="00C57479" w:rsidRDefault="00C57479" w:rsidP="00A63A73">
      <w:pPr>
        <w:widowControl/>
        <w:spacing w:line="240" w:lineRule="auto"/>
        <w:ind w:firstLine="0"/>
        <w:rPr>
          <w:rFonts w:eastAsia="Calibri"/>
          <w:b/>
          <w:bCs/>
          <w:sz w:val="28"/>
          <w:szCs w:val="28"/>
        </w:rPr>
      </w:pPr>
      <w:r w:rsidRPr="00150BE9">
        <w:rPr>
          <w:rFonts w:eastAsia="Calibri"/>
          <w:b/>
          <w:bCs/>
          <w:sz w:val="28"/>
          <w:szCs w:val="28"/>
        </w:rPr>
        <w:t xml:space="preserve">Текущий контроль </w:t>
      </w:r>
      <w:r w:rsidR="00150BE9" w:rsidRPr="00150BE9">
        <w:rPr>
          <w:rFonts w:eastAsia="Calibri"/>
          <w:b/>
          <w:bCs/>
          <w:sz w:val="28"/>
          <w:szCs w:val="28"/>
        </w:rPr>
        <w:t xml:space="preserve">– выполнение и защита </w:t>
      </w:r>
      <w:r w:rsidR="00F15AE1">
        <w:rPr>
          <w:rFonts w:eastAsia="Calibri"/>
          <w:b/>
          <w:bCs/>
          <w:sz w:val="28"/>
          <w:szCs w:val="28"/>
        </w:rPr>
        <w:t>лабораторных</w:t>
      </w:r>
      <w:r w:rsidR="00150BE9" w:rsidRPr="00150BE9">
        <w:rPr>
          <w:rFonts w:eastAsia="Calibri"/>
          <w:b/>
          <w:bCs/>
          <w:sz w:val="28"/>
          <w:szCs w:val="28"/>
        </w:rPr>
        <w:t xml:space="preserve"> работ</w:t>
      </w:r>
      <w:r w:rsidR="00F15AE1">
        <w:rPr>
          <w:rFonts w:eastAsia="Calibri"/>
          <w:b/>
          <w:bCs/>
          <w:sz w:val="28"/>
          <w:szCs w:val="28"/>
        </w:rPr>
        <w:t>.</w:t>
      </w:r>
    </w:p>
    <w:p w14:paraId="4E3F94AB" w14:textId="77777777" w:rsidR="00150BE9" w:rsidRDefault="00526328" w:rsidP="00150BE9">
      <w:pPr>
        <w:widowControl/>
        <w:spacing w:line="240" w:lineRule="auto"/>
        <w:ind w:firstLine="709"/>
        <w:rPr>
          <w:rFonts w:eastAsia="Calibri"/>
          <w:bCs/>
          <w:sz w:val="28"/>
          <w:szCs w:val="28"/>
        </w:rPr>
      </w:pPr>
      <w:r>
        <w:rPr>
          <w:rFonts w:eastAsia="Calibri"/>
          <w:bCs/>
          <w:sz w:val="28"/>
          <w:szCs w:val="28"/>
        </w:rPr>
        <w:t xml:space="preserve">Программой </w:t>
      </w:r>
      <w:r w:rsidR="00150BE9" w:rsidRPr="00150BE9">
        <w:rPr>
          <w:rFonts w:eastAsia="Calibri"/>
          <w:bCs/>
          <w:sz w:val="28"/>
          <w:szCs w:val="28"/>
        </w:rPr>
        <w:t>дисциплин</w:t>
      </w:r>
      <w:r>
        <w:rPr>
          <w:rFonts w:eastAsia="Calibri"/>
          <w:bCs/>
          <w:sz w:val="28"/>
          <w:szCs w:val="28"/>
        </w:rPr>
        <w:t>ы</w:t>
      </w:r>
      <w:r w:rsidR="00150BE9" w:rsidRPr="00150BE9">
        <w:rPr>
          <w:rFonts w:eastAsia="Calibri"/>
          <w:bCs/>
          <w:sz w:val="28"/>
          <w:szCs w:val="28"/>
        </w:rPr>
        <w:t xml:space="preserve"> «</w:t>
      </w:r>
      <w:r w:rsidR="00D51FE9">
        <w:rPr>
          <w:rFonts w:eastAsia="Calibri"/>
          <w:bCs/>
          <w:sz w:val="28"/>
          <w:szCs w:val="28"/>
        </w:rPr>
        <w:t>Региональная геология</w:t>
      </w:r>
      <w:r w:rsidR="00115756">
        <w:rPr>
          <w:rFonts w:eastAsia="Calibri"/>
          <w:bCs/>
          <w:sz w:val="28"/>
          <w:szCs w:val="28"/>
        </w:rPr>
        <w:t>. Модуль 1 Древние платформы</w:t>
      </w:r>
      <w:r w:rsidR="00150BE9" w:rsidRPr="00150BE9">
        <w:rPr>
          <w:rFonts w:eastAsia="Calibri"/>
          <w:bCs/>
          <w:sz w:val="28"/>
          <w:szCs w:val="28"/>
        </w:rPr>
        <w:t xml:space="preserve">» </w:t>
      </w:r>
      <w:r>
        <w:rPr>
          <w:rFonts w:eastAsia="Calibri"/>
          <w:bCs/>
          <w:sz w:val="28"/>
          <w:szCs w:val="28"/>
        </w:rPr>
        <w:t>предусмотрено</w:t>
      </w:r>
      <w:r w:rsidR="00150BE9" w:rsidRPr="00150BE9">
        <w:rPr>
          <w:rFonts w:eastAsia="Calibri"/>
          <w:bCs/>
          <w:sz w:val="28"/>
          <w:szCs w:val="28"/>
        </w:rPr>
        <w:t xml:space="preserve"> выполн</w:t>
      </w:r>
      <w:r>
        <w:rPr>
          <w:rFonts w:eastAsia="Calibri"/>
          <w:bCs/>
          <w:sz w:val="28"/>
          <w:szCs w:val="28"/>
        </w:rPr>
        <w:t>ение</w:t>
      </w:r>
      <w:r w:rsidR="00150BE9" w:rsidRPr="00150BE9">
        <w:rPr>
          <w:rFonts w:eastAsia="Calibri"/>
          <w:bCs/>
          <w:sz w:val="28"/>
          <w:szCs w:val="28"/>
        </w:rPr>
        <w:t xml:space="preserve"> </w:t>
      </w:r>
      <w:r w:rsidR="0079647B">
        <w:rPr>
          <w:rFonts w:eastAsia="Calibri"/>
          <w:bCs/>
          <w:sz w:val="28"/>
          <w:szCs w:val="28"/>
        </w:rPr>
        <w:t>лабораторны</w:t>
      </w:r>
      <w:r>
        <w:rPr>
          <w:rFonts w:eastAsia="Calibri"/>
          <w:bCs/>
          <w:sz w:val="28"/>
          <w:szCs w:val="28"/>
        </w:rPr>
        <w:t>х</w:t>
      </w:r>
      <w:r w:rsidR="0079647B">
        <w:rPr>
          <w:rFonts w:eastAsia="Calibri"/>
          <w:bCs/>
          <w:sz w:val="28"/>
          <w:szCs w:val="28"/>
        </w:rPr>
        <w:t xml:space="preserve"> (</w:t>
      </w:r>
      <w:r w:rsidR="001861A6">
        <w:rPr>
          <w:rFonts w:eastAsia="Calibri"/>
          <w:bCs/>
          <w:sz w:val="28"/>
          <w:szCs w:val="28"/>
        </w:rPr>
        <w:t>графически</w:t>
      </w:r>
      <w:r>
        <w:rPr>
          <w:rFonts w:eastAsia="Calibri"/>
          <w:bCs/>
          <w:sz w:val="28"/>
          <w:szCs w:val="28"/>
        </w:rPr>
        <w:t>х</w:t>
      </w:r>
      <w:r w:rsidR="0079647B">
        <w:rPr>
          <w:rFonts w:eastAsia="Calibri"/>
          <w:bCs/>
          <w:sz w:val="28"/>
          <w:szCs w:val="28"/>
        </w:rPr>
        <w:t>)</w:t>
      </w:r>
      <w:r w:rsidR="00150BE9" w:rsidRPr="00150BE9">
        <w:rPr>
          <w:rFonts w:eastAsia="Calibri"/>
          <w:bCs/>
          <w:sz w:val="28"/>
          <w:szCs w:val="28"/>
        </w:rPr>
        <w:t xml:space="preserve"> работ</w:t>
      </w:r>
      <w:r w:rsidR="00DA102C">
        <w:rPr>
          <w:rFonts w:eastAsia="Calibri"/>
          <w:bCs/>
          <w:sz w:val="28"/>
          <w:szCs w:val="28"/>
        </w:rPr>
        <w:t xml:space="preserve"> в </w:t>
      </w:r>
      <w:r w:rsidR="000E199D">
        <w:rPr>
          <w:rFonts w:eastAsia="Calibri"/>
          <w:bCs/>
          <w:sz w:val="28"/>
          <w:szCs w:val="28"/>
        </w:rPr>
        <w:t>7</w:t>
      </w:r>
      <w:r w:rsidR="00DA102C">
        <w:rPr>
          <w:rFonts w:eastAsia="Calibri"/>
          <w:bCs/>
          <w:sz w:val="28"/>
          <w:szCs w:val="28"/>
        </w:rPr>
        <w:t xml:space="preserve"> семестр</w:t>
      </w:r>
      <w:r w:rsidR="00B9271B">
        <w:rPr>
          <w:rFonts w:eastAsia="Calibri"/>
          <w:bCs/>
          <w:sz w:val="28"/>
          <w:szCs w:val="28"/>
        </w:rPr>
        <w:t>е</w:t>
      </w:r>
      <w:r w:rsidR="00150BE9" w:rsidRPr="00150BE9">
        <w:rPr>
          <w:rFonts w:eastAsia="Calibri"/>
          <w:bCs/>
          <w:sz w:val="28"/>
          <w:szCs w:val="28"/>
        </w:rPr>
        <w:t>.</w:t>
      </w:r>
    </w:p>
    <w:p w14:paraId="783739E9" w14:textId="77777777" w:rsidR="001861A6" w:rsidRDefault="001861A6" w:rsidP="001861A6">
      <w:pPr>
        <w:spacing w:line="259" w:lineRule="auto"/>
        <w:ind w:firstLine="709"/>
        <w:rPr>
          <w:sz w:val="28"/>
          <w:szCs w:val="28"/>
        </w:rPr>
      </w:pPr>
      <w:r w:rsidRPr="00D14CCC">
        <w:rPr>
          <w:sz w:val="28"/>
          <w:szCs w:val="28"/>
        </w:rPr>
        <w:t xml:space="preserve">Целью </w:t>
      </w:r>
      <w:r>
        <w:rPr>
          <w:sz w:val="28"/>
          <w:szCs w:val="28"/>
        </w:rPr>
        <w:t xml:space="preserve">выполнения </w:t>
      </w:r>
      <w:r w:rsidR="00DA102C">
        <w:rPr>
          <w:sz w:val="28"/>
          <w:szCs w:val="28"/>
        </w:rPr>
        <w:t>лабораторных</w:t>
      </w:r>
      <w:r w:rsidRPr="00D14CCC">
        <w:rPr>
          <w:sz w:val="28"/>
          <w:szCs w:val="28"/>
        </w:rPr>
        <w:t xml:space="preserve"> работ </w:t>
      </w:r>
      <w:r>
        <w:rPr>
          <w:sz w:val="28"/>
          <w:szCs w:val="28"/>
        </w:rPr>
        <w:t>является</w:t>
      </w:r>
      <w:r w:rsidR="00F1130D">
        <w:rPr>
          <w:sz w:val="28"/>
          <w:szCs w:val="28"/>
        </w:rPr>
        <w:t xml:space="preserve"> </w:t>
      </w:r>
      <w:r w:rsidR="00F1130D" w:rsidRPr="006234A3">
        <w:rPr>
          <w:sz w:val="28"/>
          <w:szCs w:val="28"/>
        </w:rPr>
        <w:t xml:space="preserve">освоение </w:t>
      </w:r>
      <w:r w:rsidR="00F1130D">
        <w:rPr>
          <w:sz w:val="28"/>
          <w:szCs w:val="28"/>
        </w:rPr>
        <w:t>обучающимися</w:t>
      </w:r>
      <w:r w:rsidR="00F1130D" w:rsidRPr="006234A3">
        <w:rPr>
          <w:sz w:val="28"/>
          <w:szCs w:val="28"/>
        </w:rPr>
        <w:t xml:space="preserve"> содержания</w:t>
      </w:r>
      <w:r w:rsidR="00F1130D">
        <w:rPr>
          <w:sz w:val="28"/>
          <w:szCs w:val="28"/>
        </w:rPr>
        <w:t xml:space="preserve"> </w:t>
      </w:r>
      <w:r w:rsidR="00F1130D" w:rsidRPr="00F1130D">
        <w:rPr>
          <w:sz w:val="28"/>
          <w:szCs w:val="28"/>
        </w:rPr>
        <w:t>геологических и тектонических карт России и ближнего зарубежья</w:t>
      </w:r>
      <w:r w:rsidR="00F1130D">
        <w:rPr>
          <w:sz w:val="28"/>
          <w:szCs w:val="28"/>
        </w:rPr>
        <w:t>;</w:t>
      </w:r>
      <w:r w:rsidRPr="00D14CCC">
        <w:rPr>
          <w:sz w:val="28"/>
          <w:szCs w:val="28"/>
        </w:rPr>
        <w:t xml:space="preserve"> закрепление практических навыков </w:t>
      </w:r>
      <w:r>
        <w:rPr>
          <w:sz w:val="28"/>
          <w:szCs w:val="28"/>
        </w:rPr>
        <w:t>анализа</w:t>
      </w:r>
      <w:r w:rsidRPr="00EC5DEE">
        <w:rPr>
          <w:sz w:val="28"/>
          <w:szCs w:val="28"/>
        </w:rPr>
        <w:t xml:space="preserve"> </w:t>
      </w:r>
      <w:r w:rsidR="00526328">
        <w:rPr>
          <w:sz w:val="28"/>
          <w:szCs w:val="28"/>
        </w:rPr>
        <w:t>геологических,</w:t>
      </w:r>
      <w:r>
        <w:rPr>
          <w:sz w:val="28"/>
          <w:szCs w:val="28"/>
        </w:rPr>
        <w:t xml:space="preserve"> </w:t>
      </w:r>
      <w:r w:rsidR="00526328">
        <w:rPr>
          <w:sz w:val="28"/>
          <w:szCs w:val="28"/>
        </w:rPr>
        <w:t xml:space="preserve">структурных, </w:t>
      </w:r>
      <w:r>
        <w:rPr>
          <w:sz w:val="28"/>
          <w:szCs w:val="28"/>
        </w:rPr>
        <w:t xml:space="preserve">тектонических и </w:t>
      </w:r>
      <w:r w:rsidR="00F1130D" w:rsidRPr="006234A3">
        <w:rPr>
          <w:sz w:val="28"/>
          <w:szCs w:val="28"/>
        </w:rPr>
        <w:t>палеотектонических карт, карт изопахит</w:t>
      </w:r>
      <w:r w:rsidR="00F1130D">
        <w:rPr>
          <w:sz w:val="28"/>
          <w:szCs w:val="28"/>
        </w:rPr>
        <w:t>.</w:t>
      </w:r>
      <w:r w:rsidRPr="00D14CCC">
        <w:rPr>
          <w:sz w:val="28"/>
          <w:szCs w:val="28"/>
        </w:rPr>
        <w:t xml:space="preserve"> </w:t>
      </w:r>
      <w:r w:rsidR="00F1130D">
        <w:rPr>
          <w:sz w:val="28"/>
          <w:szCs w:val="28"/>
        </w:rPr>
        <w:t>Ум</w:t>
      </w:r>
      <w:r>
        <w:rPr>
          <w:sz w:val="28"/>
          <w:szCs w:val="28"/>
        </w:rPr>
        <w:t>ения определ</w:t>
      </w:r>
      <w:r w:rsidR="00F1130D">
        <w:rPr>
          <w:sz w:val="28"/>
          <w:szCs w:val="28"/>
        </w:rPr>
        <w:t>ять на картах</w:t>
      </w:r>
      <w:r>
        <w:rPr>
          <w:sz w:val="28"/>
          <w:szCs w:val="28"/>
        </w:rPr>
        <w:t xml:space="preserve"> главны</w:t>
      </w:r>
      <w:r w:rsidR="00F1130D">
        <w:rPr>
          <w:sz w:val="28"/>
          <w:szCs w:val="28"/>
        </w:rPr>
        <w:t>е</w:t>
      </w:r>
      <w:r>
        <w:rPr>
          <w:sz w:val="28"/>
          <w:szCs w:val="28"/>
        </w:rPr>
        <w:t xml:space="preserve"> тип</w:t>
      </w:r>
      <w:r w:rsidR="00F1130D">
        <w:rPr>
          <w:sz w:val="28"/>
          <w:szCs w:val="28"/>
        </w:rPr>
        <w:t>ы</w:t>
      </w:r>
      <w:r>
        <w:rPr>
          <w:sz w:val="28"/>
          <w:szCs w:val="28"/>
        </w:rPr>
        <w:t xml:space="preserve"> структурных форм, их возраст и этап</w:t>
      </w:r>
      <w:r w:rsidR="00F1130D">
        <w:rPr>
          <w:sz w:val="28"/>
          <w:szCs w:val="28"/>
        </w:rPr>
        <w:t>ы</w:t>
      </w:r>
      <w:r>
        <w:rPr>
          <w:sz w:val="28"/>
          <w:szCs w:val="28"/>
        </w:rPr>
        <w:t xml:space="preserve"> развития</w:t>
      </w:r>
      <w:r w:rsidR="00F1130D">
        <w:rPr>
          <w:sz w:val="28"/>
          <w:szCs w:val="28"/>
        </w:rPr>
        <w:t>.</w:t>
      </w:r>
      <w:r>
        <w:rPr>
          <w:sz w:val="28"/>
          <w:szCs w:val="28"/>
        </w:rPr>
        <w:t xml:space="preserve"> </w:t>
      </w:r>
    </w:p>
    <w:p w14:paraId="79B59F05" w14:textId="66515CBF" w:rsidR="00673327" w:rsidRDefault="00DA102C" w:rsidP="00296AE1">
      <w:pPr>
        <w:spacing w:line="259" w:lineRule="auto"/>
        <w:ind w:firstLine="709"/>
        <w:rPr>
          <w:sz w:val="28"/>
          <w:szCs w:val="28"/>
        </w:rPr>
      </w:pPr>
      <w:r>
        <w:rPr>
          <w:sz w:val="28"/>
          <w:szCs w:val="28"/>
        </w:rPr>
        <w:t xml:space="preserve">В </w:t>
      </w:r>
      <w:r w:rsidRPr="00447D2F">
        <w:rPr>
          <w:sz w:val="28"/>
          <w:szCs w:val="28"/>
        </w:rPr>
        <w:t>7 семестре</w:t>
      </w:r>
      <w:r>
        <w:rPr>
          <w:sz w:val="28"/>
          <w:szCs w:val="28"/>
        </w:rPr>
        <w:t xml:space="preserve"> обучающиеся составляют и</w:t>
      </w:r>
      <w:r w:rsidRPr="00DA102C">
        <w:rPr>
          <w:sz w:val="28"/>
          <w:szCs w:val="28"/>
        </w:rPr>
        <w:t>сторико-тектоническ</w:t>
      </w:r>
      <w:r>
        <w:rPr>
          <w:sz w:val="28"/>
          <w:szCs w:val="28"/>
        </w:rPr>
        <w:t>ие</w:t>
      </w:r>
      <w:r w:rsidRPr="00DA102C">
        <w:rPr>
          <w:sz w:val="28"/>
          <w:szCs w:val="28"/>
        </w:rPr>
        <w:t xml:space="preserve"> схем</w:t>
      </w:r>
      <w:r>
        <w:rPr>
          <w:sz w:val="28"/>
          <w:szCs w:val="28"/>
        </w:rPr>
        <w:t>ы</w:t>
      </w:r>
      <w:r w:rsidRPr="00DA102C">
        <w:rPr>
          <w:sz w:val="28"/>
          <w:szCs w:val="28"/>
        </w:rPr>
        <w:t xml:space="preserve"> Восточно-Европейской </w:t>
      </w:r>
      <w:r>
        <w:rPr>
          <w:sz w:val="28"/>
          <w:szCs w:val="28"/>
        </w:rPr>
        <w:t xml:space="preserve">и Сибирской </w:t>
      </w:r>
      <w:r w:rsidRPr="00DA102C">
        <w:rPr>
          <w:sz w:val="28"/>
          <w:szCs w:val="28"/>
        </w:rPr>
        <w:t>платформ</w:t>
      </w:r>
      <w:r w:rsidR="00296AE1">
        <w:rPr>
          <w:sz w:val="28"/>
          <w:szCs w:val="28"/>
        </w:rPr>
        <w:t>, п</w:t>
      </w:r>
      <w:r w:rsidR="00296AE1" w:rsidRPr="00296AE1">
        <w:rPr>
          <w:sz w:val="28"/>
          <w:szCs w:val="28"/>
        </w:rPr>
        <w:t>роектны</w:t>
      </w:r>
      <w:r w:rsidR="00296AE1">
        <w:rPr>
          <w:sz w:val="28"/>
          <w:szCs w:val="28"/>
        </w:rPr>
        <w:t>е</w:t>
      </w:r>
      <w:r w:rsidR="00296AE1" w:rsidRPr="00296AE1">
        <w:rPr>
          <w:sz w:val="28"/>
          <w:szCs w:val="28"/>
        </w:rPr>
        <w:t xml:space="preserve"> разрез</w:t>
      </w:r>
      <w:r w:rsidR="00296AE1">
        <w:rPr>
          <w:sz w:val="28"/>
          <w:szCs w:val="28"/>
        </w:rPr>
        <w:t>ы</w:t>
      </w:r>
      <w:r w:rsidR="00296AE1" w:rsidRPr="00296AE1">
        <w:rPr>
          <w:sz w:val="28"/>
          <w:szCs w:val="28"/>
        </w:rPr>
        <w:t xml:space="preserve"> глубок</w:t>
      </w:r>
      <w:r w:rsidR="00296AE1">
        <w:rPr>
          <w:sz w:val="28"/>
          <w:szCs w:val="28"/>
        </w:rPr>
        <w:t>их</w:t>
      </w:r>
      <w:r w:rsidR="00296AE1" w:rsidRPr="00296AE1">
        <w:rPr>
          <w:sz w:val="28"/>
          <w:szCs w:val="28"/>
        </w:rPr>
        <w:t xml:space="preserve"> скважин на </w:t>
      </w:r>
      <w:r w:rsidR="00296AE1">
        <w:rPr>
          <w:sz w:val="28"/>
          <w:szCs w:val="28"/>
        </w:rPr>
        <w:t xml:space="preserve">этих </w:t>
      </w:r>
      <w:r w:rsidR="00296AE1" w:rsidRPr="00296AE1">
        <w:rPr>
          <w:sz w:val="28"/>
          <w:szCs w:val="28"/>
        </w:rPr>
        <w:t>платформ</w:t>
      </w:r>
      <w:r w:rsidR="00296AE1">
        <w:rPr>
          <w:sz w:val="28"/>
          <w:szCs w:val="28"/>
        </w:rPr>
        <w:t>ах, г</w:t>
      </w:r>
      <w:r w:rsidR="00296AE1" w:rsidRPr="00296AE1">
        <w:rPr>
          <w:sz w:val="28"/>
          <w:szCs w:val="28"/>
        </w:rPr>
        <w:t>еологический разрез через Восточ</w:t>
      </w:r>
      <w:r w:rsidR="00447D2F">
        <w:rPr>
          <w:sz w:val="28"/>
          <w:szCs w:val="28"/>
        </w:rPr>
        <w:t>н</w:t>
      </w:r>
      <w:r w:rsidR="00296AE1" w:rsidRPr="00296AE1">
        <w:rPr>
          <w:sz w:val="28"/>
          <w:szCs w:val="28"/>
        </w:rPr>
        <w:t>о-Европейскую платформу.</w:t>
      </w:r>
      <w:r>
        <w:rPr>
          <w:sz w:val="28"/>
          <w:szCs w:val="28"/>
        </w:rPr>
        <w:t xml:space="preserve"> </w:t>
      </w:r>
    </w:p>
    <w:p w14:paraId="47A27AED" w14:textId="77777777" w:rsidR="001861A6" w:rsidRDefault="001861A6" w:rsidP="001861A6">
      <w:pPr>
        <w:spacing w:line="259" w:lineRule="auto"/>
        <w:ind w:firstLine="709"/>
        <w:rPr>
          <w:sz w:val="28"/>
          <w:szCs w:val="28"/>
        </w:rPr>
      </w:pPr>
      <w:r w:rsidRPr="00EC5DEE">
        <w:rPr>
          <w:sz w:val="28"/>
          <w:szCs w:val="28"/>
        </w:rPr>
        <w:t>Выполнение лабораторных</w:t>
      </w:r>
      <w:r>
        <w:rPr>
          <w:sz w:val="28"/>
          <w:szCs w:val="28"/>
        </w:rPr>
        <w:t xml:space="preserve"> (графических)</w:t>
      </w:r>
      <w:r w:rsidRPr="00EC5DEE">
        <w:rPr>
          <w:sz w:val="28"/>
          <w:szCs w:val="28"/>
        </w:rPr>
        <w:t xml:space="preserve"> работ предполагает детальный анализ </w:t>
      </w:r>
      <w:r>
        <w:rPr>
          <w:sz w:val="28"/>
          <w:szCs w:val="28"/>
        </w:rPr>
        <w:t xml:space="preserve">геологических и тектонических карт </w:t>
      </w:r>
      <w:r w:rsidR="00F1130D">
        <w:rPr>
          <w:sz w:val="28"/>
          <w:szCs w:val="28"/>
        </w:rPr>
        <w:t>Северной Евразии</w:t>
      </w:r>
      <w:r w:rsidRPr="00EC5DEE">
        <w:rPr>
          <w:sz w:val="28"/>
          <w:szCs w:val="28"/>
        </w:rPr>
        <w:t xml:space="preserve"> </w:t>
      </w:r>
      <w:r w:rsidR="00394A4C">
        <w:rPr>
          <w:sz w:val="28"/>
          <w:szCs w:val="28"/>
        </w:rPr>
        <w:t>во время</w:t>
      </w:r>
      <w:r w:rsidRPr="00EC5DEE">
        <w:rPr>
          <w:sz w:val="28"/>
          <w:szCs w:val="28"/>
        </w:rPr>
        <w:t xml:space="preserve"> самостоятельной работы студента по анализу материалов,</w:t>
      </w:r>
      <w:r>
        <w:rPr>
          <w:sz w:val="28"/>
          <w:szCs w:val="28"/>
        </w:rPr>
        <w:t xml:space="preserve"> необходимых для выполнения работы,</w:t>
      </w:r>
      <w:r w:rsidRPr="00EC5DEE">
        <w:rPr>
          <w:sz w:val="28"/>
          <w:szCs w:val="28"/>
        </w:rPr>
        <w:t xml:space="preserve"> </w:t>
      </w:r>
      <w:r w:rsidR="00394A4C">
        <w:rPr>
          <w:sz w:val="28"/>
          <w:szCs w:val="28"/>
        </w:rPr>
        <w:t>онлайн</w:t>
      </w:r>
      <w:r w:rsidR="00950BAD">
        <w:rPr>
          <w:sz w:val="28"/>
          <w:szCs w:val="28"/>
        </w:rPr>
        <w:t>-</w:t>
      </w:r>
      <w:r>
        <w:rPr>
          <w:sz w:val="28"/>
          <w:szCs w:val="28"/>
        </w:rPr>
        <w:t>консультациях</w:t>
      </w:r>
      <w:r w:rsidRPr="00EC5DEE">
        <w:rPr>
          <w:sz w:val="28"/>
          <w:szCs w:val="28"/>
        </w:rPr>
        <w:t xml:space="preserve"> и </w:t>
      </w:r>
      <w:r w:rsidR="00394A4C">
        <w:rPr>
          <w:sz w:val="28"/>
          <w:szCs w:val="28"/>
        </w:rPr>
        <w:t>онлайн-</w:t>
      </w:r>
      <w:r w:rsidRPr="00EC5DEE">
        <w:rPr>
          <w:sz w:val="28"/>
          <w:szCs w:val="28"/>
        </w:rPr>
        <w:t xml:space="preserve">контроле со стороны </w:t>
      </w:r>
      <w:r w:rsidRPr="00EC5DEE">
        <w:rPr>
          <w:sz w:val="28"/>
          <w:szCs w:val="28"/>
        </w:rPr>
        <w:lastRenderedPageBreak/>
        <w:t xml:space="preserve">преподавателя. </w:t>
      </w:r>
      <w:r>
        <w:rPr>
          <w:sz w:val="28"/>
          <w:szCs w:val="28"/>
        </w:rPr>
        <w:t>Лабораторные</w:t>
      </w:r>
      <w:r w:rsidRPr="00A400F3">
        <w:rPr>
          <w:sz w:val="28"/>
          <w:szCs w:val="28"/>
        </w:rPr>
        <w:t xml:space="preserve"> </w:t>
      </w:r>
      <w:r>
        <w:rPr>
          <w:sz w:val="28"/>
          <w:szCs w:val="28"/>
        </w:rPr>
        <w:t>работы</w:t>
      </w:r>
      <w:r w:rsidRPr="00A400F3">
        <w:rPr>
          <w:sz w:val="28"/>
          <w:szCs w:val="28"/>
        </w:rPr>
        <w:t xml:space="preserve"> выполня</w:t>
      </w:r>
      <w:r>
        <w:rPr>
          <w:sz w:val="28"/>
          <w:szCs w:val="28"/>
        </w:rPr>
        <w:t>ю</w:t>
      </w:r>
      <w:r w:rsidRPr="00A400F3">
        <w:rPr>
          <w:sz w:val="28"/>
          <w:szCs w:val="28"/>
        </w:rPr>
        <w:t xml:space="preserve">тся обучающимся </w:t>
      </w:r>
      <w:r>
        <w:rPr>
          <w:sz w:val="28"/>
          <w:szCs w:val="28"/>
        </w:rPr>
        <w:t>индивидуально</w:t>
      </w:r>
      <w:r w:rsidRPr="00A400F3">
        <w:rPr>
          <w:sz w:val="28"/>
          <w:szCs w:val="28"/>
        </w:rPr>
        <w:t xml:space="preserve"> и в графическ</w:t>
      </w:r>
      <w:r>
        <w:rPr>
          <w:sz w:val="28"/>
          <w:szCs w:val="28"/>
        </w:rPr>
        <w:t>их</w:t>
      </w:r>
      <w:r w:rsidRPr="00A400F3">
        <w:rPr>
          <w:sz w:val="28"/>
          <w:szCs w:val="28"/>
        </w:rPr>
        <w:t xml:space="preserve"> </w:t>
      </w:r>
      <w:r w:rsidR="00394A4C">
        <w:rPr>
          <w:sz w:val="28"/>
          <w:szCs w:val="28"/>
        </w:rPr>
        <w:t>цифровых форматах</w:t>
      </w:r>
      <w:r w:rsidRPr="00A400F3">
        <w:rPr>
          <w:sz w:val="28"/>
          <w:szCs w:val="28"/>
        </w:rPr>
        <w:t xml:space="preserve"> пред</w:t>
      </w:r>
      <w:r>
        <w:rPr>
          <w:sz w:val="28"/>
          <w:szCs w:val="28"/>
        </w:rPr>
        <w:t>о</w:t>
      </w:r>
      <w:r w:rsidRPr="00A400F3">
        <w:rPr>
          <w:sz w:val="28"/>
          <w:szCs w:val="28"/>
        </w:rPr>
        <w:t>ставля</w:t>
      </w:r>
      <w:r>
        <w:rPr>
          <w:sz w:val="28"/>
          <w:szCs w:val="28"/>
        </w:rPr>
        <w:t>ю</w:t>
      </w:r>
      <w:r w:rsidRPr="00A400F3">
        <w:rPr>
          <w:sz w:val="28"/>
          <w:szCs w:val="28"/>
        </w:rPr>
        <w:t xml:space="preserve">тся </w:t>
      </w:r>
      <w:r>
        <w:rPr>
          <w:sz w:val="28"/>
          <w:szCs w:val="28"/>
        </w:rPr>
        <w:t>преподавателю для</w:t>
      </w:r>
      <w:r w:rsidRPr="00A400F3">
        <w:rPr>
          <w:sz w:val="28"/>
          <w:szCs w:val="28"/>
        </w:rPr>
        <w:t xml:space="preserve"> проверк</w:t>
      </w:r>
      <w:r>
        <w:rPr>
          <w:sz w:val="28"/>
          <w:szCs w:val="28"/>
        </w:rPr>
        <w:t xml:space="preserve">и </w:t>
      </w:r>
      <w:r w:rsidRPr="00A400F3">
        <w:rPr>
          <w:sz w:val="28"/>
          <w:szCs w:val="28"/>
        </w:rPr>
        <w:t xml:space="preserve">до начала </w:t>
      </w:r>
      <w:r>
        <w:rPr>
          <w:sz w:val="28"/>
          <w:szCs w:val="28"/>
        </w:rPr>
        <w:t>зачетной</w:t>
      </w:r>
      <w:r w:rsidRPr="00A400F3">
        <w:rPr>
          <w:sz w:val="28"/>
          <w:szCs w:val="28"/>
        </w:rPr>
        <w:t xml:space="preserve"> сессии</w:t>
      </w:r>
      <w:r w:rsidR="00520112">
        <w:rPr>
          <w:sz w:val="28"/>
          <w:szCs w:val="28"/>
        </w:rPr>
        <w:t xml:space="preserve"> (в </w:t>
      </w:r>
      <w:r w:rsidR="00394A4C">
        <w:rPr>
          <w:sz w:val="28"/>
          <w:szCs w:val="28"/>
        </w:rPr>
        <w:t>ус</w:t>
      </w:r>
      <w:r w:rsidR="00F77A87">
        <w:rPr>
          <w:sz w:val="28"/>
          <w:szCs w:val="28"/>
        </w:rPr>
        <w:t>т</w:t>
      </w:r>
      <w:r w:rsidR="00394A4C">
        <w:rPr>
          <w:sz w:val="28"/>
          <w:szCs w:val="28"/>
        </w:rPr>
        <w:t>ановленные</w:t>
      </w:r>
      <w:r w:rsidR="00520112">
        <w:rPr>
          <w:sz w:val="28"/>
          <w:szCs w:val="28"/>
        </w:rPr>
        <w:t xml:space="preserve"> сроки)</w:t>
      </w:r>
      <w:r w:rsidRPr="00A400F3">
        <w:rPr>
          <w:sz w:val="28"/>
          <w:szCs w:val="28"/>
        </w:rPr>
        <w:t>.</w:t>
      </w:r>
    </w:p>
    <w:p w14:paraId="3F52B688" w14:textId="77777777" w:rsidR="001861A6" w:rsidRDefault="001861A6" w:rsidP="001861A6">
      <w:pPr>
        <w:spacing w:line="259" w:lineRule="auto"/>
        <w:ind w:firstLine="709"/>
        <w:rPr>
          <w:rFonts w:eastAsia="Calibri"/>
          <w:bCs/>
          <w:sz w:val="28"/>
          <w:szCs w:val="28"/>
        </w:rPr>
      </w:pPr>
      <w:r>
        <w:rPr>
          <w:sz w:val="28"/>
          <w:szCs w:val="28"/>
        </w:rPr>
        <w:t>В зависимости от типа задания оно может быть индивидуально-групповое (составление тектонических схем</w:t>
      </w:r>
      <w:r w:rsidR="00DF403F">
        <w:rPr>
          <w:sz w:val="28"/>
          <w:szCs w:val="28"/>
        </w:rPr>
        <w:t xml:space="preserve"> древних платформ Северной Евразии</w:t>
      </w:r>
      <w:r>
        <w:rPr>
          <w:sz w:val="28"/>
          <w:szCs w:val="28"/>
        </w:rPr>
        <w:t>) или индивидуальное (</w:t>
      </w:r>
      <w:r w:rsidR="00DF403F">
        <w:rPr>
          <w:sz w:val="28"/>
          <w:szCs w:val="28"/>
        </w:rPr>
        <w:t xml:space="preserve">составление </w:t>
      </w:r>
      <w:r w:rsidR="00DF403F" w:rsidRPr="006234A3">
        <w:rPr>
          <w:sz w:val="28"/>
          <w:szCs w:val="28"/>
        </w:rPr>
        <w:t>проектных разрезов глубоких скважин на древних платформах</w:t>
      </w:r>
      <w:r w:rsidR="00DF403F">
        <w:rPr>
          <w:sz w:val="28"/>
          <w:szCs w:val="28"/>
        </w:rPr>
        <w:t>,</w:t>
      </w:r>
      <w:r w:rsidR="00DF403F" w:rsidRPr="006234A3">
        <w:rPr>
          <w:sz w:val="28"/>
          <w:szCs w:val="28"/>
        </w:rPr>
        <w:t xml:space="preserve"> </w:t>
      </w:r>
      <w:r w:rsidR="00DF403F">
        <w:rPr>
          <w:sz w:val="28"/>
          <w:szCs w:val="28"/>
        </w:rPr>
        <w:t xml:space="preserve">построение </w:t>
      </w:r>
      <w:r w:rsidR="00DF403F" w:rsidRPr="006234A3">
        <w:rPr>
          <w:sz w:val="28"/>
          <w:szCs w:val="28"/>
        </w:rPr>
        <w:t>геологического разреза осадочного чехла Восточно-Европейской платформы</w:t>
      </w:r>
      <w:r>
        <w:rPr>
          <w:sz w:val="28"/>
          <w:szCs w:val="28"/>
        </w:rPr>
        <w:t>)</w:t>
      </w:r>
      <w:r w:rsidRPr="00D14CCC">
        <w:rPr>
          <w:sz w:val="28"/>
          <w:szCs w:val="28"/>
        </w:rPr>
        <w:t>.</w:t>
      </w:r>
      <w:r>
        <w:rPr>
          <w:sz w:val="28"/>
          <w:szCs w:val="28"/>
        </w:rPr>
        <w:t xml:space="preserve"> </w:t>
      </w:r>
    </w:p>
    <w:p w14:paraId="6331507A" w14:textId="77777777" w:rsidR="001861A6" w:rsidRDefault="001861A6" w:rsidP="001861A6">
      <w:pPr>
        <w:spacing w:line="259" w:lineRule="auto"/>
        <w:ind w:firstLine="709"/>
        <w:rPr>
          <w:sz w:val="28"/>
          <w:szCs w:val="28"/>
        </w:rPr>
      </w:pPr>
      <w:r>
        <w:rPr>
          <w:sz w:val="28"/>
          <w:szCs w:val="28"/>
        </w:rPr>
        <w:t>Преподаватель</w:t>
      </w:r>
      <w:r w:rsidRPr="00D14CCC">
        <w:rPr>
          <w:sz w:val="28"/>
          <w:szCs w:val="28"/>
        </w:rPr>
        <w:t xml:space="preserve"> осуществляет текущее руководство, которое включает: систематические </w:t>
      </w:r>
      <w:r w:rsidR="00B9271B">
        <w:rPr>
          <w:sz w:val="28"/>
          <w:szCs w:val="28"/>
        </w:rPr>
        <w:t>онлайн</w:t>
      </w:r>
      <w:r w:rsidR="00394A4C">
        <w:rPr>
          <w:sz w:val="28"/>
          <w:szCs w:val="28"/>
        </w:rPr>
        <w:t>-</w:t>
      </w:r>
      <w:r w:rsidRPr="00D14CCC">
        <w:rPr>
          <w:sz w:val="28"/>
          <w:szCs w:val="28"/>
        </w:rPr>
        <w:t xml:space="preserve">консультации с целью оказания </w:t>
      </w:r>
      <w:r>
        <w:rPr>
          <w:sz w:val="28"/>
          <w:szCs w:val="28"/>
        </w:rPr>
        <w:t>учебно</w:t>
      </w:r>
      <w:r w:rsidRPr="00D14CCC">
        <w:rPr>
          <w:sz w:val="28"/>
          <w:szCs w:val="28"/>
        </w:rPr>
        <w:t xml:space="preserve">-методической помощи </w:t>
      </w:r>
      <w:r>
        <w:rPr>
          <w:sz w:val="28"/>
          <w:szCs w:val="28"/>
        </w:rPr>
        <w:t>обучающемуся</w:t>
      </w:r>
      <w:r w:rsidRPr="00D14CCC">
        <w:rPr>
          <w:sz w:val="28"/>
          <w:szCs w:val="28"/>
        </w:rPr>
        <w:t xml:space="preserve">; контроль над выполнением работы в установленные сроки; проверку содержания </w:t>
      </w:r>
      <w:r>
        <w:rPr>
          <w:sz w:val="28"/>
          <w:szCs w:val="28"/>
        </w:rPr>
        <w:t>и оформления завершенной работы, организацию защиты работы.</w:t>
      </w:r>
    </w:p>
    <w:p w14:paraId="75E946B0" w14:textId="4B7177A7" w:rsidR="002F6F3A" w:rsidRDefault="001861A6" w:rsidP="001861A6">
      <w:pPr>
        <w:spacing w:line="259" w:lineRule="auto"/>
        <w:ind w:firstLine="709"/>
        <w:rPr>
          <w:sz w:val="28"/>
          <w:szCs w:val="28"/>
        </w:rPr>
      </w:pPr>
      <w:r>
        <w:rPr>
          <w:sz w:val="28"/>
          <w:szCs w:val="28"/>
        </w:rPr>
        <w:t>Выполненная работа</w:t>
      </w:r>
      <w:r w:rsidRPr="00D14CCC">
        <w:rPr>
          <w:sz w:val="28"/>
          <w:szCs w:val="28"/>
        </w:rPr>
        <w:t xml:space="preserve"> должна быть аккуратно оформлена, удобна для проверки</w:t>
      </w:r>
      <w:r w:rsidR="00215F9B">
        <w:rPr>
          <w:sz w:val="28"/>
          <w:szCs w:val="28"/>
        </w:rPr>
        <w:t>,</w:t>
      </w:r>
      <w:r w:rsidRPr="00D14CCC">
        <w:rPr>
          <w:sz w:val="28"/>
          <w:szCs w:val="28"/>
        </w:rPr>
        <w:t xml:space="preserve"> хранения</w:t>
      </w:r>
      <w:r w:rsidR="00394A4C">
        <w:rPr>
          <w:sz w:val="28"/>
          <w:szCs w:val="28"/>
        </w:rPr>
        <w:t xml:space="preserve"> </w:t>
      </w:r>
      <w:bookmarkStart w:id="4" w:name="_Hlk62835075"/>
      <w:r w:rsidR="00394A4C">
        <w:rPr>
          <w:sz w:val="28"/>
          <w:szCs w:val="28"/>
        </w:rPr>
        <w:t>и направлена преподавателю в файле, название которого содержит</w:t>
      </w:r>
      <w:r w:rsidR="002F6F3A">
        <w:rPr>
          <w:sz w:val="28"/>
          <w:szCs w:val="28"/>
        </w:rPr>
        <w:t>:</w:t>
      </w:r>
    </w:p>
    <w:p w14:paraId="1149BD22" w14:textId="77777777" w:rsidR="002F6F3A" w:rsidRPr="002F6F3A" w:rsidRDefault="00394A4C" w:rsidP="003F1F1F">
      <w:pPr>
        <w:pStyle w:val="a6"/>
        <w:numPr>
          <w:ilvl w:val="0"/>
          <w:numId w:val="25"/>
        </w:numPr>
        <w:spacing w:line="259" w:lineRule="auto"/>
        <w:rPr>
          <w:sz w:val="28"/>
          <w:szCs w:val="28"/>
        </w:rPr>
      </w:pPr>
      <w:r w:rsidRPr="002F6F3A">
        <w:rPr>
          <w:sz w:val="28"/>
          <w:szCs w:val="28"/>
        </w:rPr>
        <w:t>сведения об авторе (фамилия, группа)</w:t>
      </w:r>
      <w:r w:rsidR="002F6F3A" w:rsidRPr="002F6F3A">
        <w:rPr>
          <w:sz w:val="28"/>
          <w:szCs w:val="28"/>
        </w:rPr>
        <w:t>;</w:t>
      </w:r>
    </w:p>
    <w:p w14:paraId="54E98A1B" w14:textId="77777777" w:rsidR="002F6F3A" w:rsidRPr="002F6F3A" w:rsidRDefault="00394A4C" w:rsidP="003F1F1F">
      <w:pPr>
        <w:pStyle w:val="a6"/>
        <w:numPr>
          <w:ilvl w:val="0"/>
          <w:numId w:val="25"/>
        </w:numPr>
        <w:spacing w:line="259" w:lineRule="auto"/>
        <w:rPr>
          <w:sz w:val="28"/>
          <w:szCs w:val="28"/>
        </w:rPr>
      </w:pPr>
      <w:r w:rsidRPr="002F6F3A">
        <w:rPr>
          <w:sz w:val="28"/>
          <w:szCs w:val="28"/>
        </w:rPr>
        <w:t>название</w:t>
      </w:r>
      <w:r w:rsidR="002F6F3A" w:rsidRPr="002F6F3A">
        <w:rPr>
          <w:sz w:val="28"/>
          <w:szCs w:val="28"/>
        </w:rPr>
        <w:t xml:space="preserve"> работы</w:t>
      </w:r>
      <w:r w:rsidR="002F6F3A">
        <w:rPr>
          <w:sz w:val="28"/>
          <w:szCs w:val="28"/>
        </w:rPr>
        <w:t>;</w:t>
      </w:r>
    </w:p>
    <w:p w14:paraId="1E6415F6" w14:textId="77777777" w:rsidR="002F6F3A" w:rsidRPr="002F6F3A" w:rsidRDefault="00394A4C" w:rsidP="003F1F1F">
      <w:pPr>
        <w:pStyle w:val="a6"/>
        <w:numPr>
          <w:ilvl w:val="0"/>
          <w:numId w:val="25"/>
        </w:numPr>
        <w:spacing w:line="259" w:lineRule="auto"/>
        <w:rPr>
          <w:sz w:val="28"/>
          <w:szCs w:val="28"/>
        </w:rPr>
      </w:pPr>
      <w:r w:rsidRPr="002F6F3A">
        <w:rPr>
          <w:sz w:val="28"/>
          <w:szCs w:val="28"/>
        </w:rPr>
        <w:t>номер</w:t>
      </w:r>
      <w:r w:rsidR="002F6F3A" w:rsidRPr="002F6F3A">
        <w:rPr>
          <w:sz w:val="28"/>
          <w:szCs w:val="28"/>
        </w:rPr>
        <w:t xml:space="preserve"> работы</w:t>
      </w:r>
      <w:r w:rsidR="002F6F3A">
        <w:rPr>
          <w:sz w:val="28"/>
          <w:szCs w:val="28"/>
        </w:rPr>
        <w:t>;</w:t>
      </w:r>
    </w:p>
    <w:p w14:paraId="00AB4448" w14:textId="77777777" w:rsidR="002F6F3A" w:rsidRDefault="00394A4C" w:rsidP="003F1F1F">
      <w:pPr>
        <w:pStyle w:val="a6"/>
        <w:numPr>
          <w:ilvl w:val="0"/>
          <w:numId w:val="25"/>
        </w:numPr>
        <w:spacing w:line="259" w:lineRule="auto"/>
        <w:rPr>
          <w:sz w:val="28"/>
          <w:szCs w:val="28"/>
        </w:rPr>
      </w:pPr>
      <w:r w:rsidRPr="002F6F3A">
        <w:rPr>
          <w:sz w:val="28"/>
          <w:szCs w:val="28"/>
        </w:rPr>
        <w:t>вариан</w:t>
      </w:r>
      <w:r w:rsidR="009228D8" w:rsidRPr="002F6F3A">
        <w:rPr>
          <w:sz w:val="28"/>
          <w:szCs w:val="28"/>
        </w:rPr>
        <w:t>т</w:t>
      </w:r>
      <w:r w:rsidR="001861A6" w:rsidRPr="002F6F3A">
        <w:rPr>
          <w:sz w:val="28"/>
          <w:szCs w:val="28"/>
        </w:rPr>
        <w:t xml:space="preserve">. </w:t>
      </w:r>
    </w:p>
    <w:p w14:paraId="1CE27982" w14:textId="4608F020" w:rsidR="00215F9B" w:rsidRPr="00215F9B" w:rsidRDefault="00215F9B" w:rsidP="00215F9B">
      <w:pPr>
        <w:pStyle w:val="a6"/>
        <w:numPr>
          <w:ilvl w:val="0"/>
          <w:numId w:val="25"/>
        </w:numPr>
        <w:spacing w:line="259" w:lineRule="auto"/>
        <w:rPr>
          <w:sz w:val="28"/>
          <w:szCs w:val="28"/>
        </w:rPr>
      </w:pPr>
      <w:r w:rsidRPr="00215F9B">
        <w:rPr>
          <w:sz w:val="28"/>
          <w:szCs w:val="28"/>
        </w:rPr>
        <w:t xml:space="preserve">Пример названия файла: </w:t>
      </w:r>
      <w:r w:rsidRPr="00215F9B">
        <w:rPr>
          <w:b/>
          <w:i/>
          <w:sz w:val="28"/>
          <w:szCs w:val="28"/>
          <w:lang w:val="en-US"/>
        </w:rPr>
        <w:t>Petrov</w:t>
      </w:r>
      <w:r w:rsidRPr="00215F9B">
        <w:rPr>
          <w:b/>
          <w:i/>
          <w:sz w:val="28"/>
          <w:szCs w:val="28"/>
        </w:rPr>
        <w:t>_</w:t>
      </w:r>
      <w:r w:rsidR="00393B8B">
        <w:rPr>
          <w:b/>
          <w:i/>
          <w:sz w:val="28"/>
          <w:szCs w:val="28"/>
          <w:lang w:val="en-US"/>
        </w:rPr>
        <w:t>ZRM</w:t>
      </w:r>
      <w:r w:rsidRPr="00215F9B">
        <w:rPr>
          <w:b/>
          <w:i/>
          <w:sz w:val="28"/>
          <w:szCs w:val="28"/>
        </w:rPr>
        <w:t xml:space="preserve">-17 </w:t>
      </w:r>
      <w:r w:rsidRPr="00215F9B">
        <w:rPr>
          <w:b/>
          <w:i/>
          <w:sz w:val="28"/>
          <w:szCs w:val="28"/>
          <w:lang w:val="en-US"/>
        </w:rPr>
        <w:t>UMP</w:t>
      </w:r>
      <w:r w:rsidRPr="00215F9B">
        <w:rPr>
          <w:b/>
          <w:i/>
          <w:sz w:val="28"/>
          <w:szCs w:val="28"/>
        </w:rPr>
        <w:t>_</w:t>
      </w:r>
      <w:r w:rsidRPr="00215F9B">
        <w:rPr>
          <w:b/>
          <w:i/>
          <w:sz w:val="28"/>
          <w:szCs w:val="28"/>
          <w:lang w:val="en-US"/>
        </w:rPr>
        <w:t>v</w:t>
      </w:r>
      <w:r w:rsidRPr="00215F9B">
        <w:rPr>
          <w:b/>
          <w:i/>
          <w:sz w:val="28"/>
          <w:szCs w:val="28"/>
        </w:rPr>
        <w:t>.13</w:t>
      </w:r>
      <w:r w:rsidRPr="00215F9B">
        <w:rPr>
          <w:i/>
          <w:sz w:val="28"/>
          <w:szCs w:val="28"/>
        </w:rPr>
        <w:t>.</w:t>
      </w:r>
    </w:p>
    <w:p w14:paraId="375C34DD" w14:textId="7F4A4AB5" w:rsidR="00215F9B" w:rsidRPr="00215F9B" w:rsidRDefault="00215F9B" w:rsidP="00215F9B">
      <w:pPr>
        <w:spacing w:line="259" w:lineRule="auto"/>
        <w:ind w:firstLine="709"/>
        <w:rPr>
          <w:sz w:val="28"/>
          <w:szCs w:val="28"/>
        </w:rPr>
      </w:pPr>
      <w:r w:rsidRPr="00215F9B">
        <w:rPr>
          <w:sz w:val="28"/>
          <w:szCs w:val="28"/>
        </w:rPr>
        <w:t>Работа прикрепляется к</w:t>
      </w:r>
      <w:r>
        <w:rPr>
          <w:sz w:val="28"/>
          <w:szCs w:val="28"/>
        </w:rPr>
        <w:t xml:space="preserve"> соответствующему заданию </w:t>
      </w:r>
      <w:r w:rsidRPr="00215F9B">
        <w:rPr>
          <w:sz w:val="28"/>
          <w:szCs w:val="28"/>
        </w:rPr>
        <w:t xml:space="preserve">в личном кабинете обучающегося на платформе </w:t>
      </w:r>
      <w:r w:rsidRPr="00215F9B">
        <w:rPr>
          <w:b/>
          <w:sz w:val="28"/>
          <w:szCs w:val="28"/>
        </w:rPr>
        <w:t>Stud.mgri.ru.</w:t>
      </w:r>
      <w:r w:rsidRPr="00215F9B">
        <w:rPr>
          <w:sz w:val="28"/>
          <w:szCs w:val="28"/>
        </w:rPr>
        <w:t xml:space="preserve"> </w:t>
      </w:r>
    </w:p>
    <w:p w14:paraId="1FDCE893" w14:textId="0C11AB3A" w:rsidR="00C04BDE" w:rsidRDefault="00C04BDE" w:rsidP="001861A6">
      <w:pPr>
        <w:spacing w:line="259" w:lineRule="auto"/>
        <w:ind w:firstLine="709"/>
        <w:rPr>
          <w:sz w:val="28"/>
          <w:szCs w:val="28"/>
        </w:rPr>
      </w:pPr>
    </w:p>
    <w:p w14:paraId="78D31229" w14:textId="77777777" w:rsidR="001861A6" w:rsidRDefault="001861A6" w:rsidP="001861A6">
      <w:pPr>
        <w:spacing w:line="259" w:lineRule="auto"/>
        <w:ind w:firstLine="709"/>
        <w:rPr>
          <w:sz w:val="28"/>
          <w:szCs w:val="28"/>
        </w:rPr>
      </w:pPr>
      <w:r w:rsidRPr="00D14CCC">
        <w:rPr>
          <w:sz w:val="28"/>
          <w:szCs w:val="28"/>
        </w:rPr>
        <w:t>Защита работы носит индивидуальный характер</w:t>
      </w:r>
      <w:r w:rsidR="00657F0F">
        <w:rPr>
          <w:sz w:val="28"/>
          <w:szCs w:val="28"/>
        </w:rPr>
        <w:t xml:space="preserve"> и включает</w:t>
      </w:r>
      <w:r>
        <w:rPr>
          <w:sz w:val="28"/>
          <w:szCs w:val="28"/>
        </w:rPr>
        <w:t xml:space="preserve"> </w:t>
      </w:r>
      <w:r w:rsidR="009228D8">
        <w:rPr>
          <w:sz w:val="28"/>
          <w:szCs w:val="28"/>
        </w:rPr>
        <w:t>онлайн-</w:t>
      </w:r>
      <w:r>
        <w:rPr>
          <w:sz w:val="28"/>
          <w:szCs w:val="28"/>
        </w:rPr>
        <w:t>опрос обучающегося по геологической и тектонической картам.</w:t>
      </w:r>
      <w:r w:rsidRPr="00D14CCC">
        <w:rPr>
          <w:sz w:val="28"/>
          <w:szCs w:val="28"/>
        </w:rPr>
        <w:t xml:space="preserve"> </w:t>
      </w:r>
      <w:r>
        <w:rPr>
          <w:sz w:val="28"/>
          <w:szCs w:val="28"/>
        </w:rPr>
        <w:t>Обучающиеся</w:t>
      </w:r>
      <w:r w:rsidRPr="00D14CCC">
        <w:rPr>
          <w:sz w:val="28"/>
          <w:szCs w:val="28"/>
        </w:rPr>
        <w:t xml:space="preserve">, не выполнившие </w:t>
      </w:r>
      <w:r>
        <w:rPr>
          <w:sz w:val="28"/>
          <w:szCs w:val="28"/>
        </w:rPr>
        <w:t>работы</w:t>
      </w:r>
      <w:r w:rsidRPr="00D14CCC">
        <w:rPr>
          <w:sz w:val="28"/>
          <w:szCs w:val="28"/>
        </w:rPr>
        <w:t xml:space="preserve">, к сдаче </w:t>
      </w:r>
      <w:r>
        <w:rPr>
          <w:sz w:val="28"/>
          <w:szCs w:val="28"/>
        </w:rPr>
        <w:t>зачета</w:t>
      </w:r>
      <w:r w:rsidRPr="00D14CCC">
        <w:rPr>
          <w:sz w:val="28"/>
          <w:szCs w:val="28"/>
        </w:rPr>
        <w:t xml:space="preserve"> не допускаются. </w:t>
      </w:r>
    </w:p>
    <w:bookmarkEnd w:id="4"/>
    <w:p w14:paraId="546CA907" w14:textId="77777777" w:rsidR="002B3862" w:rsidRDefault="002B3862" w:rsidP="001861A6">
      <w:pPr>
        <w:spacing w:line="259" w:lineRule="auto"/>
        <w:ind w:firstLine="709"/>
        <w:rPr>
          <w:rFonts w:eastAsia="Calibri"/>
          <w:bCs/>
          <w:sz w:val="28"/>
          <w:szCs w:val="28"/>
        </w:rPr>
      </w:pPr>
    </w:p>
    <w:p w14:paraId="679D4E61" w14:textId="77777777" w:rsidR="00AC207E" w:rsidRPr="001105CC" w:rsidRDefault="00AC207E" w:rsidP="00AC207E">
      <w:pPr>
        <w:spacing w:line="259" w:lineRule="auto"/>
        <w:ind w:firstLine="709"/>
        <w:rPr>
          <w:rFonts w:eastAsia="Calibri"/>
          <w:b/>
          <w:bCs/>
          <w:sz w:val="28"/>
          <w:szCs w:val="28"/>
        </w:rPr>
      </w:pPr>
      <w:r w:rsidRPr="00AC207E">
        <w:rPr>
          <w:rFonts w:eastAsia="Calibri"/>
          <w:b/>
          <w:bCs/>
          <w:sz w:val="28"/>
          <w:szCs w:val="28"/>
        </w:rPr>
        <w:t>Т</w:t>
      </w:r>
      <w:r w:rsidR="00F15AE1">
        <w:rPr>
          <w:rFonts w:eastAsia="Calibri"/>
          <w:b/>
          <w:bCs/>
          <w:sz w:val="28"/>
          <w:szCs w:val="28"/>
        </w:rPr>
        <w:t>екущий контроль (собеседование)</w:t>
      </w:r>
      <w:r w:rsidR="001105CC">
        <w:rPr>
          <w:rFonts w:eastAsia="Calibri"/>
          <w:b/>
          <w:bCs/>
          <w:sz w:val="28"/>
          <w:szCs w:val="28"/>
        </w:rPr>
        <w:t>.</w:t>
      </w:r>
    </w:p>
    <w:p w14:paraId="18D4BB1A" w14:textId="53CD94AF" w:rsidR="00AC207E" w:rsidRPr="00AC207E" w:rsidRDefault="00393B8B" w:rsidP="00AC207E">
      <w:pPr>
        <w:spacing w:line="259" w:lineRule="auto"/>
        <w:ind w:firstLine="709"/>
        <w:rPr>
          <w:rFonts w:eastAsia="Calibri"/>
          <w:bCs/>
          <w:sz w:val="28"/>
          <w:szCs w:val="28"/>
        </w:rPr>
      </w:pPr>
      <w:bookmarkStart w:id="5" w:name="_Hlk62835533"/>
      <w:r w:rsidRPr="00AC207E">
        <w:rPr>
          <w:rFonts w:eastAsia="Calibri"/>
          <w:bCs/>
          <w:sz w:val="28"/>
          <w:szCs w:val="28"/>
        </w:rPr>
        <w:t>Контроль проводится в форме устно</w:t>
      </w:r>
      <w:r>
        <w:rPr>
          <w:rFonts w:eastAsia="Calibri"/>
          <w:bCs/>
          <w:sz w:val="28"/>
          <w:szCs w:val="28"/>
        </w:rPr>
        <w:t>го опроса</w:t>
      </w:r>
      <w:r w:rsidRPr="00D22554">
        <w:rPr>
          <w:rFonts w:eastAsia="Calibri"/>
          <w:bCs/>
          <w:sz w:val="28"/>
          <w:szCs w:val="28"/>
        </w:rPr>
        <w:t xml:space="preserve"> </w:t>
      </w:r>
      <w:r>
        <w:rPr>
          <w:rFonts w:eastAsia="Calibri"/>
          <w:bCs/>
          <w:sz w:val="28"/>
          <w:szCs w:val="28"/>
        </w:rPr>
        <w:t>по геологическим и тектоническим картам</w:t>
      </w:r>
      <w:r w:rsidRPr="00AC207E">
        <w:rPr>
          <w:rFonts w:eastAsia="Calibri"/>
          <w:bCs/>
          <w:sz w:val="28"/>
          <w:szCs w:val="28"/>
        </w:rPr>
        <w:t xml:space="preserve"> </w:t>
      </w:r>
      <w:r>
        <w:rPr>
          <w:rFonts w:eastAsia="Calibri"/>
          <w:bCs/>
          <w:sz w:val="28"/>
          <w:szCs w:val="28"/>
        </w:rPr>
        <w:t>во время онлайн-защиты</w:t>
      </w:r>
      <w:r w:rsidRPr="00AC207E">
        <w:rPr>
          <w:rFonts w:eastAsia="Calibri"/>
          <w:bCs/>
          <w:sz w:val="28"/>
          <w:szCs w:val="28"/>
        </w:rPr>
        <w:t xml:space="preserve"> графических работ. </w:t>
      </w:r>
      <w:r w:rsidR="00AC207E" w:rsidRPr="00AC207E">
        <w:rPr>
          <w:rFonts w:eastAsia="Calibri"/>
          <w:bCs/>
          <w:sz w:val="28"/>
          <w:szCs w:val="28"/>
        </w:rPr>
        <w:t xml:space="preserve">В процессе собеседования устанавливается степень усвоения теоретического и способность применять полученные знания к решению прикладных задач. </w:t>
      </w:r>
    </w:p>
    <w:p w14:paraId="341AA272" w14:textId="77777777" w:rsidR="00AC207E" w:rsidRPr="00AC207E" w:rsidRDefault="00AC207E" w:rsidP="00AC207E">
      <w:pPr>
        <w:spacing w:line="259" w:lineRule="auto"/>
        <w:ind w:firstLine="709"/>
        <w:rPr>
          <w:rFonts w:eastAsia="Calibri"/>
          <w:bCs/>
          <w:sz w:val="28"/>
          <w:szCs w:val="28"/>
        </w:rPr>
      </w:pPr>
      <w:r w:rsidRPr="00AC207E">
        <w:rPr>
          <w:rFonts w:eastAsia="Calibri"/>
          <w:bCs/>
          <w:sz w:val="28"/>
          <w:szCs w:val="28"/>
        </w:rPr>
        <w:t>Основная задача собеседования – помощь обучающе</w:t>
      </w:r>
      <w:r w:rsidR="00115756">
        <w:rPr>
          <w:rFonts w:eastAsia="Calibri"/>
          <w:bCs/>
          <w:sz w:val="28"/>
          <w:szCs w:val="28"/>
        </w:rPr>
        <w:t>му</w:t>
      </w:r>
      <w:r w:rsidRPr="00AC207E">
        <w:rPr>
          <w:rFonts w:eastAsia="Calibri"/>
          <w:bCs/>
          <w:sz w:val="28"/>
          <w:szCs w:val="28"/>
        </w:rPr>
        <w:t xml:space="preserve">ся в самооценке уровня </w:t>
      </w:r>
      <w:r w:rsidR="00115756">
        <w:rPr>
          <w:rFonts w:eastAsia="Calibri"/>
          <w:bCs/>
          <w:sz w:val="28"/>
          <w:szCs w:val="28"/>
        </w:rPr>
        <w:t>его</w:t>
      </w:r>
      <w:r w:rsidRPr="00AC207E">
        <w:rPr>
          <w:rFonts w:eastAsia="Calibri"/>
          <w:bCs/>
          <w:sz w:val="28"/>
          <w:szCs w:val="28"/>
        </w:rPr>
        <w:t xml:space="preserve"> знаний и способности их использовать на практике, выявление «слабых» мест.</w:t>
      </w:r>
      <w:bookmarkEnd w:id="5"/>
    </w:p>
    <w:p w14:paraId="7CD6CC9F" w14:textId="77777777" w:rsidR="00AC207E" w:rsidRDefault="00AC207E" w:rsidP="00AC207E">
      <w:pPr>
        <w:spacing w:line="259" w:lineRule="auto"/>
        <w:ind w:firstLine="709"/>
        <w:rPr>
          <w:rFonts w:eastAsia="Calibri"/>
          <w:bCs/>
          <w:sz w:val="28"/>
          <w:szCs w:val="28"/>
        </w:rPr>
      </w:pPr>
    </w:p>
    <w:p w14:paraId="5774EE77" w14:textId="69674BE6" w:rsidR="00520112" w:rsidRPr="00AC207E" w:rsidRDefault="00520112" w:rsidP="00520112">
      <w:pPr>
        <w:spacing w:line="259" w:lineRule="auto"/>
        <w:ind w:firstLine="709"/>
        <w:rPr>
          <w:rFonts w:eastAsia="Calibri"/>
          <w:b/>
          <w:bCs/>
          <w:sz w:val="28"/>
          <w:szCs w:val="28"/>
        </w:rPr>
      </w:pPr>
      <w:bookmarkStart w:id="6" w:name="_Hlk62835732"/>
      <w:r w:rsidRPr="00AC207E">
        <w:rPr>
          <w:rFonts w:eastAsia="Calibri"/>
          <w:b/>
          <w:bCs/>
          <w:sz w:val="28"/>
          <w:szCs w:val="28"/>
        </w:rPr>
        <w:t xml:space="preserve">Текущий контроль по </w:t>
      </w:r>
      <w:r w:rsidR="009228D8">
        <w:rPr>
          <w:rFonts w:eastAsia="Calibri"/>
          <w:b/>
          <w:bCs/>
          <w:sz w:val="28"/>
          <w:szCs w:val="28"/>
        </w:rPr>
        <w:t>результатам</w:t>
      </w:r>
      <w:r w:rsidRPr="00AC207E">
        <w:rPr>
          <w:rFonts w:eastAsia="Calibri"/>
          <w:b/>
          <w:bCs/>
          <w:sz w:val="28"/>
          <w:szCs w:val="28"/>
        </w:rPr>
        <w:t xml:space="preserve"> контрольной работ</w:t>
      </w:r>
      <w:r w:rsidR="009228D8">
        <w:rPr>
          <w:rFonts w:eastAsia="Calibri"/>
          <w:b/>
          <w:bCs/>
          <w:sz w:val="28"/>
          <w:szCs w:val="28"/>
        </w:rPr>
        <w:t>ы</w:t>
      </w:r>
      <w:r w:rsidR="00393B8B">
        <w:rPr>
          <w:rFonts w:eastAsia="Calibri"/>
          <w:b/>
          <w:bCs/>
          <w:sz w:val="28"/>
          <w:szCs w:val="28"/>
        </w:rPr>
        <w:t xml:space="preserve"> (</w:t>
      </w:r>
      <w:r w:rsidR="00FE5313" w:rsidRPr="00FE5313">
        <w:rPr>
          <w:rFonts w:eastAsia="Calibri"/>
          <w:b/>
          <w:bCs/>
          <w:sz w:val="28"/>
          <w:szCs w:val="28"/>
        </w:rPr>
        <w:t>для студентов заочной формы обучения</w:t>
      </w:r>
      <w:r w:rsidR="00393B8B">
        <w:rPr>
          <w:rFonts w:eastAsia="Calibri"/>
          <w:b/>
          <w:bCs/>
          <w:sz w:val="28"/>
          <w:szCs w:val="28"/>
        </w:rPr>
        <w:t>)</w:t>
      </w:r>
      <w:r w:rsidRPr="00AC207E">
        <w:rPr>
          <w:rFonts w:eastAsia="Calibri"/>
          <w:b/>
          <w:bCs/>
          <w:sz w:val="28"/>
          <w:szCs w:val="28"/>
        </w:rPr>
        <w:t>.</w:t>
      </w:r>
    </w:p>
    <w:p w14:paraId="3BED2B10" w14:textId="087A3B59" w:rsidR="00520112" w:rsidRPr="00AC207E" w:rsidRDefault="009228D8" w:rsidP="00520112">
      <w:pPr>
        <w:spacing w:line="259" w:lineRule="auto"/>
        <w:ind w:firstLine="709"/>
        <w:rPr>
          <w:rFonts w:eastAsia="Calibri"/>
          <w:bCs/>
          <w:sz w:val="28"/>
          <w:szCs w:val="28"/>
        </w:rPr>
      </w:pPr>
      <w:r>
        <w:rPr>
          <w:rFonts w:eastAsia="Calibri"/>
          <w:bCs/>
          <w:sz w:val="28"/>
          <w:szCs w:val="28"/>
        </w:rPr>
        <w:t>В</w:t>
      </w:r>
      <w:r w:rsidR="00520112" w:rsidRPr="00E222D0">
        <w:rPr>
          <w:rFonts w:eastAsia="Calibri"/>
          <w:bCs/>
          <w:sz w:val="28"/>
          <w:szCs w:val="28"/>
        </w:rPr>
        <w:t xml:space="preserve"> те</w:t>
      </w:r>
      <w:r>
        <w:rPr>
          <w:rFonts w:eastAsia="Calibri"/>
          <w:bCs/>
          <w:sz w:val="28"/>
          <w:szCs w:val="28"/>
        </w:rPr>
        <w:t>кущем</w:t>
      </w:r>
      <w:r w:rsidR="00520112" w:rsidRPr="00E222D0">
        <w:rPr>
          <w:rFonts w:eastAsia="Calibri"/>
          <w:bCs/>
          <w:sz w:val="28"/>
          <w:szCs w:val="28"/>
        </w:rPr>
        <w:t xml:space="preserve"> семестра студент выполняет </w:t>
      </w:r>
      <w:r w:rsidR="00520112">
        <w:rPr>
          <w:rFonts w:eastAsia="Calibri"/>
          <w:bCs/>
          <w:sz w:val="28"/>
          <w:szCs w:val="28"/>
        </w:rPr>
        <w:t>письменн</w:t>
      </w:r>
      <w:r>
        <w:rPr>
          <w:rFonts w:eastAsia="Calibri"/>
          <w:bCs/>
          <w:sz w:val="28"/>
          <w:szCs w:val="28"/>
        </w:rPr>
        <w:t>ую</w:t>
      </w:r>
      <w:r w:rsidR="00520112">
        <w:rPr>
          <w:rFonts w:eastAsia="Calibri"/>
          <w:bCs/>
          <w:sz w:val="28"/>
          <w:szCs w:val="28"/>
        </w:rPr>
        <w:t xml:space="preserve"> контрольн</w:t>
      </w:r>
      <w:r>
        <w:rPr>
          <w:rFonts w:eastAsia="Calibri"/>
          <w:bCs/>
          <w:sz w:val="28"/>
          <w:szCs w:val="28"/>
        </w:rPr>
        <w:t>ую</w:t>
      </w:r>
      <w:r w:rsidR="00520112">
        <w:rPr>
          <w:rFonts w:eastAsia="Calibri"/>
          <w:bCs/>
          <w:sz w:val="28"/>
          <w:szCs w:val="28"/>
        </w:rPr>
        <w:t xml:space="preserve"> работ</w:t>
      </w:r>
      <w:r>
        <w:rPr>
          <w:rFonts w:eastAsia="Calibri"/>
          <w:bCs/>
          <w:sz w:val="28"/>
          <w:szCs w:val="28"/>
        </w:rPr>
        <w:t>у</w:t>
      </w:r>
      <w:r w:rsidR="00520112">
        <w:rPr>
          <w:rFonts w:eastAsia="Calibri"/>
          <w:bCs/>
          <w:sz w:val="28"/>
          <w:szCs w:val="28"/>
        </w:rPr>
        <w:t>, в которые</w:t>
      </w:r>
      <w:r w:rsidR="00520112" w:rsidRPr="00AC207E">
        <w:rPr>
          <w:rFonts w:eastAsia="Calibri"/>
          <w:bCs/>
          <w:sz w:val="28"/>
          <w:szCs w:val="28"/>
        </w:rPr>
        <w:t xml:space="preserve"> включены вопросы по теоретической части курса</w:t>
      </w:r>
      <w:r w:rsidR="00FE5313">
        <w:rPr>
          <w:rFonts w:eastAsia="Calibri"/>
          <w:bCs/>
          <w:sz w:val="28"/>
          <w:szCs w:val="28"/>
        </w:rPr>
        <w:t xml:space="preserve">, раскрывающие знания </w:t>
      </w:r>
      <w:r w:rsidR="00FE5313">
        <w:rPr>
          <w:rFonts w:eastAsia="Calibri"/>
          <w:bCs/>
          <w:sz w:val="28"/>
          <w:szCs w:val="28"/>
        </w:rPr>
        <w:lastRenderedPageBreak/>
        <w:t>студентов по геологии древних платформ Северной Евразии)</w:t>
      </w:r>
      <w:r w:rsidR="00520112" w:rsidRPr="00AC207E">
        <w:rPr>
          <w:rFonts w:eastAsia="Calibri"/>
          <w:bCs/>
          <w:sz w:val="28"/>
          <w:szCs w:val="28"/>
        </w:rPr>
        <w:t>.</w:t>
      </w:r>
    </w:p>
    <w:p w14:paraId="1499EADE" w14:textId="33D60E96" w:rsidR="00520112" w:rsidRPr="00AC207E" w:rsidRDefault="00520112" w:rsidP="00520112">
      <w:pPr>
        <w:spacing w:line="259" w:lineRule="auto"/>
        <w:ind w:firstLine="709"/>
        <w:rPr>
          <w:rFonts w:eastAsia="Calibri"/>
          <w:bCs/>
          <w:sz w:val="28"/>
          <w:szCs w:val="28"/>
        </w:rPr>
      </w:pPr>
      <w:r w:rsidRPr="00AC207E">
        <w:rPr>
          <w:rFonts w:eastAsia="Calibri"/>
          <w:bCs/>
          <w:sz w:val="28"/>
          <w:szCs w:val="28"/>
        </w:rPr>
        <w:t>Целью контрольной работы является закрепление, углубление и обобщение студентами</w:t>
      </w:r>
      <w:r>
        <w:rPr>
          <w:rFonts w:eastAsia="Calibri"/>
          <w:bCs/>
          <w:sz w:val="28"/>
          <w:szCs w:val="28"/>
        </w:rPr>
        <w:t>-заочниками</w:t>
      </w:r>
      <w:r w:rsidRPr="00AC207E">
        <w:rPr>
          <w:rFonts w:eastAsia="Calibri"/>
          <w:bCs/>
          <w:sz w:val="28"/>
          <w:szCs w:val="28"/>
        </w:rPr>
        <w:t xml:space="preserve"> знаний, полученных за время обучения, а также получение навыков самостоятельной работы. </w:t>
      </w:r>
    </w:p>
    <w:p w14:paraId="6FD40942" w14:textId="77777777" w:rsidR="00520112" w:rsidRPr="00AC207E" w:rsidRDefault="00520112" w:rsidP="00520112">
      <w:pPr>
        <w:spacing w:line="259" w:lineRule="auto"/>
        <w:ind w:firstLine="709"/>
        <w:rPr>
          <w:rFonts w:eastAsia="Calibri"/>
          <w:bCs/>
          <w:sz w:val="28"/>
          <w:szCs w:val="28"/>
        </w:rPr>
      </w:pPr>
      <w:r w:rsidRPr="00AC207E">
        <w:rPr>
          <w:rFonts w:eastAsia="Calibri"/>
          <w:bCs/>
          <w:sz w:val="28"/>
          <w:szCs w:val="28"/>
        </w:rPr>
        <w:t>Выполнение контрольной работы является обязательным условием для получения допуска на зачет.</w:t>
      </w:r>
    </w:p>
    <w:p w14:paraId="3474152D" w14:textId="77777777" w:rsidR="00520112" w:rsidRDefault="00520112" w:rsidP="00520112">
      <w:pPr>
        <w:spacing w:line="259" w:lineRule="auto"/>
        <w:ind w:firstLine="709"/>
        <w:rPr>
          <w:rFonts w:eastAsia="Calibri"/>
          <w:bCs/>
          <w:sz w:val="28"/>
          <w:szCs w:val="28"/>
        </w:rPr>
      </w:pPr>
      <w:r w:rsidRPr="00AC207E">
        <w:rPr>
          <w:rFonts w:eastAsia="Calibri"/>
          <w:bCs/>
          <w:sz w:val="28"/>
          <w:szCs w:val="28"/>
        </w:rPr>
        <w:t>Контрольная работа – это письменная работа, которая выпол</w:t>
      </w:r>
      <w:r>
        <w:rPr>
          <w:rFonts w:eastAsia="Calibri"/>
          <w:bCs/>
          <w:sz w:val="28"/>
          <w:szCs w:val="28"/>
        </w:rPr>
        <w:t xml:space="preserve">няется студентом </w:t>
      </w:r>
      <w:r w:rsidRPr="00D324B4">
        <w:rPr>
          <w:rFonts w:eastAsia="Calibri"/>
          <w:bCs/>
          <w:sz w:val="28"/>
          <w:szCs w:val="28"/>
        </w:rPr>
        <w:t>на основе самостоятельного изучения рекомендованной литературы</w:t>
      </w:r>
      <w:r>
        <w:rPr>
          <w:rFonts w:eastAsia="Calibri"/>
          <w:bCs/>
          <w:sz w:val="28"/>
          <w:szCs w:val="28"/>
        </w:rPr>
        <w:t xml:space="preserve">. </w:t>
      </w:r>
    </w:p>
    <w:p w14:paraId="645D1DE9" w14:textId="77777777" w:rsidR="00520112" w:rsidRPr="00AC207E" w:rsidRDefault="00520112" w:rsidP="00520112">
      <w:pPr>
        <w:spacing w:line="259" w:lineRule="auto"/>
        <w:ind w:firstLine="709"/>
        <w:rPr>
          <w:rFonts w:eastAsia="Calibri"/>
          <w:bCs/>
          <w:sz w:val="28"/>
          <w:szCs w:val="28"/>
        </w:rPr>
      </w:pPr>
      <w:r w:rsidRPr="00AC207E">
        <w:rPr>
          <w:rFonts w:eastAsia="Calibri"/>
          <w:bCs/>
          <w:sz w:val="28"/>
          <w:szCs w:val="28"/>
        </w:rPr>
        <w:t>Критерии оценки контрольной работы:</w:t>
      </w:r>
    </w:p>
    <w:p w14:paraId="6351672F" w14:textId="77777777" w:rsidR="00520112" w:rsidRPr="00AC207E" w:rsidRDefault="00520112" w:rsidP="003F1F1F">
      <w:pPr>
        <w:numPr>
          <w:ilvl w:val="0"/>
          <w:numId w:val="21"/>
        </w:numPr>
        <w:spacing w:line="259" w:lineRule="auto"/>
        <w:rPr>
          <w:rFonts w:eastAsia="Calibri"/>
          <w:bCs/>
          <w:sz w:val="28"/>
          <w:szCs w:val="28"/>
        </w:rPr>
      </w:pPr>
      <w:r w:rsidRPr="00AC207E">
        <w:rPr>
          <w:rFonts w:eastAsia="Calibri"/>
          <w:bCs/>
          <w:sz w:val="28"/>
          <w:szCs w:val="28"/>
        </w:rPr>
        <w:t>Содержание и объем правильных ответов.</w:t>
      </w:r>
    </w:p>
    <w:p w14:paraId="44F0535C" w14:textId="77777777" w:rsidR="00520112" w:rsidRPr="00AC207E" w:rsidRDefault="00520112" w:rsidP="003F1F1F">
      <w:pPr>
        <w:numPr>
          <w:ilvl w:val="0"/>
          <w:numId w:val="21"/>
        </w:numPr>
        <w:spacing w:line="259" w:lineRule="auto"/>
        <w:rPr>
          <w:rFonts w:eastAsia="Calibri"/>
          <w:bCs/>
          <w:sz w:val="28"/>
          <w:szCs w:val="28"/>
        </w:rPr>
      </w:pPr>
      <w:r w:rsidRPr="00AC207E">
        <w:rPr>
          <w:rFonts w:eastAsia="Calibri"/>
          <w:bCs/>
          <w:sz w:val="28"/>
          <w:szCs w:val="28"/>
        </w:rPr>
        <w:t>Соответствие материала содержанию учебной программы.</w:t>
      </w:r>
    </w:p>
    <w:p w14:paraId="52BACFBB" w14:textId="77777777" w:rsidR="00520112" w:rsidRPr="00AC207E" w:rsidRDefault="00520112" w:rsidP="003F1F1F">
      <w:pPr>
        <w:numPr>
          <w:ilvl w:val="0"/>
          <w:numId w:val="21"/>
        </w:numPr>
        <w:spacing w:line="259" w:lineRule="auto"/>
        <w:rPr>
          <w:rFonts w:eastAsia="Calibri"/>
          <w:bCs/>
          <w:sz w:val="28"/>
          <w:szCs w:val="28"/>
        </w:rPr>
      </w:pPr>
      <w:r w:rsidRPr="00AC207E">
        <w:rPr>
          <w:rFonts w:eastAsia="Calibri"/>
          <w:bCs/>
          <w:sz w:val="28"/>
          <w:szCs w:val="28"/>
        </w:rPr>
        <w:t>Полнота и глубина ответов (раскрытия сути вопросов), логичность изложения.</w:t>
      </w:r>
    </w:p>
    <w:p w14:paraId="63C01492" w14:textId="77777777" w:rsidR="00520112" w:rsidRPr="00AC207E" w:rsidRDefault="00520112" w:rsidP="003F1F1F">
      <w:pPr>
        <w:numPr>
          <w:ilvl w:val="0"/>
          <w:numId w:val="21"/>
        </w:numPr>
        <w:spacing w:line="259" w:lineRule="auto"/>
        <w:rPr>
          <w:rFonts w:eastAsia="Calibri"/>
          <w:bCs/>
          <w:sz w:val="28"/>
          <w:szCs w:val="28"/>
        </w:rPr>
      </w:pPr>
      <w:r w:rsidRPr="00AC207E">
        <w:rPr>
          <w:rFonts w:eastAsia="Calibri"/>
          <w:bCs/>
          <w:sz w:val="28"/>
          <w:szCs w:val="28"/>
        </w:rPr>
        <w:t>Знание и рациональное использование источников информации.</w:t>
      </w:r>
    </w:p>
    <w:p w14:paraId="5AE2047F" w14:textId="77777777" w:rsidR="00520112" w:rsidRPr="00AC207E" w:rsidRDefault="00520112" w:rsidP="003F1F1F">
      <w:pPr>
        <w:numPr>
          <w:ilvl w:val="0"/>
          <w:numId w:val="21"/>
        </w:numPr>
        <w:spacing w:line="259" w:lineRule="auto"/>
        <w:rPr>
          <w:rFonts w:eastAsia="Calibri"/>
          <w:bCs/>
          <w:sz w:val="28"/>
          <w:szCs w:val="28"/>
        </w:rPr>
      </w:pPr>
      <w:r w:rsidRPr="00AC207E">
        <w:rPr>
          <w:rFonts w:eastAsia="Calibri"/>
          <w:bCs/>
          <w:sz w:val="28"/>
          <w:szCs w:val="28"/>
        </w:rPr>
        <w:t xml:space="preserve">Умение использовать полученные знания на практике. </w:t>
      </w:r>
    </w:p>
    <w:p w14:paraId="2BD365B6" w14:textId="77777777" w:rsidR="00520112" w:rsidRPr="00E222D0" w:rsidRDefault="009228D8" w:rsidP="00520112">
      <w:pPr>
        <w:spacing w:line="259" w:lineRule="auto"/>
        <w:ind w:firstLine="709"/>
        <w:rPr>
          <w:rFonts w:eastAsia="Calibri"/>
          <w:bCs/>
          <w:sz w:val="28"/>
          <w:szCs w:val="28"/>
        </w:rPr>
      </w:pPr>
      <w:r>
        <w:rPr>
          <w:rFonts w:eastAsia="Calibri"/>
          <w:bCs/>
          <w:sz w:val="28"/>
          <w:szCs w:val="28"/>
        </w:rPr>
        <w:t>Контрольн</w:t>
      </w:r>
      <w:r w:rsidR="00520112" w:rsidRPr="00E222D0">
        <w:rPr>
          <w:rFonts w:eastAsia="Calibri"/>
          <w:bCs/>
          <w:sz w:val="28"/>
          <w:szCs w:val="28"/>
        </w:rPr>
        <w:t xml:space="preserve">ая работа включает темы первой части курса </w:t>
      </w:r>
      <w:r w:rsidR="00520112">
        <w:rPr>
          <w:rFonts w:eastAsia="Calibri"/>
          <w:bCs/>
          <w:sz w:val="28"/>
          <w:szCs w:val="28"/>
        </w:rPr>
        <w:t>(</w:t>
      </w:r>
      <w:r>
        <w:rPr>
          <w:rFonts w:eastAsia="Calibri"/>
          <w:bCs/>
          <w:sz w:val="28"/>
          <w:szCs w:val="28"/>
        </w:rPr>
        <w:t>7</w:t>
      </w:r>
      <w:r w:rsidR="00520112">
        <w:rPr>
          <w:rFonts w:eastAsia="Calibri"/>
          <w:bCs/>
          <w:sz w:val="28"/>
          <w:szCs w:val="28"/>
        </w:rPr>
        <w:t xml:space="preserve"> </w:t>
      </w:r>
      <w:r>
        <w:rPr>
          <w:rFonts w:eastAsia="Calibri"/>
          <w:bCs/>
          <w:sz w:val="28"/>
          <w:szCs w:val="28"/>
        </w:rPr>
        <w:t>семестр</w:t>
      </w:r>
      <w:r w:rsidR="00520112">
        <w:rPr>
          <w:rFonts w:eastAsia="Calibri"/>
          <w:bCs/>
          <w:sz w:val="28"/>
          <w:szCs w:val="28"/>
        </w:rPr>
        <w:t>) –</w:t>
      </w:r>
      <w:r w:rsidR="00520112" w:rsidRPr="00E222D0">
        <w:rPr>
          <w:rFonts w:eastAsia="Calibri"/>
          <w:bCs/>
          <w:sz w:val="28"/>
          <w:szCs w:val="28"/>
        </w:rPr>
        <w:t xml:space="preserve"> </w:t>
      </w:r>
      <w:r w:rsidR="00520112">
        <w:rPr>
          <w:rFonts w:eastAsia="Calibri"/>
          <w:bCs/>
          <w:sz w:val="28"/>
          <w:szCs w:val="28"/>
        </w:rPr>
        <w:t>строение земной коры, литосферы, принципы тектонического районирования, геологическое строение, история геологического развития и минерагения Восточно-Европейской и Сибирской древних платформ.</w:t>
      </w:r>
      <w:r w:rsidR="00520112" w:rsidRPr="00E222D0">
        <w:rPr>
          <w:rFonts w:eastAsia="Calibri"/>
          <w:bCs/>
          <w:sz w:val="28"/>
          <w:szCs w:val="28"/>
        </w:rPr>
        <w:t xml:space="preserve"> </w:t>
      </w:r>
    </w:p>
    <w:p w14:paraId="67F1CE55" w14:textId="77777777" w:rsidR="00520112" w:rsidRPr="00E222D0" w:rsidRDefault="00520112" w:rsidP="00520112">
      <w:pPr>
        <w:spacing w:line="259" w:lineRule="auto"/>
        <w:ind w:firstLine="709"/>
        <w:rPr>
          <w:rFonts w:eastAsia="Calibri"/>
          <w:bCs/>
          <w:sz w:val="28"/>
          <w:szCs w:val="28"/>
        </w:rPr>
      </w:pPr>
      <w:r w:rsidRPr="00E222D0">
        <w:rPr>
          <w:rFonts w:eastAsia="Calibri"/>
          <w:bCs/>
          <w:sz w:val="28"/>
          <w:szCs w:val="28"/>
        </w:rPr>
        <w:t xml:space="preserve">Ниже приводятся 10 вариантов заданий </w:t>
      </w:r>
      <w:r w:rsidR="001026D8">
        <w:rPr>
          <w:rFonts w:eastAsia="Calibri"/>
          <w:bCs/>
          <w:sz w:val="28"/>
          <w:szCs w:val="28"/>
        </w:rPr>
        <w:t>первой</w:t>
      </w:r>
      <w:r w:rsidRPr="00E222D0">
        <w:rPr>
          <w:rFonts w:eastAsia="Calibri"/>
          <w:bCs/>
          <w:sz w:val="28"/>
          <w:szCs w:val="28"/>
        </w:rPr>
        <w:t xml:space="preserve"> контрольн</w:t>
      </w:r>
      <w:r w:rsidR="001026D8">
        <w:rPr>
          <w:rFonts w:eastAsia="Calibri"/>
          <w:bCs/>
          <w:sz w:val="28"/>
          <w:szCs w:val="28"/>
        </w:rPr>
        <w:t>ой</w:t>
      </w:r>
      <w:r w:rsidRPr="00E222D0">
        <w:rPr>
          <w:rFonts w:eastAsia="Calibri"/>
          <w:bCs/>
          <w:sz w:val="28"/>
          <w:szCs w:val="28"/>
        </w:rPr>
        <w:t xml:space="preserve"> работ</w:t>
      </w:r>
      <w:r w:rsidR="001026D8">
        <w:rPr>
          <w:rFonts w:eastAsia="Calibri"/>
          <w:bCs/>
          <w:sz w:val="28"/>
          <w:szCs w:val="28"/>
        </w:rPr>
        <w:t>ы</w:t>
      </w:r>
      <w:r w:rsidRPr="00E222D0">
        <w:rPr>
          <w:rFonts w:eastAsia="Calibri"/>
          <w:bCs/>
          <w:sz w:val="28"/>
          <w:szCs w:val="28"/>
        </w:rPr>
        <w:t>. Студент-заочник выполняет вариант, номер которого совпадает с последней цифрой номера его студенческого билета (если последняя цифра – 0, выполняется 10-ый вариант).</w:t>
      </w:r>
    </w:p>
    <w:p w14:paraId="42857D34" w14:textId="77777777" w:rsidR="00520112" w:rsidRPr="00E222D0" w:rsidRDefault="00520112" w:rsidP="00520112">
      <w:pPr>
        <w:spacing w:line="259" w:lineRule="auto"/>
        <w:ind w:firstLine="709"/>
        <w:rPr>
          <w:rFonts w:eastAsia="Calibri"/>
          <w:bCs/>
          <w:sz w:val="28"/>
          <w:szCs w:val="28"/>
        </w:rPr>
      </w:pPr>
      <w:r w:rsidRPr="00E222D0">
        <w:rPr>
          <w:rFonts w:eastAsia="Calibri"/>
          <w:bCs/>
          <w:sz w:val="28"/>
          <w:szCs w:val="28"/>
        </w:rPr>
        <w:t xml:space="preserve">Все поставленные вопросы требуют коротких, обстоятельных и доказательных ответов со ссылкой на использованную литературу. Описательный материал желательно приводить в табличной форме, ответы сопровождать рисунками. Рисунки должны иметь пояснительные обозначения. Следует избегать цитат. Используя цитаты, их необходимо брать в кавычки, и в сноске указывать Ф.И.О. автора, название работы, год издания, № страницы. </w:t>
      </w:r>
    </w:p>
    <w:p w14:paraId="16210411" w14:textId="77777777" w:rsidR="00520112" w:rsidRPr="00E222D0" w:rsidRDefault="00520112" w:rsidP="00520112">
      <w:pPr>
        <w:spacing w:line="259" w:lineRule="auto"/>
        <w:ind w:firstLine="709"/>
        <w:rPr>
          <w:rFonts w:eastAsia="Calibri"/>
          <w:bCs/>
          <w:sz w:val="28"/>
          <w:szCs w:val="28"/>
        </w:rPr>
      </w:pPr>
      <w:r w:rsidRPr="00E222D0">
        <w:rPr>
          <w:rFonts w:eastAsia="Calibri"/>
          <w:bCs/>
          <w:i/>
          <w:iCs/>
          <w:sz w:val="28"/>
          <w:szCs w:val="28"/>
        </w:rPr>
        <w:t>Оформление работы.</w:t>
      </w:r>
      <w:r w:rsidRPr="00E222D0">
        <w:rPr>
          <w:rFonts w:eastAsia="Calibri"/>
          <w:bCs/>
          <w:sz w:val="28"/>
          <w:szCs w:val="28"/>
        </w:rPr>
        <w:t xml:space="preserve"> </w:t>
      </w:r>
      <w:r w:rsidR="009228D8">
        <w:rPr>
          <w:rFonts w:eastAsia="Calibri"/>
          <w:bCs/>
          <w:sz w:val="28"/>
          <w:szCs w:val="28"/>
        </w:rPr>
        <w:t xml:space="preserve">Контрольная работа является </w:t>
      </w:r>
      <w:r w:rsidR="009228D8" w:rsidRPr="009228D8">
        <w:rPr>
          <w:rFonts w:eastAsia="Calibri"/>
          <w:bCs/>
          <w:i/>
          <w:sz w:val="28"/>
          <w:szCs w:val="28"/>
        </w:rPr>
        <w:t xml:space="preserve">рукописным отчетным </w:t>
      </w:r>
      <w:r w:rsidR="009228D8">
        <w:rPr>
          <w:rFonts w:eastAsia="Calibri"/>
          <w:bCs/>
          <w:i/>
          <w:sz w:val="28"/>
          <w:szCs w:val="28"/>
        </w:rPr>
        <w:t>д</w:t>
      </w:r>
      <w:r w:rsidR="009228D8" w:rsidRPr="009228D8">
        <w:rPr>
          <w:rFonts w:eastAsia="Calibri"/>
          <w:bCs/>
          <w:i/>
          <w:sz w:val="28"/>
          <w:szCs w:val="28"/>
        </w:rPr>
        <w:t>окументом</w:t>
      </w:r>
      <w:r w:rsidR="009228D8">
        <w:rPr>
          <w:rFonts w:eastAsia="Calibri"/>
          <w:bCs/>
          <w:sz w:val="28"/>
          <w:szCs w:val="28"/>
        </w:rPr>
        <w:t>, титульный лист которой оформляется в соответствии с установленными требованиями (см. ниже).</w:t>
      </w:r>
    </w:p>
    <w:p w14:paraId="0BA5C14B" w14:textId="77777777" w:rsidR="00520112" w:rsidRPr="00E222D0" w:rsidRDefault="00520112" w:rsidP="00520112">
      <w:pPr>
        <w:spacing w:line="259" w:lineRule="auto"/>
        <w:ind w:firstLine="709"/>
        <w:rPr>
          <w:rFonts w:eastAsia="Calibri"/>
          <w:bCs/>
          <w:sz w:val="28"/>
          <w:szCs w:val="28"/>
        </w:rPr>
      </w:pPr>
      <w:r w:rsidRPr="00E222D0">
        <w:rPr>
          <w:rFonts w:eastAsia="Calibri"/>
          <w:bCs/>
          <w:sz w:val="28"/>
          <w:szCs w:val="28"/>
        </w:rPr>
        <w:t>Перед ответом на каждый вопрос приводится полная формулировка вопроса.</w:t>
      </w:r>
    </w:p>
    <w:p w14:paraId="70F507CD" w14:textId="77777777" w:rsidR="00520112" w:rsidRPr="00E222D0" w:rsidRDefault="00520112" w:rsidP="00520112">
      <w:pPr>
        <w:spacing w:line="259" w:lineRule="auto"/>
        <w:ind w:firstLine="709"/>
        <w:rPr>
          <w:rFonts w:eastAsia="Calibri"/>
          <w:bCs/>
          <w:sz w:val="28"/>
          <w:szCs w:val="28"/>
        </w:rPr>
      </w:pPr>
      <w:r w:rsidRPr="00E222D0">
        <w:rPr>
          <w:rFonts w:eastAsia="Calibri"/>
          <w:bCs/>
          <w:sz w:val="28"/>
          <w:szCs w:val="28"/>
        </w:rPr>
        <w:t>Ответы на вопросы должны быть написаны разборчиво, без сокращений, оставляя широкие поля для замечаний по тексту. В конце приводится список использованной литературы.</w:t>
      </w:r>
    </w:p>
    <w:p w14:paraId="03392E1A" w14:textId="77777777" w:rsidR="00520112" w:rsidRPr="00AC207E" w:rsidRDefault="00520112" w:rsidP="00520112">
      <w:pPr>
        <w:spacing w:line="259" w:lineRule="auto"/>
        <w:ind w:firstLine="709"/>
        <w:rPr>
          <w:rFonts w:eastAsia="Calibri"/>
          <w:bCs/>
          <w:sz w:val="28"/>
          <w:szCs w:val="28"/>
        </w:rPr>
      </w:pPr>
      <w:r w:rsidRPr="00E222D0">
        <w:rPr>
          <w:rFonts w:eastAsia="Calibri"/>
          <w:bCs/>
          <w:sz w:val="28"/>
          <w:szCs w:val="28"/>
        </w:rPr>
        <w:t>Контрольные работы студентами-заочниками предъявляются при сдаче зачета.</w:t>
      </w:r>
      <w:r>
        <w:rPr>
          <w:rFonts w:eastAsia="Calibri"/>
          <w:bCs/>
          <w:sz w:val="28"/>
          <w:szCs w:val="28"/>
        </w:rPr>
        <w:t xml:space="preserve"> </w:t>
      </w:r>
      <w:r w:rsidRPr="00AC207E">
        <w:rPr>
          <w:rFonts w:eastAsia="Calibri"/>
          <w:bCs/>
          <w:sz w:val="28"/>
          <w:szCs w:val="28"/>
        </w:rPr>
        <w:t>Вариант контрольной работы определяется по таблице в зависимости от номера студента в списке группы.</w:t>
      </w:r>
    </w:p>
    <w:p w14:paraId="43AA3AD7" w14:textId="77777777" w:rsidR="00520112" w:rsidRPr="00D324B4" w:rsidRDefault="00520112" w:rsidP="00520112">
      <w:pPr>
        <w:spacing w:line="259" w:lineRule="auto"/>
        <w:ind w:firstLine="709"/>
        <w:rPr>
          <w:rFonts w:eastAsia="Calibri"/>
          <w:bCs/>
          <w:sz w:val="28"/>
          <w:szCs w:val="28"/>
        </w:rPr>
      </w:pPr>
      <w:r w:rsidRPr="00D324B4">
        <w:rPr>
          <w:rFonts w:eastAsia="Calibri"/>
          <w:bCs/>
          <w:sz w:val="28"/>
          <w:szCs w:val="28"/>
        </w:rPr>
        <w:t xml:space="preserve">Работа </w:t>
      </w:r>
      <w:r w:rsidR="0068700C">
        <w:rPr>
          <w:rFonts w:eastAsia="Calibri"/>
          <w:bCs/>
          <w:sz w:val="28"/>
          <w:szCs w:val="28"/>
        </w:rPr>
        <w:t>является рукописной и</w:t>
      </w:r>
      <w:r w:rsidRPr="00D324B4">
        <w:rPr>
          <w:rFonts w:eastAsia="Calibri"/>
          <w:bCs/>
          <w:sz w:val="28"/>
          <w:szCs w:val="28"/>
        </w:rPr>
        <w:t xml:space="preserve"> аккуратно </w:t>
      </w:r>
      <w:r w:rsidR="0068700C">
        <w:rPr>
          <w:rFonts w:eastAsia="Calibri"/>
          <w:bCs/>
          <w:sz w:val="28"/>
          <w:szCs w:val="28"/>
        </w:rPr>
        <w:t>пишется</w:t>
      </w:r>
      <w:r w:rsidRPr="00D324B4">
        <w:rPr>
          <w:rFonts w:eastAsia="Calibri"/>
          <w:bCs/>
          <w:sz w:val="28"/>
          <w:szCs w:val="28"/>
        </w:rPr>
        <w:t xml:space="preserve"> от руки на листах стандартного формата А4. Поле с левой стороны должно быть не менее 25 мм, с </w:t>
      </w:r>
      <w:r w:rsidRPr="00D324B4">
        <w:rPr>
          <w:rFonts w:eastAsia="Calibri"/>
          <w:bCs/>
          <w:sz w:val="28"/>
          <w:szCs w:val="28"/>
        </w:rPr>
        <w:lastRenderedPageBreak/>
        <w:t>правой стороны – не менее 5 мм, а сверху и снизу – по 25 мм. Все страницы нумеруются по центру сверху. Первая страница (титульный лист) – не нумеруется.</w:t>
      </w:r>
    </w:p>
    <w:p w14:paraId="74A02811" w14:textId="0E62ABC4" w:rsidR="00520112" w:rsidRDefault="00520112" w:rsidP="00520112">
      <w:pPr>
        <w:spacing w:line="259" w:lineRule="auto"/>
        <w:ind w:firstLine="709"/>
        <w:rPr>
          <w:rFonts w:eastAsia="Calibri"/>
          <w:bCs/>
          <w:sz w:val="28"/>
          <w:szCs w:val="28"/>
        </w:rPr>
      </w:pPr>
      <w:r w:rsidRPr="00D324B4">
        <w:rPr>
          <w:rFonts w:eastAsia="Calibri"/>
          <w:bCs/>
          <w:sz w:val="28"/>
          <w:szCs w:val="28"/>
          <w:u w:val="single"/>
        </w:rPr>
        <w:t>На титульном листе</w:t>
      </w:r>
      <w:r>
        <w:rPr>
          <w:rFonts w:eastAsia="Calibri"/>
          <w:bCs/>
          <w:sz w:val="28"/>
          <w:szCs w:val="28"/>
        </w:rPr>
        <w:t xml:space="preserve"> </w:t>
      </w:r>
      <w:r w:rsidRPr="00D324B4">
        <w:rPr>
          <w:rFonts w:eastAsia="Calibri"/>
          <w:bCs/>
          <w:sz w:val="28"/>
          <w:szCs w:val="28"/>
        </w:rPr>
        <w:t xml:space="preserve">контрольной работы </w:t>
      </w:r>
      <w:r w:rsidR="00CE70F5">
        <w:rPr>
          <w:rFonts w:eastAsia="Calibri"/>
          <w:bCs/>
          <w:sz w:val="28"/>
          <w:szCs w:val="28"/>
        </w:rPr>
        <w:t>(см Приложение 1)</w:t>
      </w:r>
      <w:r w:rsidR="00CE70F5" w:rsidRPr="00D324B4">
        <w:rPr>
          <w:rFonts w:eastAsia="Calibri"/>
          <w:bCs/>
          <w:sz w:val="28"/>
          <w:szCs w:val="28"/>
        </w:rPr>
        <w:t xml:space="preserve"> </w:t>
      </w:r>
      <w:r w:rsidRPr="00D324B4">
        <w:rPr>
          <w:rFonts w:eastAsia="Calibri"/>
          <w:bCs/>
          <w:sz w:val="28"/>
          <w:szCs w:val="28"/>
        </w:rPr>
        <w:t xml:space="preserve">указываются: название вуза, направление подготовки, учебная группа, курс, срок обучения, номер контрольной работы, </w:t>
      </w:r>
      <w:r w:rsidR="001026D8">
        <w:rPr>
          <w:rFonts w:eastAsia="Calibri"/>
          <w:bCs/>
          <w:sz w:val="28"/>
          <w:szCs w:val="28"/>
        </w:rPr>
        <w:t xml:space="preserve">вариант контрольной работы, </w:t>
      </w:r>
      <w:r w:rsidRPr="00D324B4">
        <w:rPr>
          <w:rFonts w:eastAsia="Calibri"/>
          <w:bCs/>
          <w:sz w:val="28"/>
          <w:szCs w:val="28"/>
        </w:rPr>
        <w:t>фамилия и инициалы студента</w:t>
      </w:r>
      <w:r>
        <w:rPr>
          <w:rFonts w:eastAsia="Calibri"/>
          <w:bCs/>
          <w:sz w:val="28"/>
          <w:szCs w:val="28"/>
        </w:rPr>
        <w:t>, личная подпись</w:t>
      </w:r>
      <w:r w:rsidRPr="00D324B4">
        <w:rPr>
          <w:rFonts w:eastAsia="Calibri"/>
          <w:bCs/>
          <w:sz w:val="28"/>
          <w:szCs w:val="28"/>
        </w:rPr>
        <w:t>, фамилия и инициалы преподавателя, проверяющего работу.</w:t>
      </w:r>
      <w:r>
        <w:rPr>
          <w:rFonts w:eastAsia="Calibri"/>
          <w:bCs/>
          <w:sz w:val="28"/>
          <w:szCs w:val="28"/>
        </w:rPr>
        <w:t xml:space="preserve"> </w:t>
      </w:r>
    </w:p>
    <w:p w14:paraId="623BA82A" w14:textId="77777777" w:rsidR="00520112" w:rsidRPr="001E2849" w:rsidRDefault="00520112" w:rsidP="00520112">
      <w:pPr>
        <w:spacing w:line="259" w:lineRule="auto"/>
        <w:ind w:firstLine="709"/>
        <w:rPr>
          <w:rFonts w:eastAsia="Calibri"/>
          <w:bCs/>
          <w:sz w:val="28"/>
          <w:szCs w:val="28"/>
        </w:rPr>
      </w:pPr>
      <w:r w:rsidRPr="001E2849">
        <w:rPr>
          <w:rFonts w:eastAsia="Calibri"/>
          <w:bCs/>
          <w:sz w:val="28"/>
          <w:szCs w:val="28"/>
        </w:rPr>
        <w:t>Текстовая часть ответов на контрольные задания должна быть изложена четко и ясно. Перед ответом на вопросы следует полностью сформулировать вопрос задания. Обязательны ссылки на авторов, материал которых используете.</w:t>
      </w:r>
    </w:p>
    <w:p w14:paraId="25AF36EA" w14:textId="77777777" w:rsidR="0068700C" w:rsidRDefault="00520112" w:rsidP="00520112">
      <w:pPr>
        <w:spacing w:line="259" w:lineRule="auto"/>
        <w:ind w:firstLine="709"/>
        <w:rPr>
          <w:rFonts w:eastAsia="Calibri"/>
          <w:bCs/>
          <w:sz w:val="28"/>
          <w:szCs w:val="28"/>
        </w:rPr>
      </w:pPr>
      <w:r w:rsidRPr="001E2849">
        <w:rPr>
          <w:rFonts w:eastAsia="Calibri"/>
          <w:bCs/>
          <w:sz w:val="28"/>
          <w:szCs w:val="28"/>
        </w:rPr>
        <w:t xml:space="preserve">Особое внимание следует уделить иллюстрациям в тексте (зарисовки, схемы, графики и т.п.). Их удобнее называть «рис. №» и помещать внутри текста. Лучше всего их исполнять на отдельных листах и вклеивать в текст. Под каждой иллюстрацией должны быть подрисуночный текст, разъясняющий изображенное, и ссылка на источник материала. </w:t>
      </w:r>
    </w:p>
    <w:p w14:paraId="4DDA78D0" w14:textId="77777777" w:rsidR="0068700C" w:rsidRPr="0068700C" w:rsidRDefault="0068700C" w:rsidP="00520112">
      <w:pPr>
        <w:spacing w:line="259" w:lineRule="auto"/>
        <w:ind w:firstLine="709"/>
        <w:rPr>
          <w:rFonts w:eastAsia="Calibri"/>
          <w:bCs/>
          <w:sz w:val="28"/>
          <w:szCs w:val="28"/>
        </w:rPr>
      </w:pPr>
      <w:r>
        <w:rPr>
          <w:rFonts w:eastAsia="Calibri"/>
          <w:bCs/>
          <w:sz w:val="28"/>
          <w:szCs w:val="28"/>
        </w:rPr>
        <w:t xml:space="preserve">Контрольная работа полистно сканируется (название каждого файла включает фамилию студента, учебную группу, название работы, номер варианта и номер страницы) и в виде единого архива (например, в формате </w:t>
      </w:r>
      <w:r>
        <w:rPr>
          <w:rFonts w:eastAsia="Calibri"/>
          <w:bCs/>
          <w:sz w:val="28"/>
          <w:szCs w:val="28"/>
          <w:lang w:val="en-US"/>
        </w:rPr>
        <w:t>ZIP</w:t>
      </w:r>
      <w:r>
        <w:rPr>
          <w:rFonts w:eastAsia="Calibri"/>
          <w:bCs/>
          <w:sz w:val="28"/>
          <w:szCs w:val="28"/>
        </w:rPr>
        <w:t>) направляется преподавателю для проверки</w:t>
      </w:r>
      <w:r w:rsidRPr="0068700C">
        <w:rPr>
          <w:rFonts w:eastAsia="Calibri"/>
          <w:bCs/>
          <w:sz w:val="28"/>
          <w:szCs w:val="28"/>
        </w:rPr>
        <w:t xml:space="preserve"> </w:t>
      </w:r>
      <w:r>
        <w:rPr>
          <w:rFonts w:eastAsia="Calibri"/>
          <w:bCs/>
          <w:sz w:val="28"/>
          <w:szCs w:val="28"/>
        </w:rPr>
        <w:t>по интернету.</w:t>
      </w:r>
    </w:p>
    <w:p w14:paraId="50A33F83" w14:textId="55C3BFC4" w:rsidR="00CE70F5" w:rsidRDefault="00CE70F5" w:rsidP="00CE70F5">
      <w:pPr>
        <w:spacing w:line="259" w:lineRule="auto"/>
        <w:ind w:firstLine="709"/>
        <w:rPr>
          <w:sz w:val="28"/>
          <w:szCs w:val="28"/>
        </w:rPr>
      </w:pPr>
      <w:r>
        <w:rPr>
          <w:sz w:val="28"/>
          <w:szCs w:val="28"/>
        </w:rPr>
        <w:t xml:space="preserve">Пример названия файла контрольной работы: </w:t>
      </w:r>
      <w:r w:rsidRPr="00C04BDE">
        <w:rPr>
          <w:b/>
          <w:i/>
          <w:sz w:val="28"/>
          <w:szCs w:val="28"/>
          <w:lang w:val="en-US"/>
        </w:rPr>
        <w:t>Petrov</w:t>
      </w:r>
      <w:r w:rsidRPr="00C04BDE">
        <w:rPr>
          <w:b/>
          <w:i/>
          <w:sz w:val="28"/>
          <w:szCs w:val="28"/>
        </w:rPr>
        <w:t>_</w:t>
      </w:r>
      <w:r>
        <w:rPr>
          <w:b/>
          <w:i/>
          <w:sz w:val="28"/>
          <w:szCs w:val="28"/>
          <w:lang w:val="en-US"/>
        </w:rPr>
        <w:t>ZRM</w:t>
      </w:r>
      <w:r w:rsidRPr="00C04BDE">
        <w:rPr>
          <w:b/>
          <w:i/>
          <w:sz w:val="28"/>
          <w:szCs w:val="28"/>
        </w:rPr>
        <w:t>-1</w:t>
      </w:r>
      <w:r w:rsidRPr="00477641">
        <w:rPr>
          <w:b/>
          <w:i/>
          <w:sz w:val="28"/>
          <w:szCs w:val="28"/>
        </w:rPr>
        <w:t>7</w:t>
      </w:r>
      <w:r>
        <w:rPr>
          <w:b/>
          <w:i/>
          <w:sz w:val="28"/>
          <w:szCs w:val="28"/>
        </w:rPr>
        <w:t>_</w:t>
      </w:r>
      <w:r w:rsidRPr="00F93474">
        <w:rPr>
          <w:b/>
          <w:i/>
          <w:sz w:val="28"/>
          <w:szCs w:val="28"/>
        </w:rPr>
        <w:t>CW</w:t>
      </w:r>
      <w:r>
        <w:rPr>
          <w:b/>
          <w:i/>
          <w:sz w:val="28"/>
          <w:szCs w:val="28"/>
        </w:rPr>
        <w:t>1.</w:t>
      </w:r>
    </w:p>
    <w:p w14:paraId="51599A2E" w14:textId="6950EA57" w:rsidR="00520112" w:rsidRPr="001E2849" w:rsidRDefault="00520112" w:rsidP="00520112">
      <w:pPr>
        <w:spacing w:line="259" w:lineRule="auto"/>
        <w:ind w:firstLine="709"/>
        <w:rPr>
          <w:rFonts w:eastAsia="Calibri"/>
          <w:bCs/>
          <w:sz w:val="28"/>
          <w:szCs w:val="28"/>
        </w:rPr>
      </w:pPr>
      <w:r w:rsidRPr="001E2849">
        <w:rPr>
          <w:rFonts w:eastAsia="Calibri"/>
          <w:bCs/>
          <w:sz w:val="28"/>
          <w:szCs w:val="28"/>
        </w:rPr>
        <w:t>Окончательный прием контрольной работы связан с ее защитой.</w:t>
      </w:r>
    </w:p>
    <w:bookmarkEnd w:id="6"/>
    <w:p w14:paraId="757CAFA6" w14:textId="77777777" w:rsidR="00520112" w:rsidRPr="00AC207E" w:rsidRDefault="00520112" w:rsidP="00AC207E">
      <w:pPr>
        <w:spacing w:line="259" w:lineRule="auto"/>
        <w:ind w:firstLine="709"/>
        <w:rPr>
          <w:rFonts w:eastAsia="Calibri"/>
          <w:bCs/>
          <w:sz w:val="28"/>
          <w:szCs w:val="28"/>
        </w:rPr>
      </w:pPr>
    </w:p>
    <w:p w14:paraId="4B6B6472" w14:textId="77777777" w:rsidR="00AC207E" w:rsidRPr="00AC207E" w:rsidRDefault="00AC207E" w:rsidP="00AC207E">
      <w:pPr>
        <w:spacing w:line="259" w:lineRule="auto"/>
        <w:ind w:firstLine="709"/>
        <w:rPr>
          <w:rFonts w:eastAsia="Calibri"/>
          <w:bCs/>
          <w:sz w:val="28"/>
          <w:szCs w:val="28"/>
        </w:rPr>
      </w:pPr>
      <w:r w:rsidRPr="00AC207E">
        <w:rPr>
          <w:rFonts w:eastAsia="Calibri"/>
          <w:b/>
          <w:bCs/>
          <w:sz w:val="28"/>
          <w:szCs w:val="28"/>
        </w:rPr>
        <w:t>Промежуточный контроль (</w:t>
      </w:r>
      <w:r w:rsidRPr="00AC207E">
        <w:rPr>
          <w:rFonts w:eastAsia="Calibri"/>
          <w:b/>
          <w:bCs/>
          <w:i/>
          <w:sz w:val="28"/>
          <w:szCs w:val="28"/>
          <w:u w:val="single"/>
        </w:rPr>
        <w:t>зачет</w:t>
      </w:r>
      <w:r w:rsidR="00F15AE1">
        <w:rPr>
          <w:rFonts w:eastAsia="Calibri"/>
          <w:b/>
          <w:bCs/>
          <w:sz w:val="28"/>
          <w:szCs w:val="28"/>
        </w:rPr>
        <w:t>)</w:t>
      </w:r>
      <w:r w:rsidR="001105CC" w:rsidRPr="001105CC">
        <w:rPr>
          <w:rFonts w:eastAsia="Calibri"/>
          <w:b/>
          <w:bCs/>
          <w:sz w:val="28"/>
          <w:szCs w:val="28"/>
        </w:rPr>
        <w:t>.</w:t>
      </w:r>
      <w:r w:rsidR="001105CC" w:rsidRPr="001105CC">
        <w:rPr>
          <w:rFonts w:eastAsia="Calibri"/>
          <w:bCs/>
          <w:sz w:val="28"/>
          <w:szCs w:val="28"/>
        </w:rPr>
        <w:t xml:space="preserve"> </w:t>
      </w:r>
      <w:r w:rsidRPr="00AC207E">
        <w:rPr>
          <w:rFonts w:eastAsia="Calibri"/>
          <w:bCs/>
          <w:sz w:val="28"/>
          <w:szCs w:val="28"/>
        </w:rPr>
        <w:t xml:space="preserve">Зачет проводится </w:t>
      </w:r>
      <w:r w:rsidR="00BA725C">
        <w:rPr>
          <w:rFonts w:eastAsia="Calibri"/>
          <w:bCs/>
          <w:sz w:val="28"/>
          <w:szCs w:val="28"/>
        </w:rPr>
        <w:t xml:space="preserve">в </w:t>
      </w:r>
      <w:r w:rsidR="00BA725C" w:rsidRPr="00BA725C">
        <w:rPr>
          <w:rFonts w:eastAsia="Calibri"/>
          <w:bCs/>
          <w:sz w:val="28"/>
          <w:szCs w:val="28"/>
          <w:u w:val="single"/>
        </w:rPr>
        <w:t>7</w:t>
      </w:r>
      <w:r w:rsidR="00BA725C">
        <w:rPr>
          <w:rFonts w:eastAsia="Calibri"/>
          <w:bCs/>
          <w:sz w:val="28"/>
          <w:szCs w:val="28"/>
        </w:rPr>
        <w:t xml:space="preserve"> семестре </w:t>
      </w:r>
      <w:r w:rsidRPr="00AC207E">
        <w:rPr>
          <w:rFonts w:eastAsia="Calibri"/>
          <w:bCs/>
          <w:sz w:val="28"/>
          <w:szCs w:val="28"/>
        </w:rPr>
        <w:t xml:space="preserve">в форме </w:t>
      </w:r>
      <w:bookmarkStart w:id="7" w:name="_Hlk62837609"/>
      <w:r w:rsidR="00115756" w:rsidRPr="0068700C">
        <w:rPr>
          <w:rFonts w:eastAsia="Calibri"/>
          <w:bCs/>
          <w:i/>
          <w:sz w:val="28"/>
          <w:szCs w:val="28"/>
        </w:rPr>
        <w:t>тестового</w:t>
      </w:r>
      <w:r w:rsidRPr="0068700C">
        <w:rPr>
          <w:rFonts w:eastAsia="Calibri"/>
          <w:bCs/>
          <w:i/>
          <w:sz w:val="28"/>
          <w:szCs w:val="28"/>
        </w:rPr>
        <w:t xml:space="preserve"> опроса</w:t>
      </w:r>
      <w:r w:rsidRPr="00AC207E">
        <w:rPr>
          <w:rFonts w:eastAsia="Calibri"/>
          <w:bCs/>
          <w:sz w:val="28"/>
          <w:szCs w:val="28"/>
        </w:rPr>
        <w:t xml:space="preserve"> по контрольным вопросам</w:t>
      </w:r>
      <w:bookmarkEnd w:id="7"/>
      <w:r w:rsidR="0068700C">
        <w:rPr>
          <w:rFonts w:eastAsia="Calibri"/>
          <w:bCs/>
          <w:sz w:val="28"/>
          <w:szCs w:val="28"/>
        </w:rPr>
        <w:t xml:space="preserve">, которые </w:t>
      </w:r>
      <w:r w:rsidR="00FB2CBF">
        <w:rPr>
          <w:rFonts w:eastAsia="Calibri"/>
          <w:bCs/>
          <w:sz w:val="28"/>
          <w:szCs w:val="28"/>
        </w:rPr>
        <w:t>предоставляются обучающемуся в начале семестра</w:t>
      </w:r>
      <w:r w:rsidRPr="00AC207E">
        <w:rPr>
          <w:rFonts w:eastAsia="Calibri"/>
          <w:bCs/>
          <w:sz w:val="28"/>
          <w:szCs w:val="28"/>
        </w:rPr>
        <w:t xml:space="preserve">. По результатам зачета обучающемуся выставляется оценка «зачтено» или «не зачтено». </w:t>
      </w:r>
    </w:p>
    <w:p w14:paraId="71F94E0A" w14:textId="77777777" w:rsidR="00FB2CBF" w:rsidRDefault="00AC207E" w:rsidP="00AC207E">
      <w:pPr>
        <w:spacing w:line="259" w:lineRule="auto"/>
        <w:ind w:firstLine="709"/>
        <w:rPr>
          <w:rFonts w:eastAsia="Calibri"/>
          <w:bCs/>
          <w:sz w:val="28"/>
          <w:szCs w:val="28"/>
        </w:rPr>
      </w:pPr>
      <w:r w:rsidRPr="00AC207E">
        <w:rPr>
          <w:rFonts w:eastAsia="Calibri"/>
          <w:bCs/>
          <w:sz w:val="28"/>
          <w:szCs w:val="28"/>
        </w:rPr>
        <w:t xml:space="preserve">Контрольные вопросы для зачета отражают теоретические и практические материалы </w:t>
      </w:r>
      <w:r w:rsidR="00BA725C">
        <w:rPr>
          <w:rFonts w:eastAsia="Calibri"/>
          <w:bCs/>
          <w:sz w:val="28"/>
          <w:szCs w:val="28"/>
        </w:rPr>
        <w:t xml:space="preserve">первой части </w:t>
      </w:r>
      <w:r w:rsidRPr="00AC207E">
        <w:rPr>
          <w:rFonts w:eastAsia="Calibri"/>
          <w:bCs/>
          <w:sz w:val="28"/>
          <w:szCs w:val="28"/>
        </w:rPr>
        <w:t>учебной дисциплины «</w:t>
      </w:r>
      <w:r w:rsidR="00D51FE9">
        <w:rPr>
          <w:rFonts w:eastAsia="Calibri"/>
          <w:bCs/>
          <w:sz w:val="28"/>
          <w:szCs w:val="28"/>
        </w:rPr>
        <w:t>Региональная геология</w:t>
      </w:r>
      <w:r w:rsidRPr="00AC207E">
        <w:rPr>
          <w:rFonts w:eastAsia="Calibri"/>
          <w:bCs/>
          <w:sz w:val="28"/>
          <w:szCs w:val="28"/>
        </w:rPr>
        <w:t>»</w:t>
      </w:r>
      <w:r w:rsidR="00922D2F">
        <w:rPr>
          <w:rFonts w:eastAsia="Calibri"/>
          <w:bCs/>
          <w:sz w:val="28"/>
          <w:szCs w:val="28"/>
        </w:rPr>
        <w:t xml:space="preserve"> – Модуль 1 </w:t>
      </w:r>
      <w:r w:rsidR="00115756">
        <w:rPr>
          <w:rFonts w:eastAsia="Calibri"/>
          <w:bCs/>
          <w:sz w:val="28"/>
          <w:szCs w:val="28"/>
        </w:rPr>
        <w:t xml:space="preserve">«Древние платформы»: </w:t>
      </w:r>
    </w:p>
    <w:p w14:paraId="0433D3AB" w14:textId="77777777" w:rsidR="00FB2CBF" w:rsidRDefault="00FB2CBF" w:rsidP="00AC207E">
      <w:pPr>
        <w:spacing w:line="259" w:lineRule="auto"/>
        <w:ind w:firstLine="709"/>
        <w:rPr>
          <w:rFonts w:eastAsia="Calibri"/>
          <w:bCs/>
          <w:sz w:val="28"/>
          <w:szCs w:val="28"/>
        </w:rPr>
      </w:pPr>
      <w:r>
        <w:rPr>
          <w:rFonts w:eastAsia="Calibri"/>
          <w:bCs/>
          <w:sz w:val="28"/>
          <w:szCs w:val="28"/>
        </w:rPr>
        <w:t xml:space="preserve">- </w:t>
      </w:r>
      <w:r w:rsidR="00115756">
        <w:rPr>
          <w:rFonts w:eastAsia="Calibri"/>
          <w:bCs/>
          <w:sz w:val="28"/>
          <w:szCs w:val="28"/>
        </w:rPr>
        <w:t xml:space="preserve">Раздел 1 </w:t>
      </w:r>
      <w:r w:rsidR="00922D2F">
        <w:rPr>
          <w:rFonts w:eastAsia="Calibri"/>
          <w:bCs/>
          <w:sz w:val="28"/>
          <w:szCs w:val="28"/>
        </w:rPr>
        <w:t>«Принципы тектонического районирования»</w:t>
      </w:r>
      <w:r w:rsidR="00115756">
        <w:rPr>
          <w:rFonts w:eastAsia="Calibri"/>
          <w:bCs/>
          <w:sz w:val="28"/>
          <w:szCs w:val="28"/>
        </w:rPr>
        <w:t xml:space="preserve">, </w:t>
      </w:r>
    </w:p>
    <w:p w14:paraId="534BE850" w14:textId="77777777" w:rsidR="00FB2CBF" w:rsidRDefault="00FB2CBF" w:rsidP="00AC207E">
      <w:pPr>
        <w:spacing w:line="259" w:lineRule="auto"/>
        <w:ind w:firstLine="709"/>
        <w:rPr>
          <w:rFonts w:eastAsia="Calibri"/>
          <w:bCs/>
          <w:sz w:val="28"/>
          <w:szCs w:val="28"/>
        </w:rPr>
      </w:pPr>
      <w:r>
        <w:rPr>
          <w:rFonts w:eastAsia="Calibri"/>
          <w:bCs/>
          <w:sz w:val="28"/>
          <w:szCs w:val="28"/>
        </w:rPr>
        <w:t xml:space="preserve">- </w:t>
      </w:r>
      <w:r w:rsidR="00115756">
        <w:rPr>
          <w:rFonts w:eastAsia="Calibri"/>
          <w:bCs/>
          <w:sz w:val="28"/>
          <w:szCs w:val="28"/>
        </w:rPr>
        <w:t>Раздел 2 «Восточно-Европейская платформы»</w:t>
      </w:r>
      <w:r>
        <w:rPr>
          <w:rFonts w:eastAsia="Calibri"/>
          <w:bCs/>
          <w:sz w:val="28"/>
          <w:szCs w:val="28"/>
        </w:rPr>
        <w:t>,</w:t>
      </w:r>
    </w:p>
    <w:p w14:paraId="221C30D0" w14:textId="77777777" w:rsidR="00AC207E" w:rsidRPr="00AC207E" w:rsidRDefault="00FB2CBF" w:rsidP="00AC207E">
      <w:pPr>
        <w:spacing w:line="259" w:lineRule="auto"/>
        <w:ind w:firstLine="709"/>
        <w:rPr>
          <w:rFonts w:eastAsia="Calibri"/>
          <w:bCs/>
          <w:sz w:val="28"/>
          <w:szCs w:val="28"/>
        </w:rPr>
      </w:pPr>
      <w:r>
        <w:rPr>
          <w:rFonts w:eastAsia="Calibri"/>
          <w:bCs/>
          <w:sz w:val="28"/>
          <w:szCs w:val="28"/>
        </w:rPr>
        <w:t xml:space="preserve">- </w:t>
      </w:r>
      <w:r w:rsidR="00115756">
        <w:rPr>
          <w:rFonts w:eastAsia="Calibri"/>
          <w:bCs/>
          <w:sz w:val="28"/>
          <w:szCs w:val="28"/>
        </w:rPr>
        <w:t>Раздел 3</w:t>
      </w:r>
      <w:r w:rsidR="00922D2F">
        <w:rPr>
          <w:rFonts w:eastAsia="Calibri"/>
          <w:bCs/>
          <w:sz w:val="28"/>
          <w:szCs w:val="28"/>
        </w:rPr>
        <w:t xml:space="preserve"> «</w:t>
      </w:r>
      <w:r w:rsidR="00115756">
        <w:rPr>
          <w:rFonts w:eastAsia="Calibri"/>
          <w:bCs/>
          <w:sz w:val="28"/>
          <w:szCs w:val="28"/>
        </w:rPr>
        <w:t xml:space="preserve">Сибирская </w:t>
      </w:r>
      <w:r w:rsidR="00922D2F">
        <w:rPr>
          <w:rFonts w:eastAsia="Calibri"/>
          <w:bCs/>
          <w:sz w:val="28"/>
          <w:szCs w:val="28"/>
        </w:rPr>
        <w:t>платформы»</w:t>
      </w:r>
      <w:r w:rsidR="00AC207E" w:rsidRPr="00AC207E">
        <w:rPr>
          <w:rFonts w:eastAsia="Calibri"/>
          <w:bCs/>
          <w:sz w:val="28"/>
          <w:szCs w:val="28"/>
        </w:rPr>
        <w:t>.</w:t>
      </w:r>
    </w:p>
    <w:p w14:paraId="2E8956AF" w14:textId="77777777" w:rsidR="00AC207E" w:rsidRPr="00AC207E" w:rsidRDefault="00AC207E" w:rsidP="00AC207E">
      <w:pPr>
        <w:spacing w:line="259" w:lineRule="auto"/>
        <w:ind w:firstLine="709"/>
        <w:rPr>
          <w:rFonts w:eastAsia="Calibri"/>
          <w:bCs/>
          <w:sz w:val="28"/>
          <w:szCs w:val="28"/>
        </w:rPr>
      </w:pPr>
      <w:r w:rsidRPr="00AC207E">
        <w:rPr>
          <w:rFonts w:eastAsia="Calibri"/>
          <w:bCs/>
          <w:sz w:val="28"/>
          <w:szCs w:val="28"/>
        </w:rPr>
        <w:t xml:space="preserve">При выставлении оценки зачета учитывается: </w:t>
      </w:r>
    </w:p>
    <w:p w14:paraId="65CF371D" w14:textId="77777777" w:rsidR="004D1B38" w:rsidRPr="004D1B38" w:rsidRDefault="004D1B38" w:rsidP="00065E40">
      <w:pPr>
        <w:numPr>
          <w:ilvl w:val="0"/>
          <w:numId w:val="3"/>
        </w:numPr>
        <w:spacing w:line="259" w:lineRule="auto"/>
        <w:ind w:left="714" w:hanging="357"/>
        <w:rPr>
          <w:rFonts w:eastAsia="Calibri"/>
          <w:bCs/>
          <w:sz w:val="28"/>
          <w:szCs w:val="28"/>
        </w:rPr>
      </w:pPr>
      <w:r w:rsidRPr="004D1B38">
        <w:rPr>
          <w:rFonts w:eastAsia="Calibri"/>
          <w:bCs/>
          <w:sz w:val="28"/>
          <w:szCs w:val="28"/>
        </w:rPr>
        <w:t>знание теоретического и фактического материала</w:t>
      </w:r>
      <w:r w:rsidR="00BA725C">
        <w:rPr>
          <w:rFonts w:eastAsia="Calibri"/>
          <w:bCs/>
          <w:sz w:val="28"/>
          <w:szCs w:val="28"/>
        </w:rPr>
        <w:t xml:space="preserve"> по программе, в том числе: строение литосферы, типы строения земной коры, </w:t>
      </w:r>
      <w:r w:rsidR="00922D2F">
        <w:rPr>
          <w:rFonts w:eastAsia="Calibri"/>
          <w:bCs/>
          <w:sz w:val="28"/>
          <w:szCs w:val="28"/>
        </w:rPr>
        <w:t xml:space="preserve">принципы тектонического районирования, </w:t>
      </w:r>
      <w:r w:rsidRPr="004D1B38">
        <w:rPr>
          <w:rFonts w:eastAsia="Calibri"/>
          <w:bCs/>
          <w:sz w:val="28"/>
          <w:szCs w:val="28"/>
        </w:rPr>
        <w:t>крупнейшие структур</w:t>
      </w:r>
      <w:r w:rsidR="00BA725C">
        <w:rPr>
          <w:rFonts w:eastAsia="Calibri"/>
          <w:bCs/>
          <w:sz w:val="28"/>
          <w:szCs w:val="28"/>
        </w:rPr>
        <w:t>ные формы</w:t>
      </w:r>
      <w:r w:rsidRPr="004D1B38">
        <w:rPr>
          <w:rFonts w:eastAsia="Calibri"/>
          <w:bCs/>
          <w:sz w:val="28"/>
          <w:szCs w:val="28"/>
        </w:rPr>
        <w:t xml:space="preserve"> </w:t>
      </w:r>
      <w:r w:rsidR="003D24BA">
        <w:rPr>
          <w:rFonts w:eastAsia="Calibri"/>
          <w:bCs/>
          <w:sz w:val="28"/>
          <w:szCs w:val="28"/>
        </w:rPr>
        <w:t xml:space="preserve">Северной Евразии </w:t>
      </w:r>
      <w:r w:rsidR="00BA725C">
        <w:rPr>
          <w:rFonts w:eastAsia="Calibri"/>
          <w:bCs/>
          <w:sz w:val="28"/>
          <w:szCs w:val="28"/>
        </w:rPr>
        <w:t>(древние платформы и подвижные</w:t>
      </w:r>
      <w:r w:rsidR="003D24BA" w:rsidRPr="003D24BA">
        <w:rPr>
          <w:rFonts w:eastAsia="Calibri"/>
          <w:bCs/>
          <w:sz w:val="28"/>
          <w:szCs w:val="28"/>
        </w:rPr>
        <w:t xml:space="preserve"> </w:t>
      </w:r>
      <w:r w:rsidR="003D24BA">
        <w:rPr>
          <w:rFonts w:eastAsia="Calibri"/>
          <w:bCs/>
          <w:sz w:val="28"/>
          <w:szCs w:val="28"/>
        </w:rPr>
        <w:t>пояса</w:t>
      </w:r>
      <w:r w:rsidR="00BA725C">
        <w:rPr>
          <w:rFonts w:eastAsia="Calibri"/>
          <w:bCs/>
          <w:sz w:val="28"/>
          <w:szCs w:val="28"/>
        </w:rPr>
        <w:t>),</w:t>
      </w:r>
      <w:r w:rsidRPr="004D1B38">
        <w:rPr>
          <w:rFonts w:eastAsia="Calibri"/>
          <w:bCs/>
          <w:sz w:val="28"/>
          <w:szCs w:val="28"/>
        </w:rPr>
        <w:t xml:space="preserve"> структуры </w:t>
      </w:r>
      <w:r w:rsidR="00BA725C">
        <w:rPr>
          <w:rFonts w:eastAsia="Calibri"/>
          <w:bCs/>
          <w:sz w:val="28"/>
          <w:szCs w:val="28"/>
        </w:rPr>
        <w:t>древних платформ</w:t>
      </w:r>
      <w:r w:rsidRPr="004D1B38">
        <w:rPr>
          <w:rFonts w:eastAsia="Calibri"/>
          <w:bCs/>
          <w:sz w:val="28"/>
          <w:szCs w:val="28"/>
        </w:rPr>
        <w:t>,</w:t>
      </w:r>
      <w:r w:rsidR="00BA725C">
        <w:rPr>
          <w:rFonts w:eastAsia="Calibri"/>
          <w:bCs/>
          <w:sz w:val="28"/>
          <w:szCs w:val="28"/>
        </w:rPr>
        <w:t xml:space="preserve"> их строение и</w:t>
      </w:r>
      <w:r w:rsidRPr="004D1B38">
        <w:rPr>
          <w:rFonts w:eastAsia="Calibri"/>
          <w:bCs/>
          <w:sz w:val="28"/>
          <w:szCs w:val="28"/>
        </w:rPr>
        <w:t xml:space="preserve"> этапы развития; обязательной литературы, современные научные публикации по программе учебной дисциплины и истории науки;</w:t>
      </w:r>
    </w:p>
    <w:p w14:paraId="59822E92" w14:textId="77777777" w:rsidR="004D1B38" w:rsidRPr="004D1B38" w:rsidRDefault="004D1B38" w:rsidP="00065E40">
      <w:pPr>
        <w:numPr>
          <w:ilvl w:val="0"/>
          <w:numId w:val="3"/>
        </w:numPr>
        <w:spacing w:line="259" w:lineRule="auto"/>
        <w:ind w:left="714" w:hanging="357"/>
        <w:rPr>
          <w:rFonts w:eastAsia="Calibri"/>
          <w:bCs/>
          <w:sz w:val="28"/>
          <w:szCs w:val="28"/>
        </w:rPr>
      </w:pPr>
      <w:r w:rsidRPr="004D1B38">
        <w:rPr>
          <w:rFonts w:eastAsia="Calibri"/>
          <w:bCs/>
          <w:sz w:val="28"/>
          <w:szCs w:val="28"/>
        </w:rPr>
        <w:t xml:space="preserve">знание строения </w:t>
      </w:r>
      <w:r w:rsidR="003D24BA">
        <w:rPr>
          <w:rFonts w:eastAsia="Calibri"/>
          <w:bCs/>
          <w:sz w:val="28"/>
          <w:szCs w:val="28"/>
        </w:rPr>
        <w:t>тектоносферы, проявлений т</w:t>
      </w:r>
      <w:r w:rsidR="003D24BA" w:rsidRPr="003D24BA">
        <w:rPr>
          <w:rFonts w:eastAsia="Calibri"/>
          <w:bCs/>
          <w:sz w:val="28"/>
          <w:szCs w:val="28"/>
        </w:rPr>
        <w:t>ектоническ</w:t>
      </w:r>
      <w:r w:rsidR="003D24BA">
        <w:rPr>
          <w:rFonts w:eastAsia="Calibri"/>
          <w:bCs/>
          <w:sz w:val="28"/>
          <w:szCs w:val="28"/>
        </w:rPr>
        <w:t>ой</w:t>
      </w:r>
      <w:r w:rsidR="003D24BA" w:rsidRPr="003D24BA">
        <w:rPr>
          <w:rFonts w:eastAsia="Calibri"/>
          <w:bCs/>
          <w:sz w:val="28"/>
          <w:szCs w:val="28"/>
        </w:rPr>
        <w:t xml:space="preserve"> цикличност</w:t>
      </w:r>
      <w:r w:rsidR="003D24BA">
        <w:rPr>
          <w:rFonts w:eastAsia="Calibri"/>
          <w:bCs/>
          <w:sz w:val="28"/>
          <w:szCs w:val="28"/>
        </w:rPr>
        <w:t>и</w:t>
      </w:r>
      <w:r w:rsidR="003D24BA" w:rsidRPr="003D24BA">
        <w:rPr>
          <w:rFonts w:eastAsia="Calibri"/>
          <w:bCs/>
          <w:sz w:val="28"/>
          <w:szCs w:val="28"/>
        </w:rPr>
        <w:t xml:space="preserve"> в </w:t>
      </w:r>
      <w:r w:rsidR="003D24BA" w:rsidRPr="003D24BA">
        <w:rPr>
          <w:rFonts w:eastAsia="Calibri"/>
          <w:bCs/>
          <w:sz w:val="28"/>
          <w:szCs w:val="28"/>
        </w:rPr>
        <w:lastRenderedPageBreak/>
        <w:t>истории формирования земной коры; общ</w:t>
      </w:r>
      <w:r w:rsidR="003D24BA">
        <w:rPr>
          <w:rFonts w:eastAsia="Calibri"/>
          <w:bCs/>
          <w:sz w:val="28"/>
          <w:szCs w:val="28"/>
        </w:rPr>
        <w:t>ей</w:t>
      </w:r>
      <w:r w:rsidR="003D24BA" w:rsidRPr="003D24BA">
        <w:rPr>
          <w:rFonts w:eastAsia="Calibri"/>
          <w:bCs/>
          <w:sz w:val="28"/>
          <w:szCs w:val="28"/>
        </w:rPr>
        <w:t xml:space="preserve"> направленност</w:t>
      </w:r>
      <w:r w:rsidR="003D24BA">
        <w:rPr>
          <w:rFonts w:eastAsia="Calibri"/>
          <w:bCs/>
          <w:sz w:val="28"/>
          <w:szCs w:val="28"/>
        </w:rPr>
        <w:t>и</w:t>
      </w:r>
      <w:r w:rsidR="003D24BA" w:rsidRPr="003D24BA">
        <w:rPr>
          <w:rFonts w:eastAsia="Calibri"/>
          <w:bCs/>
          <w:sz w:val="28"/>
          <w:szCs w:val="28"/>
        </w:rPr>
        <w:t xml:space="preserve"> изменения состава и строения земной коры</w:t>
      </w:r>
      <w:r w:rsidRPr="004D1B38">
        <w:rPr>
          <w:rFonts w:eastAsia="Calibri"/>
          <w:bCs/>
          <w:sz w:val="28"/>
          <w:szCs w:val="28"/>
        </w:rPr>
        <w:t>;</w:t>
      </w:r>
    </w:p>
    <w:p w14:paraId="72418B7A" w14:textId="77777777" w:rsidR="004D1B38" w:rsidRPr="004D1B38" w:rsidRDefault="004D1B38" w:rsidP="00065E40">
      <w:pPr>
        <w:numPr>
          <w:ilvl w:val="0"/>
          <w:numId w:val="3"/>
        </w:numPr>
        <w:spacing w:line="259" w:lineRule="auto"/>
        <w:ind w:left="714" w:hanging="357"/>
        <w:rPr>
          <w:rFonts w:eastAsia="Calibri"/>
          <w:bCs/>
          <w:sz w:val="28"/>
          <w:szCs w:val="28"/>
        </w:rPr>
      </w:pPr>
      <w:r w:rsidRPr="004D1B38">
        <w:rPr>
          <w:rFonts w:eastAsia="Calibri"/>
          <w:bCs/>
          <w:sz w:val="28"/>
          <w:szCs w:val="28"/>
        </w:rPr>
        <w:t xml:space="preserve">качество ответов </w:t>
      </w:r>
      <w:r w:rsidR="00115756">
        <w:rPr>
          <w:rFonts w:eastAsia="Calibri"/>
          <w:bCs/>
          <w:sz w:val="28"/>
          <w:szCs w:val="28"/>
        </w:rPr>
        <w:t>на контрольные и тестовые</w:t>
      </w:r>
      <w:r w:rsidRPr="004D1B38">
        <w:rPr>
          <w:rFonts w:eastAsia="Calibri"/>
          <w:bCs/>
          <w:sz w:val="28"/>
          <w:szCs w:val="28"/>
        </w:rPr>
        <w:t xml:space="preserve"> вопросы;</w:t>
      </w:r>
    </w:p>
    <w:p w14:paraId="5790AB80" w14:textId="77777777" w:rsidR="004D1B38" w:rsidRPr="004D1B38" w:rsidRDefault="004D1B38" w:rsidP="00065E40">
      <w:pPr>
        <w:numPr>
          <w:ilvl w:val="0"/>
          <w:numId w:val="3"/>
        </w:numPr>
        <w:spacing w:line="259" w:lineRule="auto"/>
        <w:ind w:left="714" w:hanging="357"/>
        <w:rPr>
          <w:rFonts w:eastAsia="Calibri"/>
          <w:bCs/>
          <w:sz w:val="28"/>
          <w:szCs w:val="28"/>
        </w:rPr>
      </w:pPr>
      <w:r w:rsidRPr="004D1B38">
        <w:rPr>
          <w:rFonts w:eastAsia="Calibri"/>
          <w:bCs/>
          <w:sz w:val="28"/>
          <w:szCs w:val="28"/>
        </w:rPr>
        <w:t xml:space="preserve">степень активности студента на </w:t>
      </w:r>
      <w:r w:rsidR="00115756">
        <w:rPr>
          <w:rFonts w:eastAsia="Calibri"/>
          <w:bCs/>
          <w:sz w:val="28"/>
          <w:szCs w:val="28"/>
        </w:rPr>
        <w:t>лабораторных</w:t>
      </w:r>
      <w:r w:rsidRPr="004D1B38">
        <w:rPr>
          <w:rFonts w:eastAsia="Calibri"/>
          <w:bCs/>
          <w:sz w:val="28"/>
          <w:szCs w:val="28"/>
        </w:rPr>
        <w:t xml:space="preserve"> занятиях;</w:t>
      </w:r>
    </w:p>
    <w:p w14:paraId="641021CB" w14:textId="77777777" w:rsidR="004D1B38" w:rsidRPr="004D1B38" w:rsidRDefault="004D1B38" w:rsidP="00065E40">
      <w:pPr>
        <w:numPr>
          <w:ilvl w:val="0"/>
          <w:numId w:val="3"/>
        </w:numPr>
        <w:spacing w:line="259" w:lineRule="auto"/>
        <w:ind w:left="714" w:hanging="357"/>
        <w:rPr>
          <w:rFonts w:eastAsia="Calibri"/>
          <w:bCs/>
          <w:sz w:val="28"/>
          <w:szCs w:val="28"/>
        </w:rPr>
      </w:pPr>
      <w:r w:rsidRPr="004D1B38">
        <w:rPr>
          <w:rFonts w:eastAsia="Calibri"/>
          <w:bCs/>
          <w:sz w:val="28"/>
          <w:szCs w:val="28"/>
        </w:rPr>
        <w:t xml:space="preserve">последовательность, логику, структуру, стиль ответа; </w:t>
      </w:r>
    </w:p>
    <w:p w14:paraId="59ED4FD9" w14:textId="77777777" w:rsidR="004D1B38" w:rsidRPr="004D1B38" w:rsidRDefault="004D1B38" w:rsidP="00065E40">
      <w:pPr>
        <w:numPr>
          <w:ilvl w:val="0"/>
          <w:numId w:val="3"/>
        </w:numPr>
        <w:spacing w:line="259" w:lineRule="auto"/>
        <w:ind w:left="714" w:hanging="357"/>
        <w:rPr>
          <w:rFonts w:eastAsia="Calibri"/>
          <w:bCs/>
          <w:sz w:val="28"/>
          <w:szCs w:val="28"/>
        </w:rPr>
      </w:pPr>
      <w:r w:rsidRPr="004D1B38">
        <w:rPr>
          <w:rFonts w:eastAsia="Calibri"/>
          <w:bCs/>
          <w:sz w:val="28"/>
          <w:szCs w:val="28"/>
        </w:rPr>
        <w:t>культуру речи, манеру общения; готовность к дискуссии, аргументированность ответа; уровень самостоятельного мышления; умение приложить теорию к практике, решить задачи;</w:t>
      </w:r>
    </w:p>
    <w:p w14:paraId="001D0F47" w14:textId="77777777" w:rsidR="004D1B38" w:rsidRPr="004D1B38" w:rsidRDefault="004D1B38" w:rsidP="00065E40">
      <w:pPr>
        <w:numPr>
          <w:ilvl w:val="0"/>
          <w:numId w:val="3"/>
        </w:numPr>
        <w:spacing w:line="259" w:lineRule="auto"/>
        <w:rPr>
          <w:rFonts w:eastAsia="Calibri"/>
          <w:bCs/>
          <w:sz w:val="28"/>
          <w:szCs w:val="28"/>
        </w:rPr>
      </w:pPr>
      <w:r w:rsidRPr="004D1B38">
        <w:rPr>
          <w:rFonts w:eastAsia="Calibri"/>
          <w:bCs/>
          <w:sz w:val="28"/>
          <w:szCs w:val="28"/>
        </w:rPr>
        <w:t>наличие пропусков лекционных и лабораторных занятий по неуважительным причинам.</w:t>
      </w:r>
    </w:p>
    <w:p w14:paraId="332CBEA7" w14:textId="77777777" w:rsidR="00CA5861" w:rsidRDefault="00CA5861" w:rsidP="00AC207E">
      <w:pPr>
        <w:spacing w:line="259" w:lineRule="auto"/>
        <w:ind w:firstLine="709"/>
        <w:rPr>
          <w:rFonts w:eastAsia="Calibri"/>
          <w:bCs/>
          <w:sz w:val="28"/>
          <w:szCs w:val="28"/>
        </w:rPr>
      </w:pPr>
    </w:p>
    <w:p w14:paraId="75DFC94B" w14:textId="569ACC5B" w:rsidR="00AC207E" w:rsidRPr="00AC207E" w:rsidRDefault="00AC207E" w:rsidP="00AC207E">
      <w:pPr>
        <w:spacing w:line="259" w:lineRule="auto"/>
        <w:ind w:firstLine="709"/>
        <w:rPr>
          <w:rFonts w:eastAsia="Calibri"/>
          <w:bCs/>
          <w:sz w:val="28"/>
          <w:szCs w:val="28"/>
        </w:rPr>
      </w:pPr>
    </w:p>
    <w:p w14:paraId="253A2C6C" w14:textId="77777777" w:rsidR="00AC207E" w:rsidRPr="00AC207E" w:rsidRDefault="00AC207E" w:rsidP="00AC207E">
      <w:pPr>
        <w:spacing w:line="259" w:lineRule="auto"/>
        <w:ind w:firstLine="709"/>
        <w:rPr>
          <w:rFonts w:eastAsia="Calibri"/>
          <w:b/>
          <w:bCs/>
          <w:sz w:val="28"/>
          <w:szCs w:val="28"/>
        </w:rPr>
      </w:pPr>
      <w:bookmarkStart w:id="8" w:name="_Hlk25591422"/>
      <w:r w:rsidRPr="00AC207E">
        <w:rPr>
          <w:rFonts w:eastAsia="Calibri"/>
          <w:b/>
          <w:bCs/>
          <w:sz w:val="28"/>
          <w:szCs w:val="28"/>
        </w:rPr>
        <w:t>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bookmarkEnd w:id="8"/>
    <w:p w14:paraId="43C6FBEF" w14:textId="77777777" w:rsidR="007B338B" w:rsidRPr="007879A8" w:rsidRDefault="007B338B" w:rsidP="00AC207E">
      <w:pPr>
        <w:spacing w:line="259" w:lineRule="auto"/>
        <w:ind w:firstLine="709"/>
        <w:rPr>
          <w:rFonts w:eastAsia="Calibri"/>
          <w:bCs/>
          <w:sz w:val="28"/>
          <w:szCs w:val="28"/>
        </w:rPr>
      </w:pPr>
    </w:p>
    <w:p w14:paraId="43BBCB5A" w14:textId="13C8C8F5" w:rsidR="00FB2CBF" w:rsidRPr="00AC207E" w:rsidRDefault="00FB2CBF" w:rsidP="00FB2CBF">
      <w:pPr>
        <w:spacing w:line="259" w:lineRule="auto"/>
        <w:ind w:firstLine="709"/>
        <w:rPr>
          <w:rFonts w:eastAsia="Calibri"/>
          <w:b/>
          <w:bCs/>
          <w:sz w:val="28"/>
          <w:szCs w:val="28"/>
        </w:rPr>
      </w:pPr>
      <w:r w:rsidRPr="00AC207E">
        <w:rPr>
          <w:rFonts w:eastAsia="Calibri"/>
          <w:b/>
          <w:bCs/>
          <w:sz w:val="28"/>
          <w:szCs w:val="28"/>
        </w:rPr>
        <w:t xml:space="preserve">Критерии оценки </w:t>
      </w:r>
      <w:r w:rsidRPr="007879A8">
        <w:rPr>
          <w:rFonts w:eastAsia="Calibri"/>
          <w:b/>
          <w:bCs/>
          <w:sz w:val="28"/>
          <w:szCs w:val="28"/>
          <w:u w:val="single"/>
        </w:rPr>
        <w:t>графических заданий</w:t>
      </w:r>
      <w:r w:rsidRPr="001105CC">
        <w:rPr>
          <w:rFonts w:eastAsia="Calibri"/>
          <w:b/>
          <w:bCs/>
          <w:sz w:val="28"/>
          <w:szCs w:val="28"/>
        </w:rPr>
        <w:t>.</w:t>
      </w:r>
    </w:p>
    <w:p w14:paraId="16751922" w14:textId="77777777" w:rsidR="00FB2CBF" w:rsidRPr="00AC207E" w:rsidRDefault="00FB2CBF" w:rsidP="00FB2CBF">
      <w:pPr>
        <w:spacing w:line="259" w:lineRule="auto"/>
        <w:ind w:firstLine="709"/>
        <w:rPr>
          <w:rFonts w:eastAsia="Calibri"/>
          <w:bCs/>
          <w:sz w:val="28"/>
          <w:szCs w:val="28"/>
        </w:rPr>
      </w:pPr>
      <w:r w:rsidRPr="00AC207E">
        <w:rPr>
          <w:rFonts w:eastAsia="Calibri"/>
          <w:b/>
          <w:bCs/>
          <w:sz w:val="28"/>
          <w:szCs w:val="28"/>
          <w:u w:val="single"/>
        </w:rPr>
        <w:t>Оценка «зачтено»:</w:t>
      </w:r>
      <w:r w:rsidRPr="00AC207E">
        <w:rPr>
          <w:rFonts w:eastAsia="Calibri"/>
          <w:b/>
          <w:bCs/>
          <w:sz w:val="28"/>
          <w:szCs w:val="28"/>
        </w:rPr>
        <w:t xml:space="preserve"> </w:t>
      </w:r>
      <w:r w:rsidRPr="00AC207E">
        <w:rPr>
          <w:rFonts w:eastAsia="Calibri"/>
          <w:bCs/>
          <w:sz w:val="28"/>
          <w:szCs w:val="28"/>
        </w:rPr>
        <w:t xml:space="preserve">работа выполнена в срок, правильно или с небольшими ошибками, самостоятельно, оформлена в соответствии с требованиями; обучающийся правильно ответил на все вопросы при защите работы. </w:t>
      </w:r>
    </w:p>
    <w:p w14:paraId="2551F43C" w14:textId="77777777" w:rsidR="00FB2CBF" w:rsidRPr="00AC207E" w:rsidRDefault="00FB2CBF" w:rsidP="00FB2CBF">
      <w:pPr>
        <w:spacing w:line="259" w:lineRule="auto"/>
        <w:ind w:firstLine="709"/>
        <w:rPr>
          <w:rFonts w:eastAsia="Calibri"/>
          <w:bCs/>
          <w:sz w:val="28"/>
          <w:szCs w:val="28"/>
        </w:rPr>
      </w:pPr>
      <w:r w:rsidRPr="00AC207E">
        <w:rPr>
          <w:rFonts w:eastAsia="Calibri"/>
          <w:bCs/>
          <w:sz w:val="28"/>
          <w:szCs w:val="28"/>
        </w:rPr>
        <w:t>Обучающийся на высоком или хорошем уровне:</w:t>
      </w:r>
    </w:p>
    <w:p w14:paraId="54137531" w14:textId="77777777" w:rsidR="00FB2CBF" w:rsidRPr="00AC207E" w:rsidRDefault="00FB2CBF" w:rsidP="00FB2CBF">
      <w:pPr>
        <w:numPr>
          <w:ilvl w:val="0"/>
          <w:numId w:val="1"/>
        </w:numPr>
        <w:spacing w:line="259" w:lineRule="auto"/>
        <w:rPr>
          <w:rFonts w:eastAsia="Calibri"/>
          <w:bCs/>
          <w:sz w:val="28"/>
          <w:szCs w:val="28"/>
        </w:rPr>
      </w:pPr>
      <w:r w:rsidRPr="00AC207E">
        <w:rPr>
          <w:rFonts w:eastAsia="Calibri"/>
          <w:bCs/>
          <w:sz w:val="28"/>
          <w:szCs w:val="28"/>
        </w:rPr>
        <w:t>знает фундаментальные и прикладные задачи научных исследований и решения проблем прикладной геологии;</w:t>
      </w:r>
    </w:p>
    <w:p w14:paraId="0983B903" w14:textId="77777777" w:rsidR="00FB2CBF" w:rsidRPr="00AC207E" w:rsidRDefault="00FB2CBF" w:rsidP="00FB2CBF">
      <w:pPr>
        <w:numPr>
          <w:ilvl w:val="0"/>
          <w:numId w:val="1"/>
        </w:numPr>
        <w:spacing w:line="259" w:lineRule="auto"/>
        <w:rPr>
          <w:rFonts w:eastAsia="Calibri"/>
          <w:bCs/>
          <w:sz w:val="28"/>
          <w:szCs w:val="28"/>
        </w:rPr>
      </w:pPr>
      <w:r w:rsidRPr="00AC207E">
        <w:rPr>
          <w:rFonts w:eastAsia="Calibri"/>
          <w:bCs/>
          <w:sz w:val="28"/>
          <w:szCs w:val="28"/>
        </w:rPr>
        <w:t>умеет проводить научный поиск, профессионально использовать современную аппаратуру, оборудование, информационные технологии для решения задач научных исследований в области прикладной геологии с использованием новейшего отечественного и зарубежного опыта;</w:t>
      </w:r>
    </w:p>
    <w:p w14:paraId="1D5D6442" w14:textId="77777777" w:rsidR="00FB2CBF" w:rsidRPr="00AC207E" w:rsidRDefault="00FB2CBF" w:rsidP="00FB2CBF">
      <w:pPr>
        <w:numPr>
          <w:ilvl w:val="0"/>
          <w:numId w:val="1"/>
        </w:numPr>
        <w:spacing w:line="259" w:lineRule="auto"/>
        <w:rPr>
          <w:rFonts w:eastAsia="Calibri"/>
          <w:bCs/>
          <w:sz w:val="28"/>
          <w:szCs w:val="28"/>
        </w:rPr>
      </w:pPr>
      <w:r w:rsidRPr="00AC207E">
        <w:rPr>
          <w:rFonts w:eastAsia="Calibri"/>
          <w:bCs/>
          <w:sz w:val="28"/>
          <w:szCs w:val="28"/>
        </w:rPr>
        <w:t>владеет навыками самостоятельной работы на современном оборудовании, навыками применения информационных технологий;</w:t>
      </w:r>
    </w:p>
    <w:p w14:paraId="22DC0C59" w14:textId="77777777" w:rsidR="00FB2CBF" w:rsidRPr="00AC207E" w:rsidRDefault="00FB2CBF" w:rsidP="00FB2CBF">
      <w:pPr>
        <w:numPr>
          <w:ilvl w:val="0"/>
          <w:numId w:val="1"/>
        </w:numPr>
        <w:spacing w:line="259" w:lineRule="auto"/>
        <w:rPr>
          <w:rFonts w:eastAsia="Calibri"/>
          <w:bCs/>
          <w:sz w:val="28"/>
          <w:szCs w:val="28"/>
        </w:rPr>
      </w:pPr>
      <w:r w:rsidRPr="00AC207E">
        <w:rPr>
          <w:rFonts w:eastAsia="Calibri"/>
          <w:bCs/>
          <w:sz w:val="28"/>
          <w:szCs w:val="28"/>
        </w:rPr>
        <w:t>знает методы картирования, способы составления схем, карт и планов геологического содержания, правила оформления чертежей для целей геологоразведочных работ;</w:t>
      </w:r>
    </w:p>
    <w:p w14:paraId="6ED27A09" w14:textId="77777777" w:rsidR="00FB2CBF" w:rsidRPr="00AC207E" w:rsidRDefault="00FB2CBF" w:rsidP="00FB2CBF">
      <w:pPr>
        <w:numPr>
          <w:ilvl w:val="0"/>
          <w:numId w:val="1"/>
        </w:numPr>
        <w:spacing w:line="259" w:lineRule="auto"/>
        <w:rPr>
          <w:rFonts w:eastAsia="Calibri"/>
          <w:bCs/>
          <w:sz w:val="28"/>
          <w:szCs w:val="28"/>
        </w:rPr>
      </w:pPr>
      <w:r w:rsidRPr="00AC207E">
        <w:rPr>
          <w:rFonts w:eastAsia="Calibri"/>
          <w:bCs/>
          <w:sz w:val="28"/>
          <w:szCs w:val="28"/>
        </w:rPr>
        <w:t>умеет составлять схемы, карты, планы, разрезы геологического содержания;</w:t>
      </w:r>
    </w:p>
    <w:p w14:paraId="1BA0A4F5" w14:textId="77777777" w:rsidR="00FB2CBF" w:rsidRPr="00AC207E" w:rsidRDefault="00FB2CBF" w:rsidP="00FB2CBF">
      <w:pPr>
        <w:numPr>
          <w:ilvl w:val="0"/>
          <w:numId w:val="1"/>
        </w:numPr>
        <w:spacing w:line="259" w:lineRule="auto"/>
        <w:rPr>
          <w:rFonts w:eastAsia="Calibri"/>
          <w:bCs/>
          <w:sz w:val="28"/>
          <w:szCs w:val="28"/>
        </w:rPr>
      </w:pPr>
      <w:r w:rsidRPr="00AC207E">
        <w:rPr>
          <w:rFonts w:eastAsia="Calibri"/>
          <w:bCs/>
          <w:sz w:val="28"/>
          <w:szCs w:val="28"/>
        </w:rPr>
        <w:t>владеет методами привязки на местности объектов геологоразведки в соответствии с проектом и геолого-технологической документацией;</w:t>
      </w:r>
    </w:p>
    <w:p w14:paraId="7CE4FDE0" w14:textId="77777777" w:rsidR="00FB2CBF" w:rsidRPr="00AC207E" w:rsidRDefault="00FB2CBF" w:rsidP="00FB2CBF">
      <w:pPr>
        <w:numPr>
          <w:ilvl w:val="0"/>
          <w:numId w:val="1"/>
        </w:numPr>
        <w:spacing w:line="259" w:lineRule="auto"/>
        <w:rPr>
          <w:rFonts w:eastAsia="Calibri"/>
          <w:bCs/>
          <w:sz w:val="28"/>
          <w:szCs w:val="28"/>
        </w:rPr>
      </w:pPr>
      <w:r w:rsidRPr="00AC207E">
        <w:rPr>
          <w:rFonts w:eastAsia="Calibri"/>
          <w:bCs/>
          <w:sz w:val="28"/>
          <w:szCs w:val="28"/>
        </w:rPr>
        <w:t>знает законы геологии, отражающие устойчивые взаимосвязи между фактами, явлениями и геологическими событиями;</w:t>
      </w:r>
    </w:p>
    <w:p w14:paraId="77EC8763" w14:textId="77777777" w:rsidR="00FB2CBF" w:rsidRPr="00AC207E" w:rsidRDefault="00FB2CBF" w:rsidP="00FB2CBF">
      <w:pPr>
        <w:numPr>
          <w:ilvl w:val="0"/>
          <w:numId w:val="1"/>
        </w:numPr>
        <w:spacing w:line="259" w:lineRule="auto"/>
        <w:rPr>
          <w:rFonts w:eastAsia="Calibri"/>
          <w:bCs/>
          <w:sz w:val="28"/>
          <w:szCs w:val="28"/>
        </w:rPr>
      </w:pPr>
      <w:r w:rsidRPr="00AC207E">
        <w:rPr>
          <w:rFonts w:eastAsia="Calibri"/>
          <w:bCs/>
          <w:sz w:val="28"/>
          <w:szCs w:val="28"/>
        </w:rPr>
        <w:t>умеет ставить и формулировать научные задачи по обобщению взаимосвязей между геологическими фактами, явлениями и процессами;</w:t>
      </w:r>
    </w:p>
    <w:p w14:paraId="4812DB79" w14:textId="77777777" w:rsidR="00FB2CBF" w:rsidRPr="00AC207E" w:rsidRDefault="00FB2CBF" w:rsidP="00FB2CBF">
      <w:pPr>
        <w:numPr>
          <w:ilvl w:val="0"/>
          <w:numId w:val="1"/>
        </w:numPr>
        <w:spacing w:line="259" w:lineRule="auto"/>
        <w:rPr>
          <w:rFonts w:eastAsia="Calibri"/>
          <w:bCs/>
          <w:sz w:val="28"/>
          <w:szCs w:val="28"/>
        </w:rPr>
      </w:pPr>
      <w:r w:rsidRPr="00AC207E">
        <w:rPr>
          <w:rFonts w:eastAsia="Calibri"/>
          <w:bCs/>
          <w:sz w:val="28"/>
          <w:szCs w:val="28"/>
        </w:rPr>
        <w:t>владеет методикой выявления взаимосвязи между фактами, явлениями, событиями.</w:t>
      </w:r>
    </w:p>
    <w:p w14:paraId="167A8A33" w14:textId="77777777" w:rsidR="00FB2CBF" w:rsidRPr="00AC207E" w:rsidRDefault="00FB2CBF" w:rsidP="00FB2CBF">
      <w:pPr>
        <w:spacing w:line="259" w:lineRule="auto"/>
        <w:ind w:firstLine="709"/>
        <w:rPr>
          <w:rFonts w:eastAsia="Calibri"/>
          <w:bCs/>
          <w:sz w:val="28"/>
          <w:szCs w:val="28"/>
        </w:rPr>
      </w:pPr>
      <w:r w:rsidRPr="00AC207E">
        <w:rPr>
          <w:rFonts w:eastAsia="Calibri"/>
          <w:b/>
          <w:bCs/>
          <w:sz w:val="28"/>
          <w:szCs w:val="28"/>
          <w:u w:val="single"/>
        </w:rPr>
        <w:lastRenderedPageBreak/>
        <w:t>Оценка «не зачтено»</w:t>
      </w:r>
      <w:r w:rsidRPr="00AC207E">
        <w:rPr>
          <w:rFonts w:eastAsia="Calibri"/>
          <w:b/>
          <w:bCs/>
          <w:sz w:val="28"/>
          <w:szCs w:val="28"/>
        </w:rPr>
        <w:t xml:space="preserve">: </w:t>
      </w:r>
      <w:r w:rsidRPr="00AC207E">
        <w:rPr>
          <w:rFonts w:eastAsia="Calibri"/>
          <w:bCs/>
          <w:sz w:val="28"/>
          <w:szCs w:val="28"/>
        </w:rPr>
        <w:t xml:space="preserve">оформление работы не соответствует требованиям; работа имеет грубые ошибки. Обучающийся не ответил на вопросы при защите работы. </w:t>
      </w:r>
    </w:p>
    <w:p w14:paraId="761486D0" w14:textId="77777777" w:rsidR="00FB2CBF" w:rsidRPr="00AC207E" w:rsidRDefault="00FB2CBF" w:rsidP="00FB2CBF">
      <w:pPr>
        <w:spacing w:line="259" w:lineRule="auto"/>
        <w:ind w:firstLine="709"/>
        <w:rPr>
          <w:rFonts w:eastAsia="Calibri"/>
          <w:bCs/>
          <w:sz w:val="28"/>
          <w:szCs w:val="28"/>
        </w:rPr>
      </w:pPr>
      <w:r w:rsidRPr="00AC207E">
        <w:rPr>
          <w:rFonts w:eastAsia="Calibri"/>
          <w:bCs/>
          <w:sz w:val="28"/>
          <w:szCs w:val="28"/>
        </w:rPr>
        <w:t>Обучающийся на низком уровне:</w:t>
      </w:r>
    </w:p>
    <w:p w14:paraId="0C84D3ED" w14:textId="77777777" w:rsidR="00FB2CBF" w:rsidRPr="00AC207E" w:rsidRDefault="00FB2CBF" w:rsidP="00FB2CBF">
      <w:pPr>
        <w:numPr>
          <w:ilvl w:val="0"/>
          <w:numId w:val="1"/>
        </w:numPr>
        <w:spacing w:line="259" w:lineRule="auto"/>
        <w:rPr>
          <w:rFonts w:eastAsia="Calibri"/>
          <w:bCs/>
          <w:sz w:val="28"/>
          <w:szCs w:val="28"/>
        </w:rPr>
      </w:pPr>
      <w:r w:rsidRPr="00AC207E">
        <w:rPr>
          <w:rFonts w:eastAsia="Calibri"/>
          <w:bCs/>
          <w:sz w:val="28"/>
          <w:szCs w:val="28"/>
        </w:rPr>
        <w:t>знает фундаментальные и прикладные задачи научных исследований и решения проблем прикладной геологии;</w:t>
      </w:r>
    </w:p>
    <w:p w14:paraId="5EC2D009" w14:textId="77777777" w:rsidR="00FB2CBF" w:rsidRPr="00AC207E" w:rsidRDefault="00FB2CBF" w:rsidP="00FB2CBF">
      <w:pPr>
        <w:numPr>
          <w:ilvl w:val="0"/>
          <w:numId w:val="1"/>
        </w:numPr>
        <w:spacing w:line="259" w:lineRule="auto"/>
        <w:rPr>
          <w:rFonts w:eastAsia="Calibri"/>
          <w:bCs/>
          <w:sz w:val="28"/>
          <w:szCs w:val="28"/>
        </w:rPr>
      </w:pPr>
      <w:r w:rsidRPr="00AC207E">
        <w:rPr>
          <w:rFonts w:eastAsia="Calibri"/>
          <w:bCs/>
          <w:sz w:val="28"/>
          <w:szCs w:val="28"/>
        </w:rPr>
        <w:t>умеет проводить научный поиск, профессионально использовать современную аппаратуру, оборудование, информационные технологии для решения задач научных исследований в области прикладной геологии с использованием новейшего отечественного и зарубежного опыта;</w:t>
      </w:r>
    </w:p>
    <w:p w14:paraId="72B3D829" w14:textId="77777777" w:rsidR="00FB2CBF" w:rsidRPr="00AC207E" w:rsidRDefault="00FB2CBF" w:rsidP="00FB2CBF">
      <w:pPr>
        <w:numPr>
          <w:ilvl w:val="0"/>
          <w:numId w:val="1"/>
        </w:numPr>
        <w:spacing w:line="259" w:lineRule="auto"/>
        <w:rPr>
          <w:rFonts w:eastAsia="Calibri"/>
          <w:bCs/>
          <w:sz w:val="28"/>
          <w:szCs w:val="28"/>
        </w:rPr>
      </w:pPr>
      <w:r w:rsidRPr="00AC207E">
        <w:rPr>
          <w:rFonts w:eastAsia="Calibri"/>
          <w:bCs/>
          <w:sz w:val="28"/>
          <w:szCs w:val="28"/>
        </w:rPr>
        <w:t>владеет навыками самостоятельной работы на современном оборудовании, навыками применения информационных технологий;</w:t>
      </w:r>
    </w:p>
    <w:p w14:paraId="78789680" w14:textId="77777777" w:rsidR="00FB2CBF" w:rsidRPr="00AC207E" w:rsidRDefault="00FB2CBF" w:rsidP="00FB2CBF">
      <w:pPr>
        <w:numPr>
          <w:ilvl w:val="0"/>
          <w:numId w:val="1"/>
        </w:numPr>
        <w:spacing w:line="259" w:lineRule="auto"/>
        <w:rPr>
          <w:rFonts w:eastAsia="Calibri"/>
          <w:bCs/>
          <w:sz w:val="28"/>
          <w:szCs w:val="28"/>
        </w:rPr>
      </w:pPr>
      <w:r w:rsidRPr="00AC207E">
        <w:rPr>
          <w:rFonts w:eastAsia="Calibri"/>
          <w:bCs/>
          <w:sz w:val="28"/>
          <w:szCs w:val="28"/>
        </w:rPr>
        <w:t>знает методы картирования, способы составления схем, карт и планов геологического содержания, правила оформления чертежей для целей геологоразведочных работ;</w:t>
      </w:r>
    </w:p>
    <w:p w14:paraId="4532A536" w14:textId="77777777" w:rsidR="00FB2CBF" w:rsidRPr="00AC207E" w:rsidRDefault="00FB2CBF" w:rsidP="00FB2CBF">
      <w:pPr>
        <w:numPr>
          <w:ilvl w:val="0"/>
          <w:numId w:val="1"/>
        </w:numPr>
        <w:spacing w:line="259" w:lineRule="auto"/>
        <w:rPr>
          <w:rFonts w:eastAsia="Calibri"/>
          <w:bCs/>
          <w:sz w:val="28"/>
          <w:szCs w:val="28"/>
        </w:rPr>
      </w:pPr>
      <w:r w:rsidRPr="00AC207E">
        <w:rPr>
          <w:rFonts w:eastAsia="Calibri"/>
          <w:bCs/>
          <w:sz w:val="28"/>
          <w:szCs w:val="28"/>
        </w:rPr>
        <w:t>умеет составлять схемы, карты, планы, ра</w:t>
      </w:r>
      <w:r>
        <w:rPr>
          <w:rFonts w:eastAsia="Calibri"/>
          <w:bCs/>
          <w:sz w:val="28"/>
          <w:szCs w:val="28"/>
        </w:rPr>
        <w:t>зрезы геологического содержания</w:t>
      </w:r>
      <w:r w:rsidRPr="00AC207E">
        <w:rPr>
          <w:rFonts w:eastAsia="Calibri"/>
          <w:bCs/>
          <w:sz w:val="28"/>
          <w:szCs w:val="28"/>
        </w:rPr>
        <w:t>;</w:t>
      </w:r>
    </w:p>
    <w:p w14:paraId="42F8D412" w14:textId="77777777" w:rsidR="00FB2CBF" w:rsidRPr="00AC207E" w:rsidRDefault="00FB2CBF" w:rsidP="00FB2CBF">
      <w:pPr>
        <w:numPr>
          <w:ilvl w:val="0"/>
          <w:numId w:val="1"/>
        </w:numPr>
        <w:spacing w:line="259" w:lineRule="auto"/>
        <w:rPr>
          <w:rFonts w:eastAsia="Calibri"/>
          <w:bCs/>
          <w:sz w:val="28"/>
          <w:szCs w:val="28"/>
        </w:rPr>
      </w:pPr>
      <w:r w:rsidRPr="00AC207E">
        <w:rPr>
          <w:rFonts w:eastAsia="Calibri"/>
          <w:bCs/>
          <w:sz w:val="28"/>
          <w:szCs w:val="28"/>
        </w:rPr>
        <w:t>владеет методами привязки на местности объектов геологоразведки в соответствии с проектом и геолого-техно</w:t>
      </w:r>
      <w:r>
        <w:rPr>
          <w:rFonts w:eastAsia="Calibri"/>
          <w:bCs/>
          <w:sz w:val="28"/>
          <w:szCs w:val="28"/>
        </w:rPr>
        <w:t>логической документацией</w:t>
      </w:r>
      <w:r w:rsidRPr="00AC207E">
        <w:rPr>
          <w:rFonts w:eastAsia="Calibri"/>
          <w:bCs/>
          <w:sz w:val="28"/>
          <w:szCs w:val="28"/>
        </w:rPr>
        <w:t>;</w:t>
      </w:r>
    </w:p>
    <w:p w14:paraId="5EEC8D01" w14:textId="77777777" w:rsidR="00FB2CBF" w:rsidRPr="00AC207E" w:rsidRDefault="00FB2CBF" w:rsidP="00FB2CBF">
      <w:pPr>
        <w:numPr>
          <w:ilvl w:val="0"/>
          <w:numId w:val="1"/>
        </w:numPr>
        <w:spacing w:line="259" w:lineRule="auto"/>
        <w:rPr>
          <w:rFonts w:eastAsia="Calibri"/>
          <w:bCs/>
          <w:sz w:val="28"/>
          <w:szCs w:val="28"/>
        </w:rPr>
      </w:pPr>
      <w:r w:rsidRPr="00AC207E">
        <w:rPr>
          <w:rFonts w:eastAsia="Calibri"/>
          <w:bCs/>
          <w:sz w:val="28"/>
          <w:szCs w:val="28"/>
        </w:rPr>
        <w:t>знает законы геологии, отражающие устойчивые взаимосвязи между фактами, явлениями и геологическими событиями;</w:t>
      </w:r>
    </w:p>
    <w:p w14:paraId="33EA50BB" w14:textId="77777777" w:rsidR="00FB2CBF" w:rsidRPr="00AC207E" w:rsidRDefault="00FB2CBF" w:rsidP="00FB2CBF">
      <w:pPr>
        <w:numPr>
          <w:ilvl w:val="0"/>
          <w:numId w:val="1"/>
        </w:numPr>
        <w:spacing w:line="259" w:lineRule="auto"/>
        <w:rPr>
          <w:rFonts w:eastAsia="Calibri"/>
          <w:bCs/>
          <w:sz w:val="28"/>
          <w:szCs w:val="28"/>
        </w:rPr>
      </w:pPr>
      <w:r w:rsidRPr="00AC207E">
        <w:rPr>
          <w:rFonts w:eastAsia="Calibri"/>
          <w:bCs/>
          <w:sz w:val="28"/>
          <w:szCs w:val="28"/>
        </w:rPr>
        <w:t>умеет ставить и формулировать научные задачи по обобщению взаимосвязей между геологическими фактами, явлениями и процессами;</w:t>
      </w:r>
    </w:p>
    <w:p w14:paraId="3F27E8F4" w14:textId="77777777" w:rsidR="00FB2CBF" w:rsidRPr="00AC207E" w:rsidRDefault="00FB2CBF" w:rsidP="00FB2CBF">
      <w:pPr>
        <w:numPr>
          <w:ilvl w:val="0"/>
          <w:numId w:val="1"/>
        </w:numPr>
        <w:spacing w:line="259" w:lineRule="auto"/>
        <w:rPr>
          <w:rFonts w:eastAsia="Calibri"/>
          <w:bCs/>
          <w:sz w:val="28"/>
          <w:szCs w:val="28"/>
        </w:rPr>
      </w:pPr>
      <w:r w:rsidRPr="00AC207E">
        <w:rPr>
          <w:rFonts w:eastAsia="Calibri"/>
          <w:bCs/>
          <w:sz w:val="28"/>
          <w:szCs w:val="28"/>
        </w:rPr>
        <w:t>владеет методикой выявления взаимосвязи между фактами, явлениями, событиями.</w:t>
      </w:r>
    </w:p>
    <w:p w14:paraId="7920BC5E" w14:textId="77777777" w:rsidR="00FB2CBF" w:rsidRPr="00AC207E" w:rsidRDefault="00FB2CBF" w:rsidP="00FB2CBF">
      <w:pPr>
        <w:spacing w:line="259" w:lineRule="auto"/>
        <w:ind w:firstLine="709"/>
        <w:rPr>
          <w:rFonts w:eastAsia="Calibri"/>
          <w:b/>
          <w:bCs/>
          <w:sz w:val="28"/>
          <w:szCs w:val="28"/>
        </w:rPr>
      </w:pPr>
    </w:p>
    <w:p w14:paraId="77E75948" w14:textId="77777777" w:rsidR="007879A8" w:rsidRPr="005C2C60" w:rsidRDefault="007879A8" w:rsidP="007879A8">
      <w:pPr>
        <w:spacing w:line="259" w:lineRule="auto"/>
        <w:ind w:firstLine="709"/>
        <w:rPr>
          <w:rFonts w:eastAsia="Calibri"/>
          <w:b/>
          <w:bCs/>
          <w:color w:val="000000" w:themeColor="text1"/>
          <w:sz w:val="28"/>
          <w:szCs w:val="28"/>
        </w:rPr>
      </w:pPr>
      <w:r w:rsidRPr="005C2C60">
        <w:rPr>
          <w:rFonts w:eastAsia="Calibri"/>
          <w:b/>
          <w:bCs/>
          <w:color w:val="000000" w:themeColor="text1"/>
          <w:sz w:val="28"/>
          <w:szCs w:val="28"/>
        </w:rPr>
        <w:t xml:space="preserve">Критерии оценки </w:t>
      </w:r>
      <w:r w:rsidRPr="007879A8">
        <w:rPr>
          <w:rFonts w:eastAsia="Calibri"/>
          <w:b/>
          <w:bCs/>
          <w:color w:val="000000" w:themeColor="text1"/>
          <w:sz w:val="28"/>
          <w:szCs w:val="28"/>
          <w:u w:val="single"/>
        </w:rPr>
        <w:t>собеседования</w:t>
      </w:r>
      <w:r w:rsidR="00F15AE1">
        <w:rPr>
          <w:rFonts w:eastAsia="Calibri"/>
          <w:b/>
          <w:bCs/>
          <w:color w:val="000000" w:themeColor="text1"/>
          <w:sz w:val="28"/>
          <w:szCs w:val="28"/>
        </w:rPr>
        <w:t xml:space="preserve"> (устный опрос по карте)</w:t>
      </w:r>
      <w:r w:rsidRPr="005C2C60">
        <w:rPr>
          <w:rFonts w:eastAsia="Calibri"/>
          <w:b/>
          <w:bCs/>
          <w:color w:val="000000" w:themeColor="text1"/>
          <w:sz w:val="28"/>
          <w:szCs w:val="28"/>
        </w:rPr>
        <w:t>.</w:t>
      </w:r>
    </w:p>
    <w:p w14:paraId="0159182B" w14:textId="77777777" w:rsidR="007879A8" w:rsidRPr="005C2C60" w:rsidRDefault="007879A8" w:rsidP="007879A8">
      <w:pPr>
        <w:spacing w:line="259" w:lineRule="auto"/>
        <w:ind w:firstLine="709"/>
        <w:rPr>
          <w:rFonts w:eastAsia="Calibri"/>
          <w:bCs/>
          <w:color w:val="000000" w:themeColor="text1"/>
          <w:sz w:val="28"/>
          <w:szCs w:val="28"/>
        </w:rPr>
      </w:pPr>
      <w:r w:rsidRPr="005C2C60">
        <w:rPr>
          <w:rFonts w:eastAsia="Calibri"/>
          <w:bCs/>
          <w:color w:val="000000" w:themeColor="text1"/>
          <w:sz w:val="28"/>
          <w:szCs w:val="28"/>
        </w:rPr>
        <w:t>Опрос проводится при защите обучающ</w:t>
      </w:r>
      <w:r>
        <w:rPr>
          <w:rFonts w:eastAsia="Calibri"/>
          <w:bCs/>
          <w:color w:val="000000" w:themeColor="text1"/>
          <w:sz w:val="28"/>
          <w:szCs w:val="28"/>
        </w:rPr>
        <w:t>им</w:t>
      </w:r>
      <w:r w:rsidRPr="005C2C60">
        <w:rPr>
          <w:rFonts w:eastAsia="Calibri"/>
          <w:bCs/>
          <w:color w:val="000000" w:themeColor="text1"/>
          <w:sz w:val="28"/>
          <w:szCs w:val="28"/>
        </w:rPr>
        <w:t xml:space="preserve">ся лабораторных работ и направлен главным образом на </w:t>
      </w:r>
      <w:r>
        <w:rPr>
          <w:rFonts w:eastAsia="Calibri"/>
          <w:bCs/>
          <w:color w:val="000000" w:themeColor="text1"/>
          <w:sz w:val="28"/>
          <w:szCs w:val="28"/>
        </w:rPr>
        <w:t xml:space="preserve">выяснение </w:t>
      </w:r>
      <w:r w:rsidRPr="005C2C60">
        <w:rPr>
          <w:rFonts w:eastAsia="Calibri"/>
          <w:bCs/>
          <w:color w:val="000000" w:themeColor="text1"/>
          <w:sz w:val="28"/>
          <w:szCs w:val="28"/>
        </w:rPr>
        <w:t>знани</w:t>
      </w:r>
      <w:r>
        <w:rPr>
          <w:rFonts w:eastAsia="Calibri"/>
          <w:bCs/>
          <w:color w:val="000000" w:themeColor="text1"/>
          <w:sz w:val="28"/>
          <w:szCs w:val="28"/>
        </w:rPr>
        <w:t xml:space="preserve">я </w:t>
      </w:r>
      <w:r w:rsidRPr="005C2C60">
        <w:rPr>
          <w:rFonts w:eastAsia="Calibri"/>
          <w:bCs/>
          <w:color w:val="000000" w:themeColor="text1"/>
          <w:sz w:val="28"/>
          <w:szCs w:val="28"/>
        </w:rPr>
        <w:t>карт</w:t>
      </w:r>
      <w:r>
        <w:rPr>
          <w:rFonts w:eastAsia="Calibri"/>
          <w:bCs/>
          <w:color w:val="000000" w:themeColor="text1"/>
          <w:sz w:val="28"/>
          <w:szCs w:val="28"/>
        </w:rPr>
        <w:t xml:space="preserve"> геологического содержания, степени их использования при работе над лабораторным заданием. </w:t>
      </w:r>
      <w:r w:rsidRPr="005C2C60">
        <w:rPr>
          <w:rFonts w:eastAsia="Calibri"/>
          <w:bCs/>
          <w:color w:val="000000" w:themeColor="text1"/>
          <w:sz w:val="28"/>
          <w:szCs w:val="28"/>
        </w:rPr>
        <w:t xml:space="preserve"> (геологических, тектонических, структурных, орографических</w:t>
      </w:r>
      <w:r>
        <w:rPr>
          <w:rFonts w:eastAsia="Calibri"/>
          <w:bCs/>
          <w:color w:val="000000" w:themeColor="text1"/>
          <w:sz w:val="28"/>
          <w:szCs w:val="28"/>
        </w:rPr>
        <w:t>)</w:t>
      </w:r>
      <w:r w:rsidRPr="005C2C60">
        <w:rPr>
          <w:rFonts w:eastAsia="Calibri"/>
          <w:bCs/>
          <w:color w:val="000000" w:themeColor="text1"/>
          <w:sz w:val="28"/>
          <w:szCs w:val="28"/>
        </w:rPr>
        <w:t>. По итогам опроса обучающемуся выставляется дифференцированная оценка в следующем порядке:</w:t>
      </w:r>
    </w:p>
    <w:p w14:paraId="5200EA95" w14:textId="77777777" w:rsidR="007879A8" w:rsidRPr="00E37F8E" w:rsidRDefault="007879A8" w:rsidP="00065E40">
      <w:pPr>
        <w:pStyle w:val="a6"/>
        <w:numPr>
          <w:ilvl w:val="0"/>
          <w:numId w:val="6"/>
        </w:numPr>
        <w:rPr>
          <w:sz w:val="28"/>
          <w:szCs w:val="28"/>
        </w:rPr>
      </w:pPr>
      <w:r w:rsidRPr="00D9555A">
        <w:rPr>
          <w:b/>
          <w:sz w:val="28"/>
          <w:szCs w:val="28"/>
          <w:u w:val="single"/>
        </w:rPr>
        <w:t>оценка «отлично»:</w:t>
      </w:r>
      <w:r w:rsidRPr="00D9555A">
        <w:rPr>
          <w:sz w:val="28"/>
          <w:szCs w:val="28"/>
        </w:rPr>
        <w:t xml:space="preserve"> </w:t>
      </w:r>
      <w:r w:rsidRPr="00D9555A">
        <w:rPr>
          <w:rFonts w:eastAsia="Calibri"/>
          <w:bCs/>
          <w:sz w:val="28"/>
          <w:szCs w:val="28"/>
        </w:rPr>
        <w:t xml:space="preserve">выставляется, если обучающийся демонстрирует хорошую подготовку чтения и анализа карт геологического содержания, </w:t>
      </w:r>
      <w:r w:rsidRPr="00E37F8E">
        <w:rPr>
          <w:sz w:val="28"/>
          <w:szCs w:val="28"/>
        </w:rPr>
        <w:t xml:space="preserve">отличное понимание предмета, всесторонние знания, полностью </w:t>
      </w:r>
      <w:r w:rsidRPr="00E37F8E">
        <w:rPr>
          <w:rFonts w:eastAsia="Calibri"/>
          <w:bCs/>
          <w:sz w:val="28"/>
          <w:szCs w:val="28"/>
        </w:rPr>
        <w:t>раскрывает содержание понятий, закономерностей</w:t>
      </w:r>
      <w:r w:rsidRPr="00E37F8E">
        <w:rPr>
          <w:sz w:val="28"/>
          <w:szCs w:val="28"/>
        </w:rPr>
        <w:t>; демонстрирует отличные умения и владение опытом практической деятельности.</w:t>
      </w:r>
    </w:p>
    <w:p w14:paraId="0834427B" w14:textId="77777777" w:rsidR="007879A8" w:rsidRPr="00E37F8E" w:rsidRDefault="007879A8" w:rsidP="00065E40">
      <w:pPr>
        <w:pStyle w:val="a6"/>
        <w:numPr>
          <w:ilvl w:val="0"/>
          <w:numId w:val="6"/>
        </w:numPr>
        <w:rPr>
          <w:sz w:val="28"/>
          <w:szCs w:val="28"/>
        </w:rPr>
      </w:pPr>
      <w:r w:rsidRPr="00E37F8E">
        <w:rPr>
          <w:b/>
          <w:sz w:val="28"/>
          <w:szCs w:val="28"/>
          <w:u w:val="single"/>
        </w:rPr>
        <w:t>оценка «хорошо»:</w:t>
      </w:r>
      <w:r w:rsidRPr="00E37F8E">
        <w:rPr>
          <w:sz w:val="28"/>
          <w:szCs w:val="28"/>
        </w:rPr>
        <w:t xml:space="preserve"> </w:t>
      </w:r>
      <w:r w:rsidRPr="00E37F8E">
        <w:rPr>
          <w:rFonts w:eastAsia="Calibri"/>
          <w:bCs/>
          <w:sz w:val="28"/>
          <w:szCs w:val="28"/>
        </w:rPr>
        <w:t>выставляется, если обучающийся показывает хорошую подготовку и</w:t>
      </w:r>
      <w:r w:rsidRPr="00E37F8E">
        <w:rPr>
          <w:sz w:val="28"/>
          <w:szCs w:val="28"/>
        </w:rPr>
        <w:t xml:space="preserve"> понимание предмета, знания, уверенно </w:t>
      </w:r>
      <w:r w:rsidRPr="00E37F8E">
        <w:rPr>
          <w:rFonts w:eastAsia="Calibri"/>
          <w:bCs/>
          <w:sz w:val="28"/>
          <w:szCs w:val="28"/>
        </w:rPr>
        <w:t>раскрывает содержание понятий, закономерностей</w:t>
      </w:r>
      <w:r w:rsidRPr="00E37F8E">
        <w:rPr>
          <w:sz w:val="28"/>
          <w:szCs w:val="28"/>
        </w:rPr>
        <w:t>; демонстрирует умения и опыт практической деятельности.</w:t>
      </w:r>
    </w:p>
    <w:p w14:paraId="57E71A49" w14:textId="77777777" w:rsidR="007879A8" w:rsidRPr="00E37F8E" w:rsidRDefault="007879A8" w:rsidP="00065E40">
      <w:pPr>
        <w:pStyle w:val="a6"/>
        <w:numPr>
          <w:ilvl w:val="0"/>
          <w:numId w:val="6"/>
        </w:numPr>
        <w:rPr>
          <w:sz w:val="28"/>
          <w:szCs w:val="28"/>
        </w:rPr>
      </w:pPr>
      <w:r w:rsidRPr="00E37F8E">
        <w:rPr>
          <w:b/>
          <w:sz w:val="28"/>
          <w:szCs w:val="28"/>
          <w:u w:val="single"/>
        </w:rPr>
        <w:lastRenderedPageBreak/>
        <w:t>оценка «удовлетворительно»:</w:t>
      </w:r>
      <w:r w:rsidRPr="00E37F8E">
        <w:rPr>
          <w:sz w:val="28"/>
          <w:szCs w:val="28"/>
        </w:rPr>
        <w:t xml:space="preserve"> </w:t>
      </w:r>
      <w:r w:rsidRPr="00E37F8E">
        <w:rPr>
          <w:rFonts w:eastAsia="Calibri"/>
          <w:bCs/>
          <w:sz w:val="28"/>
          <w:szCs w:val="28"/>
        </w:rPr>
        <w:t xml:space="preserve">выставляется, обучающийся демонстрирует </w:t>
      </w:r>
      <w:r w:rsidRPr="00E37F8E">
        <w:rPr>
          <w:sz w:val="28"/>
          <w:szCs w:val="28"/>
        </w:rPr>
        <w:t>приемлемое понимание предмета, удовлетворительные знания, умения и опыт практической деятельности.</w:t>
      </w:r>
    </w:p>
    <w:p w14:paraId="57E845CC" w14:textId="77777777" w:rsidR="007879A8" w:rsidRPr="00A52A30" w:rsidRDefault="007879A8" w:rsidP="00065E40">
      <w:pPr>
        <w:pStyle w:val="a6"/>
        <w:numPr>
          <w:ilvl w:val="0"/>
          <w:numId w:val="6"/>
        </w:numPr>
        <w:spacing w:line="259" w:lineRule="auto"/>
        <w:rPr>
          <w:rFonts w:eastAsia="Calibri"/>
          <w:b/>
          <w:bCs/>
          <w:sz w:val="28"/>
          <w:szCs w:val="28"/>
        </w:rPr>
      </w:pPr>
      <w:r w:rsidRPr="00A52A30">
        <w:rPr>
          <w:b/>
          <w:sz w:val="28"/>
          <w:szCs w:val="28"/>
          <w:u w:val="single"/>
        </w:rPr>
        <w:t>оценка «неудовлетворительно»:</w:t>
      </w:r>
      <w:r w:rsidRPr="00A52A30">
        <w:rPr>
          <w:sz w:val="28"/>
          <w:szCs w:val="28"/>
        </w:rPr>
        <w:t xml:space="preserve"> </w:t>
      </w:r>
      <w:r w:rsidRPr="00D9555A">
        <w:rPr>
          <w:rFonts w:eastAsia="Calibri"/>
          <w:bCs/>
          <w:sz w:val="28"/>
          <w:szCs w:val="28"/>
        </w:rPr>
        <w:t>выставляется, если обучающийся</w:t>
      </w:r>
      <w:r>
        <w:rPr>
          <w:rFonts w:eastAsia="Calibri"/>
          <w:bCs/>
          <w:sz w:val="28"/>
          <w:szCs w:val="28"/>
        </w:rPr>
        <w:t xml:space="preserve"> отвечает плохо, не знает способов решения защищаемого лабораторного задания, </w:t>
      </w:r>
      <w:r>
        <w:rPr>
          <w:sz w:val="28"/>
          <w:szCs w:val="28"/>
        </w:rPr>
        <w:t>не владеет терминологией.</w:t>
      </w:r>
    </w:p>
    <w:p w14:paraId="04CA96CD" w14:textId="77777777" w:rsidR="007879A8" w:rsidRDefault="007879A8" w:rsidP="00AC207E">
      <w:pPr>
        <w:spacing w:line="259" w:lineRule="auto"/>
        <w:ind w:firstLine="709"/>
        <w:rPr>
          <w:rFonts w:eastAsia="Calibri"/>
          <w:bCs/>
          <w:sz w:val="28"/>
          <w:szCs w:val="28"/>
        </w:rPr>
      </w:pPr>
    </w:p>
    <w:p w14:paraId="6B07FB54" w14:textId="495DB493" w:rsidR="00FB2CBF" w:rsidRPr="00AC207E" w:rsidRDefault="00FB2CBF" w:rsidP="00FB2CBF">
      <w:pPr>
        <w:spacing w:line="259" w:lineRule="auto"/>
        <w:ind w:firstLine="709"/>
        <w:rPr>
          <w:rFonts w:eastAsia="Calibri"/>
          <w:b/>
          <w:bCs/>
          <w:sz w:val="28"/>
          <w:szCs w:val="28"/>
        </w:rPr>
      </w:pPr>
      <w:bookmarkStart w:id="9" w:name="_Hlk62838274"/>
      <w:r w:rsidRPr="00AC207E">
        <w:rPr>
          <w:rFonts w:eastAsia="Calibri"/>
          <w:b/>
          <w:bCs/>
          <w:sz w:val="28"/>
          <w:szCs w:val="28"/>
        </w:rPr>
        <w:t>Критерии оце</w:t>
      </w:r>
      <w:r w:rsidR="00F15AE1">
        <w:rPr>
          <w:rFonts w:eastAsia="Calibri"/>
          <w:b/>
          <w:bCs/>
          <w:sz w:val="28"/>
          <w:szCs w:val="28"/>
        </w:rPr>
        <w:t>нки контрольной работы.</w:t>
      </w:r>
    </w:p>
    <w:p w14:paraId="2C41C2F2" w14:textId="77777777" w:rsidR="00FB2CBF" w:rsidRPr="00AC207E" w:rsidRDefault="00FB2CBF" w:rsidP="00FB2CBF">
      <w:pPr>
        <w:spacing w:line="259" w:lineRule="auto"/>
        <w:ind w:firstLine="709"/>
        <w:rPr>
          <w:rFonts w:eastAsia="Calibri"/>
          <w:bCs/>
          <w:sz w:val="28"/>
          <w:szCs w:val="28"/>
        </w:rPr>
      </w:pPr>
      <w:r w:rsidRPr="00AC207E">
        <w:rPr>
          <w:rFonts w:eastAsia="Calibri"/>
          <w:bCs/>
          <w:sz w:val="28"/>
          <w:szCs w:val="28"/>
        </w:rPr>
        <w:t>По итогам выполнения контрольной работы оценка производится по двухбалльной шкале в следующем порядке при правильных и полных ответах:</w:t>
      </w:r>
    </w:p>
    <w:p w14:paraId="71E09A73" w14:textId="77777777" w:rsidR="00FB2CBF" w:rsidRPr="00AC207E" w:rsidRDefault="00FB2CBF" w:rsidP="00FB2CBF">
      <w:pPr>
        <w:numPr>
          <w:ilvl w:val="0"/>
          <w:numId w:val="6"/>
        </w:numPr>
        <w:spacing w:line="259" w:lineRule="auto"/>
        <w:rPr>
          <w:rFonts w:eastAsia="Calibri"/>
          <w:bCs/>
          <w:sz w:val="28"/>
          <w:szCs w:val="28"/>
        </w:rPr>
      </w:pPr>
      <w:r w:rsidRPr="00AC207E">
        <w:rPr>
          <w:rFonts w:eastAsia="Calibri"/>
          <w:b/>
          <w:bCs/>
          <w:sz w:val="28"/>
          <w:szCs w:val="28"/>
          <w:u w:val="single"/>
        </w:rPr>
        <w:t>оценка «зачтено»</w:t>
      </w:r>
      <w:r w:rsidRPr="00AC207E">
        <w:rPr>
          <w:rFonts w:eastAsia="Calibri"/>
          <w:bCs/>
          <w:sz w:val="28"/>
          <w:szCs w:val="28"/>
        </w:rPr>
        <w:t xml:space="preserve"> выставляется обучающемуся, если работа выполнена правильно или почти правильно, но содержит небольшие ошибки; студент показывает хорошую подготовку, в достаточной мере владеет программным материалом, раскрывает содержание понятий, закономерностей;</w:t>
      </w:r>
    </w:p>
    <w:p w14:paraId="50921421" w14:textId="77777777" w:rsidR="00FB2CBF" w:rsidRPr="00AC207E" w:rsidRDefault="00FB2CBF" w:rsidP="00FB2CBF">
      <w:pPr>
        <w:numPr>
          <w:ilvl w:val="0"/>
          <w:numId w:val="6"/>
        </w:numPr>
        <w:spacing w:line="259" w:lineRule="auto"/>
        <w:rPr>
          <w:rFonts w:eastAsia="Calibri"/>
          <w:bCs/>
          <w:sz w:val="28"/>
          <w:szCs w:val="28"/>
        </w:rPr>
      </w:pPr>
      <w:r w:rsidRPr="00AC207E">
        <w:rPr>
          <w:rFonts w:eastAsia="Calibri"/>
          <w:b/>
          <w:bCs/>
          <w:sz w:val="28"/>
          <w:szCs w:val="28"/>
          <w:u w:val="single"/>
        </w:rPr>
        <w:t>оценка «не зачтено»</w:t>
      </w:r>
      <w:r w:rsidRPr="00AC207E">
        <w:rPr>
          <w:rFonts w:eastAsia="Calibri"/>
          <w:bCs/>
          <w:sz w:val="28"/>
          <w:szCs w:val="28"/>
        </w:rPr>
        <w:t xml:space="preserve"> выставляется обучающемуся, если работа выполнена неправильно или имеет существенные ошибки; показана недостаточная подготовка, студент плохо владеет программным материалом.</w:t>
      </w:r>
    </w:p>
    <w:bookmarkEnd w:id="9"/>
    <w:p w14:paraId="0F1B14A0" w14:textId="77777777" w:rsidR="00FB2CBF" w:rsidRPr="008B3536" w:rsidRDefault="00FB2CBF" w:rsidP="00FB2CBF">
      <w:pPr>
        <w:spacing w:line="259" w:lineRule="auto"/>
        <w:ind w:firstLine="709"/>
        <w:rPr>
          <w:rFonts w:eastAsia="Calibri"/>
          <w:bCs/>
          <w:sz w:val="28"/>
          <w:szCs w:val="28"/>
        </w:rPr>
      </w:pPr>
    </w:p>
    <w:p w14:paraId="1CF3016A" w14:textId="0A7D350A" w:rsidR="00FB2CBF" w:rsidRPr="00AC207E" w:rsidRDefault="00FB2CBF" w:rsidP="00FB2CBF">
      <w:pPr>
        <w:spacing w:line="259" w:lineRule="auto"/>
        <w:ind w:firstLine="709"/>
        <w:rPr>
          <w:rFonts w:eastAsia="Calibri"/>
          <w:b/>
          <w:bCs/>
          <w:sz w:val="28"/>
          <w:szCs w:val="28"/>
        </w:rPr>
      </w:pPr>
      <w:r w:rsidRPr="00AC207E">
        <w:rPr>
          <w:rFonts w:eastAsia="Calibri"/>
          <w:b/>
          <w:bCs/>
          <w:sz w:val="28"/>
          <w:szCs w:val="28"/>
        </w:rPr>
        <w:t xml:space="preserve">Критерии оценки </w:t>
      </w:r>
      <w:r w:rsidRPr="007879A8">
        <w:rPr>
          <w:rFonts w:eastAsia="Calibri"/>
          <w:b/>
          <w:bCs/>
          <w:sz w:val="28"/>
          <w:szCs w:val="28"/>
          <w:u w:val="single"/>
        </w:rPr>
        <w:t>зачета</w:t>
      </w:r>
      <w:r w:rsidRPr="00AC207E">
        <w:rPr>
          <w:rFonts w:eastAsia="Calibri"/>
          <w:b/>
          <w:bCs/>
          <w:sz w:val="28"/>
          <w:szCs w:val="28"/>
        </w:rPr>
        <w:t xml:space="preserve"> по дисциплине «</w:t>
      </w:r>
      <w:r>
        <w:rPr>
          <w:rFonts w:eastAsia="Calibri"/>
          <w:b/>
          <w:bCs/>
          <w:sz w:val="28"/>
          <w:szCs w:val="28"/>
        </w:rPr>
        <w:t>Региональная геология</w:t>
      </w:r>
      <w:r w:rsidR="00F15AE1">
        <w:rPr>
          <w:rFonts w:eastAsia="Calibri"/>
          <w:b/>
          <w:bCs/>
          <w:sz w:val="28"/>
          <w:szCs w:val="28"/>
        </w:rPr>
        <w:t>».</w:t>
      </w:r>
    </w:p>
    <w:p w14:paraId="3189F755" w14:textId="77777777" w:rsidR="00FB2CBF" w:rsidRPr="00AC207E" w:rsidRDefault="00FB2CBF" w:rsidP="00FB2CBF">
      <w:pPr>
        <w:spacing w:line="259" w:lineRule="auto"/>
        <w:ind w:firstLine="709"/>
        <w:rPr>
          <w:rFonts w:eastAsia="Calibri"/>
          <w:bCs/>
          <w:sz w:val="28"/>
          <w:szCs w:val="28"/>
        </w:rPr>
      </w:pPr>
      <w:r w:rsidRPr="00AC207E">
        <w:rPr>
          <w:rFonts w:eastAsia="Calibri"/>
          <w:b/>
          <w:bCs/>
          <w:sz w:val="28"/>
          <w:szCs w:val="28"/>
          <w:u w:val="single"/>
        </w:rPr>
        <w:t>Оценка «зачтено»</w:t>
      </w:r>
      <w:r w:rsidRPr="00AC207E">
        <w:rPr>
          <w:rFonts w:eastAsia="Calibri"/>
          <w:bCs/>
          <w:sz w:val="28"/>
          <w:szCs w:val="28"/>
        </w:rPr>
        <w:t xml:space="preserve"> выставляется обучающемуся, если ответ полный или правильный, но недостаточно полный, содержит небольшие неточности; студент показывает хорошую подготовку, в достаточной мере отражает программный материал, раскрывает содержание понятий, закономерностей.</w:t>
      </w:r>
    </w:p>
    <w:p w14:paraId="14E237B9" w14:textId="77777777" w:rsidR="00FB2CBF" w:rsidRDefault="00FB2CBF" w:rsidP="00FB2CBF">
      <w:pPr>
        <w:spacing w:line="259" w:lineRule="auto"/>
        <w:ind w:firstLine="709"/>
        <w:rPr>
          <w:rFonts w:eastAsia="Calibri"/>
          <w:bCs/>
          <w:sz w:val="28"/>
          <w:szCs w:val="28"/>
        </w:rPr>
      </w:pPr>
      <w:r w:rsidRPr="00AC207E">
        <w:rPr>
          <w:rFonts w:eastAsia="Calibri"/>
          <w:b/>
          <w:bCs/>
          <w:sz w:val="28"/>
          <w:szCs w:val="28"/>
          <w:u w:val="single"/>
        </w:rPr>
        <w:t>Оценка «не зачтено»</w:t>
      </w:r>
      <w:r w:rsidRPr="00AC207E">
        <w:rPr>
          <w:rFonts w:eastAsia="Calibri"/>
          <w:bCs/>
          <w:sz w:val="28"/>
          <w:szCs w:val="28"/>
        </w:rPr>
        <w:t xml:space="preserve"> выставляется обучающемуся, если ответ неправильный или имеет существенные ошибки; отсутствует логика изложения материала, не раскрыта сущность поставленного вопроса.</w:t>
      </w:r>
    </w:p>
    <w:p w14:paraId="45805E64" w14:textId="77777777" w:rsidR="00FB2CBF" w:rsidRDefault="00FB2CBF" w:rsidP="00AC207E">
      <w:pPr>
        <w:spacing w:line="259" w:lineRule="auto"/>
        <w:ind w:firstLine="709"/>
        <w:rPr>
          <w:rFonts w:eastAsia="Calibri"/>
          <w:bCs/>
          <w:sz w:val="28"/>
          <w:szCs w:val="28"/>
        </w:rPr>
      </w:pPr>
    </w:p>
    <w:p w14:paraId="68B20648" w14:textId="266C239D" w:rsidR="006D4265" w:rsidRPr="00AC207E" w:rsidRDefault="006D4265" w:rsidP="00FB2CBF">
      <w:pPr>
        <w:spacing w:line="259" w:lineRule="auto"/>
        <w:ind w:firstLine="0"/>
        <w:jc w:val="center"/>
        <w:rPr>
          <w:rFonts w:eastAsia="Calibri"/>
          <w:b/>
          <w:bCs/>
          <w:sz w:val="28"/>
          <w:szCs w:val="28"/>
        </w:rPr>
      </w:pPr>
      <w:r w:rsidRPr="00AC207E">
        <w:rPr>
          <w:rFonts w:eastAsia="Calibri"/>
          <w:b/>
          <w:bCs/>
          <w:sz w:val="28"/>
          <w:szCs w:val="28"/>
        </w:rPr>
        <w:t>Оценочные средств по дисциплине</w:t>
      </w:r>
      <w:r w:rsidR="00CA5861">
        <w:rPr>
          <w:rFonts w:eastAsia="Calibri"/>
          <w:b/>
          <w:bCs/>
          <w:sz w:val="28"/>
          <w:szCs w:val="28"/>
        </w:rPr>
        <w:t xml:space="preserve"> </w:t>
      </w:r>
      <w:r w:rsidR="00CA5861" w:rsidRPr="00AC207E">
        <w:rPr>
          <w:rFonts w:eastAsia="Calibri"/>
          <w:b/>
          <w:bCs/>
          <w:sz w:val="28"/>
          <w:szCs w:val="28"/>
        </w:rPr>
        <w:t>«</w:t>
      </w:r>
      <w:r w:rsidR="00CA5861">
        <w:rPr>
          <w:rFonts w:eastAsia="Calibri"/>
          <w:b/>
          <w:bCs/>
          <w:sz w:val="28"/>
          <w:szCs w:val="28"/>
          <w:u w:val="single"/>
        </w:rPr>
        <w:t>Региональная геология</w:t>
      </w:r>
      <w:r w:rsidR="00CA5861" w:rsidRPr="00AC207E">
        <w:rPr>
          <w:rFonts w:eastAsia="Calibri"/>
          <w:b/>
          <w:bCs/>
          <w:sz w:val="28"/>
          <w:szCs w:val="28"/>
        </w:rPr>
        <w:t>»</w:t>
      </w:r>
    </w:p>
    <w:p w14:paraId="12F620E1" w14:textId="77777777" w:rsidR="006D4265" w:rsidRPr="00AC207E" w:rsidRDefault="006D4265" w:rsidP="006D4265">
      <w:pPr>
        <w:spacing w:line="259" w:lineRule="auto"/>
        <w:ind w:firstLine="709"/>
        <w:rPr>
          <w:rFonts w:eastAsia="Calibri"/>
          <w:b/>
          <w:bCs/>
          <w:sz w:val="28"/>
          <w:szCs w:val="28"/>
        </w:rPr>
      </w:pPr>
    </w:p>
    <w:p w14:paraId="57CA0D9E" w14:textId="779829C2" w:rsidR="00AC207E" w:rsidRPr="00AC207E" w:rsidRDefault="00AC207E" w:rsidP="00CA5861">
      <w:pPr>
        <w:spacing w:line="259" w:lineRule="auto"/>
        <w:ind w:firstLine="709"/>
        <w:rPr>
          <w:rFonts w:eastAsia="Calibri"/>
          <w:b/>
          <w:bCs/>
          <w:sz w:val="28"/>
          <w:szCs w:val="28"/>
        </w:rPr>
      </w:pPr>
      <w:r w:rsidRPr="00AC207E">
        <w:rPr>
          <w:rFonts w:eastAsia="Calibri"/>
          <w:b/>
          <w:bCs/>
          <w:sz w:val="28"/>
          <w:szCs w:val="28"/>
        </w:rPr>
        <w:t>Примеры текущего контроля</w:t>
      </w:r>
    </w:p>
    <w:p w14:paraId="7D79452E" w14:textId="3790F68E" w:rsidR="00AC207E" w:rsidRPr="00AC207E" w:rsidRDefault="00AC207E" w:rsidP="00AC207E">
      <w:pPr>
        <w:spacing w:line="259" w:lineRule="auto"/>
        <w:ind w:firstLine="709"/>
        <w:rPr>
          <w:rFonts w:eastAsia="Calibri"/>
          <w:bCs/>
          <w:sz w:val="28"/>
          <w:szCs w:val="28"/>
        </w:rPr>
      </w:pPr>
    </w:p>
    <w:p w14:paraId="305FED4C" w14:textId="77777777" w:rsidR="00441392" w:rsidRDefault="00441392" w:rsidP="009D4BF2">
      <w:pPr>
        <w:spacing w:line="259" w:lineRule="auto"/>
        <w:ind w:firstLine="709"/>
        <w:rPr>
          <w:rFonts w:eastAsia="Calibri"/>
          <w:b/>
          <w:bCs/>
          <w:sz w:val="28"/>
          <w:szCs w:val="28"/>
        </w:rPr>
      </w:pPr>
      <w:r>
        <w:rPr>
          <w:rFonts w:eastAsia="Calibri"/>
          <w:b/>
          <w:bCs/>
          <w:sz w:val="28"/>
          <w:szCs w:val="28"/>
        </w:rPr>
        <w:t>Лабораторные работы.</w:t>
      </w:r>
    </w:p>
    <w:p w14:paraId="6B1F528D" w14:textId="77777777" w:rsidR="006D4265" w:rsidRPr="00441392" w:rsidRDefault="00441392" w:rsidP="009D4BF2">
      <w:pPr>
        <w:spacing w:line="259" w:lineRule="auto"/>
        <w:ind w:firstLine="709"/>
        <w:rPr>
          <w:rFonts w:eastAsia="Calibri"/>
          <w:bCs/>
          <w:sz w:val="28"/>
          <w:szCs w:val="28"/>
        </w:rPr>
      </w:pPr>
      <w:r w:rsidRPr="00441392">
        <w:rPr>
          <w:rFonts w:eastAsia="Calibri"/>
          <w:bCs/>
          <w:sz w:val="28"/>
          <w:szCs w:val="28"/>
        </w:rPr>
        <w:t>Обучающийся выполняет следующие лабораторные работы:</w:t>
      </w:r>
    </w:p>
    <w:p w14:paraId="2BAED22D" w14:textId="77777777" w:rsidR="00A9652C" w:rsidRPr="00C431B9" w:rsidRDefault="00A9652C" w:rsidP="009D4BF2">
      <w:pPr>
        <w:spacing w:line="259" w:lineRule="auto"/>
        <w:ind w:firstLine="709"/>
        <w:rPr>
          <w:rFonts w:eastAsia="Calibri"/>
          <w:bCs/>
          <w:sz w:val="28"/>
          <w:szCs w:val="28"/>
        </w:rPr>
      </w:pPr>
      <w:r w:rsidRPr="00C431B9">
        <w:rPr>
          <w:rFonts w:eastAsia="Calibri"/>
          <w:bCs/>
          <w:sz w:val="28"/>
          <w:szCs w:val="28"/>
        </w:rPr>
        <w:t xml:space="preserve">1. </w:t>
      </w:r>
      <w:r w:rsidR="00C431B9" w:rsidRPr="00C431B9">
        <w:rPr>
          <w:rFonts w:eastAsia="Calibri"/>
          <w:bCs/>
          <w:sz w:val="28"/>
          <w:szCs w:val="28"/>
        </w:rPr>
        <w:t>Историко-тектоническая схема Восточно-Европейской платформы.</w:t>
      </w:r>
    </w:p>
    <w:p w14:paraId="6CC1D200" w14:textId="77777777" w:rsidR="00A9652C" w:rsidRPr="00C431B9" w:rsidRDefault="00A9652C" w:rsidP="009D4BF2">
      <w:pPr>
        <w:spacing w:line="259" w:lineRule="auto"/>
        <w:ind w:firstLine="709"/>
        <w:rPr>
          <w:rFonts w:eastAsia="Calibri"/>
          <w:bCs/>
          <w:sz w:val="28"/>
          <w:szCs w:val="28"/>
        </w:rPr>
      </w:pPr>
      <w:r w:rsidRPr="00C431B9">
        <w:rPr>
          <w:rFonts w:eastAsia="Calibri"/>
          <w:bCs/>
          <w:sz w:val="28"/>
          <w:szCs w:val="28"/>
        </w:rPr>
        <w:t xml:space="preserve">2. </w:t>
      </w:r>
      <w:r w:rsidR="00C431B9">
        <w:rPr>
          <w:rFonts w:eastAsia="Calibri"/>
          <w:bCs/>
          <w:sz w:val="28"/>
          <w:szCs w:val="28"/>
        </w:rPr>
        <w:t>П</w:t>
      </w:r>
      <w:r w:rsidR="00C431B9" w:rsidRPr="00C431B9">
        <w:rPr>
          <w:rFonts w:eastAsia="Calibri"/>
          <w:bCs/>
          <w:sz w:val="28"/>
          <w:szCs w:val="28"/>
        </w:rPr>
        <w:t>роектный разрез глубокой скважины на Восточно-Европейской платформе.</w:t>
      </w:r>
    </w:p>
    <w:p w14:paraId="62A2390B" w14:textId="46FD9D02" w:rsidR="00A9652C" w:rsidRDefault="00A9652C" w:rsidP="009D4BF2">
      <w:pPr>
        <w:spacing w:line="259" w:lineRule="auto"/>
        <w:ind w:firstLine="709"/>
        <w:rPr>
          <w:rFonts w:eastAsia="Calibri"/>
          <w:bCs/>
          <w:sz w:val="28"/>
          <w:szCs w:val="28"/>
        </w:rPr>
      </w:pPr>
      <w:r w:rsidRPr="00C431B9">
        <w:rPr>
          <w:rFonts w:eastAsia="Calibri"/>
          <w:bCs/>
          <w:sz w:val="28"/>
          <w:szCs w:val="28"/>
        </w:rPr>
        <w:t xml:space="preserve">3. </w:t>
      </w:r>
      <w:r w:rsidR="00C431B9" w:rsidRPr="00C431B9">
        <w:rPr>
          <w:rFonts w:eastAsia="Calibri"/>
          <w:bCs/>
          <w:sz w:val="28"/>
          <w:szCs w:val="28"/>
        </w:rPr>
        <w:t>Геологический разрез через Восточ</w:t>
      </w:r>
      <w:r w:rsidR="00CA5861">
        <w:rPr>
          <w:rFonts w:eastAsia="Calibri"/>
          <w:bCs/>
          <w:sz w:val="28"/>
          <w:szCs w:val="28"/>
        </w:rPr>
        <w:t>н</w:t>
      </w:r>
      <w:r w:rsidR="00C431B9" w:rsidRPr="00C431B9">
        <w:rPr>
          <w:rFonts w:eastAsia="Calibri"/>
          <w:bCs/>
          <w:sz w:val="28"/>
          <w:szCs w:val="28"/>
        </w:rPr>
        <w:t>о-Европейскую платформу.</w:t>
      </w:r>
    </w:p>
    <w:p w14:paraId="04733C55" w14:textId="77777777" w:rsidR="00C431B9" w:rsidRPr="00C431B9" w:rsidRDefault="00C431B9" w:rsidP="009D4BF2">
      <w:pPr>
        <w:spacing w:line="259" w:lineRule="auto"/>
        <w:ind w:firstLine="709"/>
        <w:rPr>
          <w:rFonts w:eastAsia="Calibri"/>
          <w:bCs/>
          <w:sz w:val="28"/>
          <w:szCs w:val="28"/>
        </w:rPr>
      </w:pPr>
      <w:r>
        <w:rPr>
          <w:rFonts w:eastAsia="Calibri"/>
          <w:bCs/>
          <w:sz w:val="28"/>
          <w:szCs w:val="28"/>
        </w:rPr>
        <w:t xml:space="preserve">4. </w:t>
      </w:r>
      <w:r w:rsidRPr="00C431B9">
        <w:rPr>
          <w:rFonts w:eastAsia="Calibri"/>
          <w:bCs/>
          <w:sz w:val="28"/>
          <w:szCs w:val="28"/>
        </w:rPr>
        <w:t>Историко-тектоническая схема Сибирской платформы.</w:t>
      </w:r>
    </w:p>
    <w:p w14:paraId="53DE3A7B" w14:textId="77777777" w:rsidR="00A9652C" w:rsidRPr="00C431B9" w:rsidRDefault="00C431B9" w:rsidP="009D4BF2">
      <w:pPr>
        <w:spacing w:line="259" w:lineRule="auto"/>
        <w:ind w:firstLine="709"/>
        <w:rPr>
          <w:rFonts w:eastAsia="Calibri"/>
          <w:bCs/>
          <w:sz w:val="28"/>
          <w:szCs w:val="28"/>
        </w:rPr>
      </w:pPr>
      <w:r>
        <w:rPr>
          <w:rFonts w:eastAsia="Calibri"/>
          <w:bCs/>
          <w:sz w:val="28"/>
          <w:szCs w:val="28"/>
        </w:rPr>
        <w:t>5</w:t>
      </w:r>
      <w:r w:rsidR="00A9652C" w:rsidRPr="00C431B9">
        <w:rPr>
          <w:rFonts w:eastAsia="Calibri"/>
          <w:bCs/>
          <w:sz w:val="28"/>
          <w:szCs w:val="28"/>
        </w:rPr>
        <w:t xml:space="preserve">. </w:t>
      </w:r>
      <w:r w:rsidRPr="00C431B9">
        <w:rPr>
          <w:rFonts w:eastAsia="Calibri"/>
          <w:bCs/>
          <w:sz w:val="28"/>
          <w:szCs w:val="28"/>
        </w:rPr>
        <w:t>Проектный разрез глубокой скважины на Сибирской платформе.</w:t>
      </w:r>
    </w:p>
    <w:p w14:paraId="0F7663F8" w14:textId="77777777" w:rsidR="00A9652C" w:rsidRPr="00C431B9" w:rsidRDefault="00A9652C" w:rsidP="009D4BF2">
      <w:pPr>
        <w:spacing w:line="259" w:lineRule="auto"/>
        <w:ind w:firstLine="709"/>
        <w:rPr>
          <w:rFonts w:eastAsia="Calibri"/>
          <w:bCs/>
          <w:sz w:val="28"/>
          <w:szCs w:val="28"/>
        </w:rPr>
      </w:pPr>
    </w:p>
    <w:p w14:paraId="4BE5C80E" w14:textId="2165F560" w:rsidR="009D4BF2" w:rsidRPr="00AC207E" w:rsidRDefault="009D4BF2" w:rsidP="009D4BF2">
      <w:pPr>
        <w:spacing w:line="259" w:lineRule="auto"/>
        <w:ind w:firstLine="709"/>
        <w:rPr>
          <w:rFonts w:eastAsia="Calibri"/>
          <w:bCs/>
          <w:sz w:val="28"/>
          <w:szCs w:val="28"/>
        </w:rPr>
      </w:pPr>
      <w:r w:rsidRPr="00AC207E">
        <w:rPr>
          <w:rFonts w:eastAsia="Calibri"/>
          <w:b/>
          <w:bCs/>
          <w:sz w:val="28"/>
          <w:szCs w:val="28"/>
        </w:rPr>
        <w:t>Примерные вопросы для устного опроса (собеседования)</w:t>
      </w:r>
      <w:r w:rsidR="00CA5861">
        <w:rPr>
          <w:rFonts w:eastAsia="Calibri"/>
          <w:b/>
          <w:bCs/>
          <w:sz w:val="28"/>
          <w:szCs w:val="28"/>
        </w:rPr>
        <w:t>.</w:t>
      </w:r>
    </w:p>
    <w:p w14:paraId="4938AC4F" w14:textId="77777777" w:rsidR="009D4BF2" w:rsidRPr="00AC207E" w:rsidRDefault="009D4BF2" w:rsidP="009D4BF2">
      <w:pPr>
        <w:spacing w:line="259" w:lineRule="auto"/>
        <w:ind w:firstLine="709"/>
        <w:rPr>
          <w:rFonts w:eastAsia="Calibri"/>
          <w:bCs/>
          <w:sz w:val="28"/>
          <w:szCs w:val="28"/>
        </w:rPr>
      </w:pPr>
    </w:p>
    <w:p w14:paraId="1E3729C5" w14:textId="77777777" w:rsidR="006D4265" w:rsidRDefault="006D4265" w:rsidP="003F1F1F">
      <w:pPr>
        <w:numPr>
          <w:ilvl w:val="0"/>
          <w:numId w:val="7"/>
        </w:numPr>
        <w:spacing w:line="259" w:lineRule="auto"/>
        <w:rPr>
          <w:rFonts w:eastAsia="Calibri"/>
          <w:bCs/>
          <w:sz w:val="28"/>
          <w:szCs w:val="28"/>
        </w:rPr>
      </w:pPr>
      <w:r>
        <w:rPr>
          <w:rFonts w:eastAsia="Calibri"/>
          <w:bCs/>
          <w:sz w:val="28"/>
          <w:szCs w:val="28"/>
        </w:rPr>
        <w:t>Строение континентальной земной коры по геолого-геофизическим данным?</w:t>
      </w:r>
    </w:p>
    <w:p w14:paraId="454A2097" w14:textId="77777777" w:rsidR="009D4BF2" w:rsidRDefault="006D4265" w:rsidP="003F1F1F">
      <w:pPr>
        <w:numPr>
          <w:ilvl w:val="0"/>
          <w:numId w:val="7"/>
        </w:numPr>
        <w:spacing w:line="259" w:lineRule="auto"/>
        <w:rPr>
          <w:rFonts w:eastAsia="Calibri"/>
          <w:bCs/>
          <w:sz w:val="28"/>
          <w:szCs w:val="28"/>
        </w:rPr>
      </w:pPr>
      <w:r>
        <w:rPr>
          <w:rFonts w:eastAsia="Calibri"/>
          <w:bCs/>
          <w:sz w:val="28"/>
          <w:szCs w:val="28"/>
        </w:rPr>
        <w:t>Что такое древняя платформа</w:t>
      </w:r>
      <w:r w:rsidR="009D4BF2" w:rsidRPr="00C94874">
        <w:rPr>
          <w:rFonts w:eastAsia="Calibri"/>
          <w:bCs/>
          <w:sz w:val="28"/>
          <w:szCs w:val="28"/>
        </w:rPr>
        <w:t>?</w:t>
      </w:r>
    </w:p>
    <w:p w14:paraId="47D11945" w14:textId="77777777" w:rsidR="006D4265" w:rsidRDefault="006D4265" w:rsidP="003F1F1F">
      <w:pPr>
        <w:numPr>
          <w:ilvl w:val="0"/>
          <w:numId w:val="7"/>
        </w:numPr>
        <w:spacing w:line="259" w:lineRule="auto"/>
        <w:rPr>
          <w:rFonts w:eastAsia="Calibri"/>
          <w:bCs/>
          <w:sz w:val="28"/>
          <w:szCs w:val="28"/>
        </w:rPr>
      </w:pPr>
      <w:r>
        <w:rPr>
          <w:rFonts w:eastAsia="Calibri"/>
          <w:bCs/>
          <w:sz w:val="28"/>
          <w:szCs w:val="28"/>
        </w:rPr>
        <w:t>Какой возраст фундамента древних платформ?</w:t>
      </w:r>
    </w:p>
    <w:p w14:paraId="3BC352CB" w14:textId="77777777" w:rsidR="006D4265" w:rsidRDefault="006D4265" w:rsidP="003F1F1F">
      <w:pPr>
        <w:numPr>
          <w:ilvl w:val="0"/>
          <w:numId w:val="7"/>
        </w:numPr>
        <w:spacing w:line="259" w:lineRule="auto"/>
        <w:rPr>
          <w:rFonts w:eastAsia="Calibri"/>
          <w:bCs/>
          <w:sz w:val="28"/>
          <w:szCs w:val="28"/>
        </w:rPr>
      </w:pPr>
      <w:r>
        <w:rPr>
          <w:rFonts w:eastAsia="Calibri"/>
          <w:bCs/>
          <w:sz w:val="28"/>
          <w:szCs w:val="28"/>
        </w:rPr>
        <w:t>Какой возраст чехла древних платформ?</w:t>
      </w:r>
    </w:p>
    <w:p w14:paraId="4F4C10B5" w14:textId="77777777" w:rsidR="006D4265" w:rsidRDefault="006D4265" w:rsidP="003F1F1F">
      <w:pPr>
        <w:numPr>
          <w:ilvl w:val="0"/>
          <w:numId w:val="7"/>
        </w:numPr>
        <w:spacing w:line="259" w:lineRule="auto"/>
        <w:rPr>
          <w:rFonts w:eastAsia="Calibri"/>
          <w:bCs/>
          <w:sz w:val="28"/>
          <w:szCs w:val="28"/>
        </w:rPr>
      </w:pPr>
      <w:r>
        <w:rPr>
          <w:rFonts w:eastAsia="Calibri"/>
          <w:bCs/>
          <w:sz w:val="28"/>
          <w:szCs w:val="28"/>
        </w:rPr>
        <w:t>Перечислите структурные этажи в чехле Восточно-Европейской древней платформы?</w:t>
      </w:r>
    </w:p>
    <w:p w14:paraId="3429DD3A" w14:textId="77777777" w:rsidR="006D4265" w:rsidRDefault="006D4265" w:rsidP="003F1F1F">
      <w:pPr>
        <w:numPr>
          <w:ilvl w:val="0"/>
          <w:numId w:val="7"/>
        </w:numPr>
        <w:spacing w:line="259" w:lineRule="auto"/>
        <w:rPr>
          <w:rFonts w:eastAsia="Calibri"/>
          <w:bCs/>
          <w:sz w:val="28"/>
          <w:szCs w:val="28"/>
        </w:rPr>
      </w:pPr>
      <w:r>
        <w:rPr>
          <w:rFonts w:eastAsia="Calibri"/>
          <w:bCs/>
          <w:sz w:val="28"/>
          <w:szCs w:val="28"/>
        </w:rPr>
        <w:t>Перечислите структурные этажи в чехле Сибирской древней платформы?</w:t>
      </w:r>
    </w:p>
    <w:p w14:paraId="4518BC02" w14:textId="77777777" w:rsidR="006D4265" w:rsidRDefault="006D4265" w:rsidP="003F1F1F">
      <w:pPr>
        <w:numPr>
          <w:ilvl w:val="0"/>
          <w:numId w:val="7"/>
        </w:numPr>
        <w:spacing w:line="259" w:lineRule="auto"/>
        <w:rPr>
          <w:rFonts w:eastAsia="Calibri"/>
          <w:bCs/>
          <w:sz w:val="28"/>
          <w:szCs w:val="28"/>
        </w:rPr>
      </w:pPr>
      <w:r>
        <w:rPr>
          <w:rFonts w:eastAsia="Calibri"/>
          <w:bCs/>
          <w:sz w:val="28"/>
          <w:szCs w:val="28"/>
        </w:rPr>
        <w:t xml:space="preserve">Покажите на геологической карте Северной Евразии </w:t>
      </w:r>
      <w:r w:rsidR="003C56E5">
        <w:rPr>
          <w:rFonts w:eastAsia="Calibri"/>
          <w:bCs/>
          <w:sz w:val="28"/>
          <w:szCs w:val="28"/>
        </w:rPr>
        <w:t xml:space="preserve">(Геологической карте СССР) </w:t>
      </w:r>
      <w:r>
        <w:rPr>
          <w:rFonts w:eastAsia="Calibri"/>
          <w:bCs/>
          <w:sz w:val="28"/>
          <w:szCs w:val="28"/>
        </w:rPr>
        <w:t>границы Восточно-Европейской древней платформы.</w:t>
      </w:r>
    </w:p>
    <w:p w14:paraId="60F16C92" w14:textId="77777777" w:rsidR="006D4265" w:rsidRPr="00C94874" w:rsidRDefault="006D4265" w:rsidP="003F1F1F">
      <w:pPr>
        <w:numPr>
          <w:ilvl w:val="0"/>
          <w:numId w:val="7"/>
        </w:numPr>
        <w:spacing w:line="259" w:lineRule="auto"/>
        <w:rPr>
          <w:rFonts w:eastAsia="Calibri"/>
          <w:bCs/>
          <w:sz w:val="28"/>
          <w:szCs w:val="28"/>
        </w:rPr>
      </w:pPr>
      <w:r>
        <w:rPr>
          <w:rFonts w:eastAsia="Calibri"/>
          <w:bCs/>
          <w:sz w:val="28"/>
          <w:szCs w:val="28"/>
        </w:rPr>
        <w:t>Покажите на геологической карте Северной Евразии</w:t>
      </w:r>
      <w:r w:rsidR="003C56E5">
        <w:rPr>
          <w:rFonts w:eastAsia="Calibri"/>
          <w:bCs/>
          <w:sz w:val="28"/>
          <w:szCs w:val="28"/>
        </w:rPr>
        <w:t xml:space="preserve"> (Геологической карте СССР) </w:t>
      </w:r>
      <w:r>
        <w:rPr>
          <w:rFonts w:eastAsia="Calibri"/>
          <w:bCs/>
          <w:sz w:val="28"/>
          <w:szCs w:val="28"/>
        </w:rPr>
        <w:t>границы Сибирской древней платформы.</w:t>
      </w:r>
    </w:p>
    <w:p w14:paraId="28DF00B2" w14:textId="77777777" w:rsidR="00EA4611" w:rsidRDefault="006D4265" w:rsidP="003F1F1F">
      <w:pPr>
        <w:numPr>
          <w:ilvl w:val="0"/>
          <w:numId w:val="7"/>
        </w:numPr>
        <w:spacing w:line="259" w:lineRule="auto"/>
        <w:rPr>
          <w:rFonts w:eastAsia="Calibri"/>
          <w:bCs/>
          <w:sz w:val="28"/>
          <w:szCs w:val="28"/>
        </w:rPr>
      </w:pPr>
      <w:r>
        <w:rPr>
          <w:rFonts w:eastAsia="Calibri"/>
          <w:bCs/>
          <w:sz w:val="28"/>
          <w:szCs w:val="28"/>
        </w:rPr>
        <w:t>Покажите на геологической карте Северной Евразии</w:t>
      </w:r>
      <w:r w:rsidR="003C56E5">
        <w:rPr>
          <w:rFonts w:eastAsia="Calibri"/>
          <w:bCs/>
          <w:sz w:val="28"/>
          <w:szCs w:val="28"/>
        </w:rPr>
        <w:t xml:space="preserve"> (Геологической карте СССР)</w:t>
      </w:r>
      <w:r>
        <w:rPr>
          <w:rFonts w:eastAsia="Calibri"/>
          <w:bCs/>
          <w:sz w:val="28"/>
          <w:szCs w:val="28"/>
        </w:rPr>
        <w:t xml:space="preserve"> границы главных </w:t>
      </w:r>
      <w:r w:rsidR="00EA4611">
        <w:rPr>
          <w:rFonts w:eastAsia="Calibri"/>
          <w:bCs/>
          <w:sz w:val="28"/>
          <w:szCs w:val="28"/>
        </w:rPr>
        <w:t>структурных форм Восточно-Европейской древней платформы</w:t>
      </w:r>
      <w:r>
        <w:rPr>
          <w:rFonts w:eastAsia="Calibri"/>
          <w:bCs/>
          <w:sz w:val="28"/>
          <w:szCs w:val="28"/>
        </w:rPr>
        <w:t>.</w:t>
      </w:r>
    </w:p>
    <w:p w14:paraId="0E2A7679" w14:textId="77777777" w:rsidR="00AC207E" w:rsidRPr="00EA4611" w:rsidRDefault="00EA4611" w:rsidP="003F1F1F">
      <w:pPr>
        <w:numPr>
          <w:ilvl w:val="0"/>
          <w:numId w:val="7"/>
        </w:numPr>
        <w:spacing w:line="259" w:lineRule="auto"/>
        <w:rPr>
          <w:rFonts w:eastAsia="Calibri"/>
          <w:bCs/>
          <w:sz w:val="28"/>
          <w:szCs w:val="28"/>
        </w:rPr>
      </w:pPr>
      <w:r w:rsidRPr="00EA4611">
        <w:rPr>
          <w:rFonts w:eastAsia="Calibri"/>
          <w:bCs/>
          <w:sz w:val="28"/>
          <w:szCs w:val="28"/>
        </w:rPr>
        <w:t>Покажите на геологической карте Северной Евразии</w:t>
      </w:r>
      <w:r w:rsidR="003C56E5">
        <w:rPr>
          <w:rFonts w:eastAsia="Calibri"/>
          <w:bCs/>
          <w:sz w:val="28"/>
          <w:szCs w:val="28"/>
        </w:rPr>
        <w:t xml:space="preserve"> (Геологической карте СССР) </w:t>
      </w:r>
      <w:r w:rsidRPr="00EA4611">
        <w:rPr>
          <w:rFonts w:eastAsia="Calibri"/>
          <w:bCs/>
          <w:sz w:val="28"/>
          <w:szCs w:val="28"/>
        </w:rPr>
        <w:t>границы главных структурных форм Сибирской древней платформы.</w:t>
      </w:r>
    </w:p>
    <w:p w14:paraId="0E0FB037" w14:textId="77777777" w:rsidR="00AC207E" w:rsidRPr="00AC207E" w:rsidRDefault="00AC207E" w:rsidP="00AC207E">
      <w:pPr>
        <w:spacing w:line="259" w:lineRule="auto"/>
        <w:ind w:firstLine="709"/>
        <w:rPr>
          <w:rFonts w:eastAsia="Calibri"/>
          <w:b/>
          <w:bCs/>
          <w:sz w:val="28"/>
          <w:szCs w:val="28"/>
        </w:rPr>
      </w:pPr>
    </w:p>
    <w:p w14:paraId="0AE7E090" w14:textId="77777777" w:rsidR="00AC207E" w:rsidRPr="00AC207E" w:rsidRDefault="00AC207E" w:rsidP="00AC207E">
      <w:pPr>
        <w:spacing w:line="259" w:lineRule="auto"/>
        <w:ind w:firstLine="709"/>
        <w:rPr>
          <w:rFonts w:eastAsia="Calibri"/>
          <w:bCs/>
          <w:sz w:val="28"/>
          <w:szCs w:val="28"/>
        </w:rPr>
      </w:pPr>
    </w:p>
    <w:p w14:paraId="7C9E98B9" w14:textId="77777777" w:rsidR="00AC207E" w:rsidRPr="00AC207E" w:rsidRDefault="00AC207E" w:rsidP="00AC207E">
      <w:pPr>
        <w:spacing w:line="259" w:lineRule="auto"/>
        <w:ind w:firstLine="709"/>
        <w:rPr>
          <w:rFonts w:eastAsia="Calibri"/>
          <w:b/>
          <w:bCs/>
          <w:sz w:val="28"/>
          <w:szCs w:val="28"/>
        </w:rPr>
      </w:pPr>
      <w:r w:rsidRPr="00AC207E">
        <w:rPr>
          <w:rFonts w:eastAsia="Calibri"/>
          <w:b/>
          <w:bCs/>
          <w:sz w:val="28"/>
          <w:szCs w:val="28"/>
        </w:rPr>
        <w:t xml:space="preserve">Оценочные средств по дисциплине </w:t>
      </w:r>
    </w:p>
    <w:p w14:paraId="64F239BC" w14:textId="77777777" w:rsidR="00AC207E" w:rsidRPr="00AC207E" w:rsidRDefault="00AC207E" w:rsidP="00AC207E">
      <w:pPr>
        <w:spacing w:line="259" w:lineRule="auto"/>
        <w:ind w:firstLine="709"/>
        <w:rPr>
          <w:rFonts w:eastAsia="Calibri"/>
          <w:bCs/>
          <w:sz w:val="28"/>
          <w:szCs w:val="28"/>
        </w:rPr>
      </w:pPr>
    </w:p>
    <w:p w14:paraId="3B9DC135" w14:textId="42BA3232" w:rsidR="00AC207E" w:rsidRPr="00AC207E" w:rsidRDefault="00CA5861" w:rsidP="00AC207E">
      <w:pPr>
        <w:spacing w:line="259" w:lineRule="auto"/>
        <w:ind w:firstLine="709"/>
        <w:rPr>
          <w:rFonts w:eastAsia="Calibri"/>
          <w:bCs/>
          <w:sz w:val="28"/>
          <w:szCs w:val="28"/>
        </w:rPr>
      </w:pPr>
      <w:r>
        <w:rPr>
          <w:rFonts w:eastAsia="Calibri"/>
          <w:b/>
          <w:bCs/>
          <w:sz w:val="28"/>
          <w:szCs w:val="28"/>
        </w:rPr>
        <w:t>Примеры</w:t>
      </w:r>
      <w:r w:rsidR="00AC207E" w:rsidRPr="00AC207E">
        <w:rPr>
          <w:rFonts w:eastAsia="Calibri"/>
          <w:b/>
          <w:bCs/>
          <w:sz w:val="28"/>
          <w:szCs w:val="28"/>
        </w:rPr>
        <w:t xml:space="preserve"> промежуточного контроля</w:t>
      </w:r>
    </w:p>
    <w:p w14:paraId="2E09D4EA" w14:textId="77777777" w:rsidR="00AC207E" w:rsidRPr="00AC207E" w:rsidRDefault="00AC207E" w:rsidP="00AC207E">
      <w:pPr>
        <w:spacing w:line="259" w:lineRule="auto"/>
        <w:ind w:firstLine="709"/>
        <w:rPr>
          <w:rFonts w:eastAsia="Calibri"/>
          <w:bCs/>
          <w:sz w:val="28"/>
          <w:szCs w:val="28"/>
        </w:rPr>
      </w:pPr>
      <w:r w:rsidRPr="00AC207E">
        <w:rPr>
          <w:rFonts w:eastAsia="Calibri"/>
          <w:bCs/>
          <w:sz w:val="28"/>
          <w:szCs w:val="28"/>
        </w:rPr>
        <w:t>Формой промежуточного</w:t>
      </w:r>
      <w:r w:rsidRPr="00AC207E">
        <w:rPr>
          <w:rFonts w:eastAsia="Calibri"/>
          <w:b/>
          <w:bCs/>
          <w:sz w:val="28"/>
          <w:szCs w:val="28"/>
        </w:rPr>
        <w:t xml:space="preserve"> </w:t>
      </w:r>
      <w:r w:rsidRPr="00AC207E">
        <w:rPr>
          <w:rFonts w:eastAsia="Calibri"/>
          <w:bCs/>
          <w:sz w:val="28"/>
          <w:szCs w:val="28"/>
        </w:rPr>
        <w:t xml:space="preserve">контроля является </w:t>
      </w:r>
      <w:r w:rsidRPr="00AC207E">
        <w:rPr>
          <w:rFonts w:eastAsia="Calibri"/>
          <w:b/>
          <w:bCs/>
          <w:i/>
          <w:sz w:val="28"/>
          <w:szCs w:val="28"/>
        </w:rPr>
        <w:t xml:space="preserve">зачет </w:t>
      </w:r>
      <w:r w:rsidRPr="00AC207E">
        <w:rPr>
          <w:rFonts w:eastAsia="Calibri"/>
          <w:bCs/>
          <w:sz w:val="28"/>
          <w:szCs w:val="28"/>
        </w:rPr>
        <w:t xml:space="preserve">в </w:t>
      </w:r>
      <w:r w:rsidR="009D4BF2">
        <w:rPr>
          <w:rFonts w:eastAsia="Calibri"/>
          <w:b/>
          <w:bCs/>
          <w:i/>
          <w:sz w:val="28"/>
          <w:szCs w:val="28"/>
        </w:rPr>
        <w:t>7</w:t>
      </w:r>
      <w:r w:rsidRPr="00AC207E">
        <w:rPr>
          <w:rFonts w:eastAsia="Calibri"/>
          <w:b/>
          <w:bCs/>
          <w:i/>
          <w:sz w:val="28"/>
          <w:szCs w:val="28"/>
        </w:rPr>
        <w:t xml:space="preserve"> семестре</w:t>
      </w:r>
      <w:r w:rsidRPr="00AC207E">
        <w:rPr>
          <w:rFonts w:eastAsia="Calibri"/>
          <w:bCs/>
          <w:sz w:val="28"/>
          <w:szCs w:val="28"/>
        </w:rPr>
        <w:t xml:space="preserve">. </w:t>
      </w:r>
    </w:p>
    <w:p w14:paraId="4A39D37F" w14:textId="77777777" w:rsidR="00AC207E" w:rsidRPr="00AC207E" w:rsidRDefault="00AC207E" w:rsidP="00AC207E">
      <w:pPr>
        <w:spacing w:line="259" w:lineRule="auto"/>
        <w:ind w:firstLine="709"/>
        <w:rPr>
          <w:rFonts w:eastAsia="Calibri"/>
          <w:bCs/>
          <w:sz w:val="28"/>
          <w:szCs w:val="28"/>
        </w:rPr>
      </w:pPr>
    </w:p>
    <w:p w14:paraId="27739BB6" w14:textId="77777777" w:rsidR="00AC207E" w:rsidRPr="00AC207E" w:rsidRDefault="00FB2CBF" w:rsidP="00AC207E">
      <w:pPr>
        <w:spacing w:line="259" w:lineRule="auto"/>
        <w:ind w:firstLine="709"/>
        <w:rPr>
          <w:rFonts w:eastAsia="Calibri"/>
          <w:bCs/>
          <w:sz w:val="28"/>
          <w:szCs w:val="28"/>
        </w:rPr>
      </w:pPr>
      <w:bookmarkStart w:id="10" w:name="_Hlk25597787"/>
      <w:r w:rsidRPr="00F15AE1">
        <w:rPr>
          <w:rFonts w:eastAsia="Calibri"/>
          <w:b/>
          <w:bCs/>
          <w:sz w:val="28"/>
          <w:szCs w:val="28"/>
        </w:rPr>
        <w:t>Примерный п</w:t>
      </w:r>
      <w:r w:rsidR="00AC207E" w:rsidRPr="00F15AE1">
        <w:rPr>
          <w:rFonts w:eastAsia="Calibri"/>
          <w:b/>
          <w:bCs/>
          <w:sz w:val="28"/>
          <w:szCs w:val="28"/>
        </w:rPr>
        <w:t>еречень</w:t>
      </w:r>
      <w:r w:rsidRPr="00F15AE1">
        <w:rPr>
          <w:rFonts w:eastAsia="Calibri"/>
          <w:b/>
          <w:bCs/>
          <w:sz w:val="28"/>
          <w:szCs w:val="28"/>
        </w:rPr>
        <w:t xml:space="preserve"> тестовых</w:t>
      </w:r>
      <w:r w:rsidR="00AC207E" w:rsidRPr="00F15AE1">
        <w:rPr>
          <w:rFonts w:eastAsia="Calibri"/>
          <w:b/>
          <w:bCs/>
          <w:sz w:val="28"/>
          <w:szCs w:val="28"/>
        </w:rPr>
        <w:t xml:space="preserve"> вопросов, выносимых на </w:t>
      </w:r>
      <w:r w:rsidR="00AC207E" w:rsidRPr="00F15AE1">
        <w:rPr>
          <w:rFonts w:eastAsia="Calibri"/>
          <w:b/>
          <w:bCs/>
          <w:i/>
          <w:sz w:val="28"/>
          <w:szCs w:val="28"/>
          <w:u w:val="single"/>
        </w:rPr>
        <w:t>зачет</w:t>
      </w:r>
      <w:r w:rsidR="00AC207E" w:rsidRPr="00F15AE1">
        <w:rPr>
          <w:rFonts w:eastAsia="Calibri"/>
          <w:b/>
          <w:bCs/>
          <w:sz w:val="28"/>
          <w:szCs w:val="28"/>
        </w:rPr>
        <w:t xml:space="preserve"> по дисциплине</w:t>
      </w:r>
      <w:r w:rsidR="0033216D" w:rsidRPr="00F15AE1">
        <w:rPr>
          <w:rFonts w:eastAsia="Calibri"/>
          <w:b/>
          <w:bCs/>
          <w:sz w:val="28"/>
          <w:szCs w:val="28"/>
        </w:rPr>
        <w:t xml:space="preserve"> «Региональная геология»</w:t>
      </w:r>
      <w:r w:rsidR="00F15AE1" w:rsidRPr="00F15AE1">
        <w:rPr>
          <w:rFonts w:eastAsia="Calibri"/>
          <w:b/>
          <w:bCs/>
          <w:sz w:val="28"/>
          <w:szCs w:val="28"/>
        </w:rPr>
        <w:t>.</w:t>
      </w:r>
    </w:p>
    <w:bookmarkEnd w:id="10"/>
    <w:p w14:paraId="1929502A" w14:textId="77777777" w:rsidR="006F59AA" w:rsidRPr="006F59AA" w:rsidRDefault="006F59AA" w:rsidP="00065E40">
      <w:pPr>
        <w:numPr>
          <w:ilvl w:val="0"/>
          <w:numId w:val="5"/>
        </w:numPr>
        <w:overflowPunct w:val="0"/>
        <w:spacing w:line="240" w:lineRule="auto"/>
        <w:rPr>
          <w:sz w:val="28"/>
          <w:szCs w:val="28"/>
        </w:rPr>
      </w:pPr>
      <w:r w:rsidRPr="006F59AA">
        <w:rPr>
          <w:sz w:val="28"/>
          <w:szCs w:val="28"/>
        </w:rPr>
        <w:t>Содержание и задачи региональной геологии, ее связи с другими дисциплинами.</w:t>
      </w:r>
    </w:p>
    <w:p w14:paraId="60F513D4" w14:textId="77777777" w:rsidR="006F59AA" w:rsidRPr="006F59AA" w:rsidRDefault="006F59AA" w:rsidP="00065E40">
      <w:pPr>
        <w:numPr>
          <w:ilvl w:val="0"/>
          <w:numId w:val="5"/>
        </w:numPr>
        <w:overflowPunct w:val="0"/>
        <w:spacing w:line="240" w:lineRule="auto"/>
        <w:rPr>
          <w:sz w:val="28"/>
          <w:szCs w:val="28"/>
        </w:rPr>
      </w:pPr>
      <w:r w:rsidRPr="006F59AA">
        <w:rPr>
          <w:sz w:val="28"/>
          <w:szCs w:val="28"/>
        </w:rPr>
        <w:t xml:space="preserve">Основные вехи в истории геологического изучения России и ближнего зарубежья. </w:t>
      </w:r>
    </w:p>
    <w:p w14:paraId="35068B2D" w14:textId="77777777" w:rsidR="006F59AA" w:rsidRPr="006F59AA" w:rsidRDefault="006F59AA" w:rsidP="00065E40">
      <w:pPr>
        <w:numPr>
          <w:ilvl w:val="0"/>
          <w:numId w:val="5"/>
        </w:numPr>
        <w:overflowPunct w:val="0"/>
        <w:spacing w:line="240" w:lineRule="auto"/>
        <w:rPr>
          <w:sz w:val="28"/>
          <w:szCs w:val="28"/>
        </w:rPr>
      </w:pPr>
      <w:r w:rsidRPr="006F59AA">
        <w:rPr>
          <w:sz w:val="28"/>
          <w:szCs w:val="28"/>
        </w:rPr>
        <w:t>Глубинное строение Земли. Тектоносфера, литосфера, земная кора.</w:t>
      </w:r>
    </w:p>
    <w:p w14:paraId="57160B0C" w14:textId="77777777" w:rsidR="006F59AA" w:rsidRPr="006F59AA" w:rsidRDefault="006F59AA" w:rsidP="00065E40">
      <w:pPr>
        <w:numPr>
          <w:ilvl w:val="0"/>
          <w:numId w:val="5"/>
        </w:numPr>
        <w:overflowPunct w:val="0"/>
        <w:spacing w:line="240" w:lineRule="auto"/>
        <w:rPr>
          <w:sz w:val="28"/>
          <w:szCs w:val="28"/>
        </w:rPr>
      </w:pPr>
      <w:r w:rsidRPr="006F59AA">
        <w:rPr>
          <w:sz w:val="28"/>
          <w:szCs w:val="28"/>
        </w:rPr>
        <w:t>Строение земной коры (литосферы) материков, океанов и переходных зон от материков к океанам.</w:t>
      </w:r>
    </w:p>
    <w:p w14:paraId="03B2B310" w14:textId="77777777" w:rsidR="006F59AA" w:rsidRPr="006F59AA" w:rsidRDefault="006F59AA" w:rsidP="00065E40">
      <w:pPr>
        <w:numPr>
          <w:ilvl w:val="0"/>
          <w:numId w:val="5"/>
        </w:numPr>
        <w:overflowPunct w:val="0"/>
        <w:spacing w:line="240" w:lineRule="auto"/>
        <w:rPr>
          <w:sz w:val="28"/>
          <w:szCs w:val="28"/>
        </w:rPr>
      </w:pPr>
      <w:r w:rsidRPr="006F59AA">
        <w:rPr>
          <w:sz w:val="28"/>
          <w:szCs w:val="28"/>
        </w:rPr>
        <w:t>Основные структурные элементы земной коры материков и океанов. Особенности их строения.</w:t>
      </w:r>
    </w:p>
    <w:p w14:paraId="798C2F45" w14:textId="77777777" w:rsidR="006F59AA" w:rsidRPr="006F59AA" w:rsidRDefault="006F59AA" w:rsidP="00065E40">
      <w:pPr>
        <w:numPr>
          <w:ilvl w:val="0"/>
          <w:numId w:val="5"/>
        </w:numPr>
        <w:overflowPunct w:val="0"/>
        <w:spacing w:line="240" w:lineRule="auto"/>
        <w:rPr>
          <w:sz w:val="28"/>
          <w:szCs w:val="28"/>
        </w:rPr>
      </w:pPr>
      <w:r w:rsidRPr="006F59AA">
        <w:rPr>
          <w:sz w:val="28"/>
          <w:szCs w:val="28"/>
        </w:rPr>
        <w:t>Основные структурные элементы океанов.</w:t>
      </w:r>
    </w:p>
    <w:p w14:paraId="11FE6EB1" w14:textId="77777777" w:rsidR="006F59AA" w:rsidRPr="006F59AA" w:rsidRDefault="006F59AA" w:rsidP="00065E40">
      <w:pPr>
        <w:numPr>
          <w:ilvl w:val="0"/>
          <w:numId w:val="5"/>
        </w:numPr>
        <w:overflowPunct w:val="0"/>
        <w:spacing w:line="240" w:lineRule="auto"/>
        <w:rPr>
          <w:sz w:val="28"/>
          <w:szCs w:val="28"/>
        </w:rPr>
      </w:pPr>
      <w:r w:rsidRPr="006F59AA">
        <w:rPr>
          <w:sz w:val="28"/>
          <w:szCs w:val="28"/>
        </w:rPr>
        <w:t>Основные структурные элементы переходных зон от континентов к океанам.</w:t>
      </w:r>
    </w:p>
    <w:p w14:paraId="68E94341" w14:textId="77777777" w:rsidR="006F59AA" w:rsidRPr="006F59AA" w:rsidRDefault="006F59AA" w:rsidP="00065E40">
      <w:pPr>
        <w:numPr>
          <w:ilvl w:val="0"/>
          <w:numId w:val="5"/>
        </w:numPr>
        <w:overflowPunct w:val="0"/>
        <w:spacing w:line="240" w:lineRule="auto"/>
        <w:rPr>
          <w:sz w:val="28"/>
          <w:szCs w:val="28"/>
        </w:rPr>
      </w:pPr>
      <w:r w:rsidRPr="006F59AA">
        <w:rPr>
          <w:sz w:val="28"/>
          <w:szCs w:val="28"/>
        </w:rPr>
        <w:t>Принципы и методы тектонического районирования земной коры.</w:t>
      </w:r>
    </w:p>
    <w:p w14:paraId="57C61557" w14:textId="77777777" w:rsidR="006F59AA" w:rsidRPr="006F59AA" w:rsidRDefault="006F59AA" w:rsidP="00065E40">
      <w:pPr>
        <w:numPr>
          <w:ilvl w:val="0"/>
          <w:numId w:val="5"/>
        </w:numPr>
        <w:overflowPunct w:val="0"/>
        <w:spacing w:line="240" w:lineRule="auto"/>
        <w:rPr>
          <w:sz w:val="28"/>
          <w:szCs w:val="28"/>
        </w:rPr>
      </w:pPr>
      <w:r w:rsidRPr="006F59AA">
        <w:rPr>
          <w:sz w:val="28"/>
          <w:szCs w:val="28"/>
        </w:rPr>
        <w:t>Тектоническая периодизация развития земной коры.</w:t>
      </w:r>
    </w:p>
    <w:p w14:paraId="652D86B1" w14:textId="77777777" w:rsidR="006F59AA" w:rsidRPr="006F59AA" w:rsidRDefault="006F59AA" w:rsidP="00065E40">
      <w:pPr>
        <w:numPr>
          <w:ilvl w:val="0"/>
          <w:numId w:val="5"/>
        </w:numPr>
        <w:overflowPunct w:val="0"/>
        <w:spacing w:line="240" w:lineRule="auto"/>
        <w:rPr>
          <w:sz w:val="28"/>
          <w:szCs w:val="28"/>
        </w:rPr>
      </w:pPr>
      <w:r w:rsidRPr="006F59AA">
        <w:rPr>
          <w:sz w:val="28"/>
          <w:szCs w:val="28"/>
        </w:rPr>
        <w:t xml:space="preserve">Краткая характеристика эндогенных тектонических режимов </w:t>
      </w:r>
      <w:r w:rsidRPr="006F59AA">
        <w:rPr>
          <w:sz w:val="28"/>
          <w:szCs w:val="28"/>
        </w:rPr>
        <w:lastRenderedPageBreak/>
        <w:t>(геосинклинального, орогенного, платформенного).</w:t>
      </w:r>
    </w:p>
    <w:p w14:paraId="1E951735" w14:textId="77777777" w:rsidR="006F59AA" w:rsidRPr="006F59AA" w:rsidRDefault="006F59AA" w:rsidP="00065E40">
      <w:pPr>
        <w:widowControl/>
        <w:numPr>
          <w:ilvl w:val="0"/>
          <w:numId w:val="5"/>
        </w:numPr>
        <w:autoSpaceDE/>
        <w:autoSpaceDN/>
        <w:adjustRightInd/>
        <w:spacing w:line="240" w:lineRule="auto"/>
        <w:jc w:val="left"/>
        <w:rPr>
          <w:sz w:val="28"/>
          <w:szCs w:val="28"/>
        </w:rPr>
      </w:pPr>
      <w:r w:rsidRPr="006F59AA">
        <w:rPr>
          <w:sz w:val="28"/>
          <w:szCs w:val="28"/>
        </w:rPr>
        <w:t>Геосинклинальные комплексы складчатых областей. Типовые структуры, формации, важнейшие полезные ископаемые.</w:t>
      </w:r>
    </w:p>
    <w:p w14:paraId="58A81D1A" w14:textId="77777777" w:rsidR="006F59AA" w:rsidRPr="006F59AA" w:rsidRDefault="006F59AA" w:rsidP="00065E40">
      <w:pPr>
        <w:widowControl/>
        <w:numPr>
          <w:ilvl w:val="0"/>
          <w:numId w:val="5"/>
        </w:numPr>
        <w:autoSpaceDE/>
        <w:autoSpaceDN/>
        <w:adjustRightInd/>
        <w:spacing w:line="240" w:lineRule="auto"/>
        <w:jc w:val="left"/>
        <w:rPr>
          <w:sz w:val="28"/>
          <w:szCs w:val="28"/>
        </w:rPr>
      </w:pPr>
      <w:r w:rsidRPr="006F59AA">
        <w:rPr>
          <w:sz w:val="28"/>
          <w:szCs w:val="28"/>
        </w:rPr>
        <w:t>Орогенные комплексы складчатых областей. Типовые структуры, формации, важнейшие полезные ископаемые.</w:t>
      </w:r>
    </w:p>
    <w:p w14:paraId="447147E9" w14:textId="77777777" w:rsidR="006F59AA" w:rsidRPr="006F59AA" w:rsidRDefault="006F59AA" w:rsidP="00065E40">
      <w:pPr>
        <w:numPr>
          <w:ilvl w:val="0"/>
          <w:numId w:val="5"/>
        </w:numPr>
        <w:overflowPunct w:val="0"/>
        <w:spacing w:line="240" w:lineRule="auto"/>
        <w:rPr>
          <w:sz w:val="28"/>
          <w:szCs w:val="28"/>
        </w:rPr>
      </w:pPr>
      <w:r w:rsidRPr="006F59AA">
        <w:rPr>
          <w:sz w:val="28"/>
          <w:szCs w:val="28"/>
        </w:rPr>
        <w:t>Чехольные комплексы платформ. Типовые структуры, формации, важнейшие полезные ископаемые.</w:t>
      </w:r>
    </w:p>
    <w:p w14:paraId="48E08AD6" w14:textId="77777777" w:rsidR="006F59AA" w:rsidRPr="006F59AA" w:rsidRDefault="006F59AA" w:rsidP="00065E40">
      <w:pPr>
        <w:numPr>
          <w:ilvl w:val="0"/>
          <w:numId w:val="5"/>
        </w:numPr>
        <w:overflowPunct w:val="0"/>
        <w:spacing w:line="240" w:lineRule="auto"/>
        <w:rPr>
          <w:sz w:val="28"/>
          <w:szCs w:val="28"/>
        </w:rPr>
      </w:pPr>
      <w:r w:rsidRPr="006F59AA">
        <w:rPr>
          <w:sz w:val="28"/>
          <w:szCs w:val="28"/>
        </w:rPr>
        <w:t>Понятие древних и молодых платформ. Платформы Северной Евразии.</w:t>
      </w:r>
    </w:p>
    <w:p w14:paraId="693B21BC" w14:textId="77777777" w:rsidR="006F59AA" w:rsidRPr="006F59AA" w:rsidRDefault="006F59AA" w:rsidP="00065E40">
      <w:pPr>
        <w:numPr>
          <w:ilvl w:val="0"/>
          <w:numId w:val="5"/>
        </w:numPr>
        <w:overflowPunct w:val="0"/>
        <w:spacing w:line="240" w:lineRule="auto"/>
        <w:rPr>
          <w:sz w:val="28"/>
          <w:szCs w:val="28"/>
        </w:rPr>
      </w:pPr>
      <w:r w:rsidRPr="006F59AA">
        <w:rPr>
          <w:sz w:val="28"/>
          <w:szCs w:val="28"/>
        </w:rPr>
        <w:t>Древние платформы, подвижные (</w:t>
      </w:r>
      <w:proofErr w:type="spellStart"/>
      <w:r w:rsidRPr="006F59AA">
        <w:rPr>
          <w:sz w:val="28"/>
          <w:szCs w:val="28"/>
        </w:rPr>
        <w:t>геосинклиналные</w:t>
      </w:r>
      <w:proofErr w:type="spellEnd"/>
      <w:r w:rsidRPr="006F59AA">
        <w:rPr>
          <w:sz w:val="28"/>
          <w:szCs w:val="28"/>
        </w:rPr>
        <w:t>) складчатые пояса, разновозрастные складчатые области на территории Северной Евразии. Принципы выделения и границы.</w:t>
      </w:r>
    </w:p>
    <w:p w14:paraId="1C8A1C04" w14:textId="77777777" w:rsidR="006F59AA" w:rsidRPr="006F59AA" w:rsidRDefault="006F59AA" w:rsidP="00065E40">
      <w:pPr>
        <w:numPr>
          <w:ilvl w:val="0"/>
          <w:numId w:val="5"/>
        </w:numPr>
        <w:overflowPunct w:val="0"/>
        <w:spacing w:line="240" w:lineRule="auto"/>
        <w:rPr>
          <w:sz w:val="28"/>
          <w:szCs w:val="28"/>
        </w:rPr>
      </w:pPr>
      <w:r w:rsidRPr="006F59AA">
        <w:rPr>
          <w:sz w:val="28"/>
          <w:szCs w:val="28"/>
        </w:rPr>
        <w:t xml:space="preserve">Тектонические </w:t>
      </w:r>
      <w:proofErr w:type="spellStart"/>
      <w:r w:rsidRPr="006F59AA">
        <w:rPr>
          <w:sz w:val="28"/>
          <w:szCs w:val="28"/>
        </w:rPr>
        <w:t>комплаексы</w:t>
      </w:r>
      <w:proofErr w:type="spellEnd"/>
      <w:r w:rsidRPr="006F59AA">
        <w:rPr>
          <w:sz w:val="28"/>
          <w:szCs w:val="28"/>
        </w:rPr>
        <w:t xml:space="preserve"> в разновозрастных складчатых областях Северной Евразии (</w:t>
      </w:r>
      <w:proofErr w:type="spellStart"/>
      <w:r w:rsidRPr="006F59AA">
        <w:rPr>
          <w:sz w:val="28"/>
          <w:szCs w:val="28"/>
        </w:rPr>
        <w:t>байкалиды</w:t>
      </w:r>
      <w:proofErr w:type="spellEnd"/>
      <w:r w:rsidRPr="006F59AA">
        <w:rPr>
          <w:sz w:val="28"/>
          <w:szCs w:val="28"/>
        </w:rPr>
        <w:t xml:space="preserve">, </w:t>
      </w:r>
      <w:proofErr w:type="spellStart"/>
      <w:r w:rsidRPr="006F59AA">
        <w:rPr>
          <w:sz w:val="28"/>
          <w:szCs w:val="28"/>
        </w:rPr>
        <w:t>каледониды</w:t>
      </w:r>
      <w:proofErr w:type="spellEnd"/>
      <w:r w:rsidRPr="006F59AA">
        <w:rPr>
          <w:sz w:val="28"/>
          <w:szCs w:val="28"/>
        </w:rPr>
        <w:t xml:space="preserve">, </w:t>
      </w:r>
      <w:proofErr w:type="spellStart"/>
      <w:r w:rsidRPr="006F59AA">
        <w:rPr>
          <w:sz w:val="28"/>
          <w:szCs w:val="28"/>
        </w:rPr>
        <w:t>герциниды</w:t>
      </w:r>
      <w:proofErr w:type="spellEnd"/>
      <w:r w:rsidRPr="006F59AA">
        <w:rPr>
          <w:sz w:val="28"/>
          <w:szCs w:val="28"/>
        </w:rPr>
        <w:t xml:space="preserve"> и проч.).</w:t>
      </w:r>
    </w:p>
    <w:p w14:paraId="79617C73" w14:textId="77777777" w:rsidR="006F59AA" w:rsidRPr="006F59AA" w:rsidRDefault="006F59AA" w:rsidP="00065E40">
      <w:pPr>
        <w:numPr>
          <w:ilvl w:val="0"/>
          <w:numId w:val="5"/>
        </w:numPr>
        <w:overflowPunct w:val="0"/>
        <w:spacing w:line="240" w:lineRule="auto"/>
        <w:rPr>
          <w:sz w:val="28"/>
          <w:szCs w:val="28"/>
        </w:rPr>
      </w:pPr>
      <w:r w:rsidRPr="006F59AA">
        <w:rPr>
          <w:sz w:val="28"/>
          <w:szCs w:val="28"/>
        </w:rPr>
        <w:t xml:space="preserve">Основные эпохи складчатости и магматизма в позднепротерозойской и </w:t>
      </w:r>
      <w:proofErr w:type="spellStart"/>
      <w:r w:rsidRPr="006F59AA">
        <w:rPr>
          <w:sz w:val="28"/>
          <w:szCs w:val="28"/>
        </w:rPr>
        <w:t>фанерозойской</w:t>
      </w:r>
      <w:proofErr w:type="spellEnd"/>
      <w:r w:rsidRPr="006F59AA">
        <w:rPr>
          <w:sz w:val="28"/>
          <w:szCs w:val="28"/>
        </w:rPr>
        <w:t xml:space="preserve"> истории Земли.</w:t>
      </w:r>
    </w:p>
    <w:p w14:paraId="2BF02E0E" w14:textId="77777777" w:rsidR="00A9652C" w:rsidRDefault="00A9652C" w:rsidP="00AC207E">
      <w:pPr>
        <w:spacing w:line="259" w:lineRule="auto"/>
        <w:ind w:firstLine="709"/>
        <w:rPr>
          <w:rFonts w:eastAsia="Calibri"/>
          <w:bCs/>
          <w:sz w:val="28"/>
          <w:szCs w:val="28"/>
        </w:rPr>
      </w:pPr>
    </w:p>
    <w:p w14:paraId="3823A6AE" w14:textId="77777777" w:rsidR="000948BE" w:rsidRDefault="000948BE">
      <w:pPr>
        <w:widowControl/>
        <w:autoSpaceDE/>
        <w:autoSpaceDN/>
        <w:adjustRightInd/>
        <w:spacing w:after="160" w:line="259" w:lineRule="auto"/>
        <w:ind w:firstLine="0"/>
        <w:jc w:val="left"/>
        <w:rPr>
          <w:rFonts w:eastAsia="Calibri"/>
          <w:b/>
          <w:bCs/>
          <w:sz w:val="28"/>
          <w:szCs w:val="28"/>
        </w:rPr>
      </w:pPr>
      <w:r>
        <w:rPr>
          <w:rFonts w:eastAsia="Calibri"/>
          <w:b/>
          <w:bCs/>
          <w:sz w:val="28"/>
          <w:szCs w:val="28"/>
        </w:rPr>
        <w:br w:type="page"/>
      </w:r>
    </w:p>
    <w:p w14:paraId="4ABE21A6" w14:textId="77777777" w:rsidR="00A11AF4" w:rsidRPr="006B26B4" w:rsidRDefault="006B26B4" w:rsidP="00821F61">
      <w:pPr>
        <w:pageBreakBefore/>
        <w:shd w:val="clear" w:color="auto" w:fill="FFFFFF"/>
        <w:spacing w:line="259" w:lineRule="auto"/>
        <w:ind w:firstLine="0"/>
        <w:jc w:val="center"/>
        <w:rPr>
          <w:b/>
          <w:sz w:val="28"/>
          <w:szCs w:val="28"/>
        </w:rPr>
      </w:pPr>
      <w:bookmarkStart w:id="11" w:name="_Hlk62838763"/>
      <w:r w:rsidRPr="006B26B4">
        <w:rPr>
          <w:b/>
          <w:sz w:val="28"/>
          <w:szCs w:val="28"/>
          <w:lang w:val="en-US"/>
        </w:rPr>
        <w:lastRenderedPageBreak/>
        <w:t>II</w:t>
      </w:r>
      <w:r w:rsidRPr="006B26B4">
        <w:rPr>
          <w:b/>
          <w:sz w:val="28"/>
          <w:szCs w:val="28"/>
        </w:rPr>
        <w:t xml:space="preserve">. МЕТОДИЧЕСКИЕ УКАЗАНИЯ </w:t>
      </w:r>
    </w:p>
    <w:p w14:paraId="798B3076" w14:textId="77777777" w:rsidR="00393B8B" w:rsidRDefault="00393B8B" w:rsidP="00821F61">
      <w:pPr>
        <w:ind w:firstLine="0"/>
        <w:jc w:val="center"/>
        <w:rPr>
          <w:b/>
          <w:bCs/>
          <w:sz w:val="28"/>
          <w:szCs w:val="28"/>
        </w:rPr>
      </w:pPr>
    </w:p>
    <w:p w14:paraId="53AF5644" w14:textId="2F8417A0" w:rsidR="00A11AF4" w:rsidRDefault="00A11AF4" w:rsidP="00821F61">
      <w:pPr>
        <w:ind w:firstLine="0"/>
        <w:jc w:val="center"/>
        <w:rPr>
          <w:b/>
          <w:caps/>
          <w:sz w:val="28"/>
          <w:szCs w:val="28"/>
        </w:rPr>
      </w:pPr>
      <w:r w:rsidRPr="00D14F3E">
        <w:rPr>
          <w:b/>
          <w:bCs/>
          <w:sz w:val="28"/>
          <w:szCs w:val="28"/>
        </w:rPr>
        <w:t>«</w:t>
      </w:r>
      <w:r w:rsidR="00D51FE9">
        <w:rPr>
          <w:b/>
          <w:sz w:val="28"/>
          <w:szCs w:val="28"/>
          <w:u w:val="single"/>
        </w:rPr>
        <w:t>Региональная геология</w:t>
      </w:r>
      <w:r w:rsidRPr="00D14F3E">
        <w:rPr>
          <w:b/>
          <w:caps/>
          <w:sz w:val="28"/>
          <w:szCs w:val="28"/>
        </w:rPr>
        <w:t>»</w:t>
      </w:r>
    </w:p>
    <w:p w14:paraId="088D4CF7" w14:textId="77777777" w:rsidR="0057127E" w:rsidRDefault="0057127E" w:rsidP="00821F61">
      <w:pPr>
        <w:ind w:firstLine="0"/>
        <w:jc w:val="center"/>
        <w:rPr>
          <w:b/>
          <w:caps/>
          <w:sz w:val="28"/>
          <w:szCs w:val="28"/>
        </w:rPr>
      </w:pPr>
    </w:p>
    <w:bookmarkEnd w:id="11"/>
    <w:p w14:paraId="2FCE668A" w14:textId="00920DC6" w:rsidR="0057127E" w:rsidRDefault="0057127E" w:rsidP="00821F61">
      <w:pPr>
        <w:ind w:firstLine="0"/>
        <w:jc w:val="center"/>
        <w:rPr>
          <w:b/>
          <w:caps/>
          <w:sz w:val="28"/>
          <w:szCs w:val="28"/>
        </w:rPr>
      </w:pPr>
      <w:r>
        <w:rPr>
          <w:b/>
          <w:caps/>
          <w:sz w:val="28"/>
          <w:szCs w:val="28"/>
        </w:rPr>
        <w:t>Модуль 1. Древние платфор</w:t>
      </w:r>
      <w:r w:rsidR="00393B8B">
        <w:rPr>
          <w:b/>
          <w:caps/>
          <w:sz w:val="28"/>
          <w:szCs w:val="28"/>
        </w:rPr>
        <w:t>м</w:t>
      </w:r>
      <w:r>
        <w:rPr>
          <w:b/>
          <w:caps/>
          <w:sz w:val="28"/>
          <w:szCs w:val="28"/>
        </w:rPr>
        <w:t>ы</w:t>
      </w:r>
    </w:p>
    <w:p w14:paraId="1C408890" w14:textId="77777777" w:rsidR="008E4EFC" w:rsidRDefault="008E4EFC" w:rsidP="00821F61">
      <w:pPr>
        <w:spacing w:line="259" w:lineRule="auto"/>
        <w:ind w:firstLine="0"/>
        <w:jc w:val="center"/>
        <w:rPr>
          <w:rFonts w:eastAsia="Calibri"/>
          <w:bCs/>
          <w:sz w:val="28"/>
          <w:szCs w:val="28"/>
        </w:rPr>
      </w:pPr>
    </w:p>
    <w:p w14:paraId="72C3BA47" w14:textId="77777777" w:rsidR="008E4EFC" w:rsidRDefault="008E4EFC" w:rsidP="00821F61">
      <w:pPr>
        <w:spacing w:line="259" w:lineRule="auto"/>
        <w:ind w:firstLine="0"/>
        <w:jc w:val="center"/>
        <w:rPr>
          <w:rFonts w:eastAsia="Calibri"/>
          <w:bCs/>
          <w:sz w:val="28"/>
          <w:szCs w:val="28"/>
        </w:rPr>
      </w:pPr>
      <w:r>
        <w:rPr>
          <w:rFonts w:eastAsia="Calibri"/>
          <w:bCs/>
          <w:sz w:val="28"/>
          <w:szCs w:val="28"/>
        </w:rPr>
        <w:t>ВВЕДЕНИЕ</w:t>
      </w:r>
    </w:p>
    <w:p w14:paraId="59CE17F3" w14:textId="77777777" w:rsidR="00B73A99" w:rsidRPr="00B73A99" w:rsidRDefault="00B73A99" w:rsidP="00B73A99">
      <w:pPr>
        <w:spacing w:line="259" w:lineRule="auto"/>
        <w:ind w:firstLine="709"/>
        <w:rPr>
          <w:rFonts w:eastAsia="Calibri"/>
          <w:bCs/>
          <w:sz w:val="28"/>
          <w:szCs w:val="28"/>
        </w:rPr>
      </w:pPr>
      <w:r w:rsidRPr="00B73A99">
        <w:rPr>
          <w:rFonts w:eastAsia="Calibri"/>
          <w:bCs/>
          <w:sz w:val="28"/>
          <w:szCs w:val="28"/>
        </w:rPr>
        <w:t>Учебн</w:t>
      </w:r>
      <w:r>
        <w:rPr>
          <w:rFonts w:eastAsia="Calibri"/>
          <w:bCs/>
          <w:sz w:val="28"/>
          <w:szCs w:val="28"/>
        </w:rPr>
        <w:t>ая</w:t>
      </w:r>
      <w:r w:rsidRPr="00B73A99">
        <w:rPr>
          <w:rFonts w:eastAsia="Calibri"/>
          <w:bCs/>
          <w:sz w:val="28"/>
          <w:szCs w:val="28"/>
        </w:rPr>
        <w:t xml:space="preserve"> дисциплин</w:t>
      </w:r>
      <w:r>
        <w:rPr>
          <w:rFonts w:eastAsia="Calibri"/>
          <w:bCs/>
          <w:sz w:val="28"/>
          <w:szCs w:val="28"/>
        </w:rPr>
        <w:t>а</w:t>
      </w:r>
      <w:r w:rsidRPr="00B73A99">
        <w:rPr>
          <w:rFonts w:eastAsia="Calibri"/>
          <w:bCs/>
          <w:sz w:val="28"/>
          <w:szCs w:val="28"/>
        </w:rPr>
        <w:t xml:space="preserve"> «Региональная геология» объединяет накопленные знания по региональной стратиграфии и петрографии, тектоническому строению, геологического развития и закономерностей размещения полезных ископаемых на территории </w:t>
      </w:r>
      <w:r>
        <w:rPr>
          <w:rFonts w:eastAsia="Calibri"/>
          <w:bCs/>
          <w:sz w:val="28"/>
          <w:szCs w:val="28"/>
        </w:rPr>
        <w:t>Северной Евразии (</w:t>
      </w:r>
      <w:r w:rsidRPr="00B73A99">
        <w:rPr>
          <w:rFonts w:eastAsia="Calibri"/>
          <w:bCs/>
          <w:sz w:val="28"/>
          <w:szCs w:val="28"/>
        </w:rPr>
        <w:t>России и стран ближнего зарубежья</w:t>
      </w:r>
      <w:r>
        <w:rPr>
          <w:rFonts w:eastAsia="Calibri"/>
          <w:bCs/>
          <w:sz w:val="28"/>
          <w:szCs w:val="28"/>
        </w:rPr>
        <w:t>)</w:t>
      </w:r>
      <w:r w:rsidRPr="00B73A99">
        <w:rPr>
          <w:rFonts w:eastAsia="Calibri"/>
          <w:bCs/>
          <w:sz w:val="28"/>
          <w:szCs w:val="28"/>
        </w:rPr>
        <w:t xml:space="preserve">. Знания, получаемые при работе над этой дисциплиной, позволяют целенаправленно осуществлять </w:t>
      </w:r>
      <w:r>
        <w:rPr>
          <w:rFonts w:eastAsia="Calibri"/>
          <w:bCs/>
          <w:sz w:val="28"/>
          <w:szCs w:val="28"/>
        </w:rPr>
        <w:t xml:space="preserve">поисковые и </w:t>
      </w:r>
      <w:r w:rsidRPr="00B73A99">
        <w:rPr>
          <w:rFonts w:eastAsia="Calibri"/>
          <w:bCs/>
          <w:sz w:val="28"/>
          <w:szCs w:val="28"/>
        </w:rPr>
        <w:t>разведочные работы на полезные ископаемые, обоснованно интерпретировать результаты геофизических наблюдений объективно оценивать гидрогеологические, инженерно-геологические, горнотехнические и геолого-экологические условия на различных объектах.</w:t>
      </w:r>
    </w:p>
    <w:p w14:paraId="52799D51" w14:textId="77777777" w:rsidR="00B73A99" w:rsidRPr="00B73A99" w:rsidRDefault="00B73A99" w:rsidP="00B73A99">
      <w:pPr>
        <w:spacing w:line="259" w:lineRule="auto"/>
        <w:ind w:firstLine="709"/>
        <w:rPr>
          <w:rFonts w:eastAsia="Calibri"/>
          <w:bCs/>
          <w:sz w:val="28"/>
          <w:szCs w:val="28"/>
        </w:rPr>
      </w:pPr>
      <w:r w:rsidRPr="00B73A99">
        <w:rPr>
          <w:rFonts w:eastAsia="Calibri"/>
          <w:bCs/>
          <w:sz w:val="28"/>
          <w:szCs w:val="28"/>
        </w:rPr>
        <w:t>Многие проблемные вопросы геологической науки успешно решаются на основе изучения региональной геологии нашей страны</w:t>
      </w:r>
      <w:r w:rsidR="00821F61">
        <w:rPr>
          <w:rFonts w:eastAsia="Calibri"/>
          <w:bCs/>
          <w:sz w:val="28"/>
          <w:szCs w:val="28"/>
        </w:rPr>
        <w:t xml:space="preserve"> и ближнего зарубежья</w:t>
      </w:r>
      <w:r w:rsidRPr="00B73A99">
        <w:rPr>
          <w:rFonts w:eastAsia="Calibri"/>
          <w:bCs/>
          <w:sz w:val="28"/>
          <w:szCs w:val="28"/>
        </w:rPr>
        <w:t>, поэтому выводы региональной геологии имеют общее теоретическое значение.</w:t>
      </w:r>
    </w:p>
    <w:p w14:paraId="1E9516AD" w14:textId="77777777" w:rsidR="00B73A99" w:rsidRDefault="00B73A99" w:rsidP="00B73A99">
      <w:pPr>
        <w:spacing w:line="259" w:lineRule="auto"/>
        <w:ind w:firstLine="709"/>
        <w:rPr>
          <w:rFonts w:eastAsia="Calibri"/>
          <w:bCs/>
          <w:sz w:val="28"/>
          <w:szCs w:val="28"/>
        </w:rPr>
      </w:pPr>
      <w:r w:rsidRPr="00B73A99">
        <w:rPr>
          <w:rFonts w:eastAsia="Calibri"/>
          <w:bCs/>
          <w:sz w:val="28"/>
          <w:szCs w:val="28"/>
        </w:rPr>
        <w:t xml:space="preserve">При изучении региональной геологии России важное место отводится работе с геологической картой. Знать региональную геологию — </w:t>
      </w:r>
      <w:r w:rsidR="00821F61" w:rsidRPr="00B73A99">
        <w:rPr>
          <w:rFonts w:eastAsia="Calibri"/>
          <w:bCs/>
          <w:sz w:val="28"/>
          <w:szCs w:val="28"/>
        </w:rPr>
        <w:t>это,</w:t>
      </w:r>
      <w:r w:rsidRPr="00B73A99">
        <w:rPr>
          <w:rFonts w:eastAsia="Calibri"/>
          <w:bCs/>
          <w:sz w:val="28"/>
          <w:szCs w:val="28"/>
        </w:rPr>
        <w:t xml:space="preserve"> прежде </w:t>
      </w:r>
      <w:r w:rsidR="00821F61" w:rsidRPr="00B73A99">
        <w:rPr>
          <w:rFonts w:eastAsia="Calibri"/>
          <w:bCs/>
          <w:sz w:val="28"/>
          <w:szCs w:val="28"/>
        </w:rPr>
        <w:t>всего,</w:t>
      </w:r>
      <w:r w:rsidRPr="00B73A99">
        <w:rPr>
          <w:rFonts w:eastAsia="Calibri"/>
          <w:bCs/>
          <w:sz w:val="28"/>
          <w:szCs w:val="28"/>
        </w:rPr>
        <w:t xml:space="preserve"> знать геологическую карту, которая суммирует сведения по геологии регионов. </w:t>
      </w:r>
      <w:r>
        <w:rPr>
          <w:rFonts w:eastAsia="Calibri"/>
          <w:bCs/>
          <w:sz w:val="28"/>
          <w:szCs w:val="28"/>
        </w:rPr>
        <w:t xml:space="preserve">Лабораторные работы, которые обучающиеся выполняют при освоении дисциплины </w:t>
      </w:r>
      <w:r w:rsidRPr="00B73A99">
        <w:rPr>
          <w:rFonts w:eastAsia="Calibri"/>
          <w:bCs/>
          <w:sz w:val="28"/>
          <w:szCs w:val="28"/>
        </w:rPr>
        <w:t>«Региональная геология»</w:t>
      </w:r>
      <w:r>
        <w:rPr>
          <w:rFonts w:eastAsia="Calibri"/>
          <w:bCs/>
          <w:sz w:val="28"/>
          <w:szCs w:val="28"/>
        </w:rPr>
        <w:t xml:space="preserve"> направлены на </w:t>
      </w:r>
      <w:r w:rsidRPr="00B73A99">
        <w:rPr>
          <w:rFonts w:eastAsia="Calibri"/>
          <w:bCs/>
          <w:sz w:val="28"/>
          <w:szCs w:val="28"/>
        </w:rPr>
        <w:t xml:space="preserve">изучение геологической карты России и сопредельных государств. </w:t>
      </w:r>
    </w:p>
    <w:p w14:paraId="5893B40D" w14:textId="77777777" w:rsidR="00B73A99" w:rsidRPr="00B73A99" w:rsidRDefault="00B73A99" w:rsidP="00B73A99">
      <w:pPr>
        <w:spacing w:line="259" w:lineRule="auto"/>
        <w:ind w:firstLine="709"/>
        <w:rPr>
          <w:rFonts w:eastAsia="Calibri"/>
          <w:bCs/>
          <w:sz w:val="28"/>
          <w:szCs w:val="28"/>
        </w:rPr>
      </w:pPr>
      <w:r>
        <w:rPr>
          <w:rFonts w:eastAsia="Calibri"/>
          <w:bCs/>
          <w:sz w:val="28"/>
          <w:szCs w:val="28"/>
        </w:rPr>
        <w:t xml:space="preserve">Ниже рассмотрены лабораторные </w:t>
      </w:r>
      <w:r w:rsidRPr="00B73A99">
        <w:rPr>
          <w:rFonts w:eastAsia="Calibri"/>
          <w:bCs/>
          <w:sz w:val="28"/>
          <w:szCs w:val="28"/>
        </w:rPr>
        <w:t>задания, выполнение которых позволит изучить геологическую карту, овладеть методикой тектонического районирования, узнать расположение и особенности строения наиболее крупных структурных элементов земной коры на территории бывшего СССР.</w:t>
      </w:r>
    </w:p>
    <w:p w14:paraId="356F4252" w14:textId="77777777" w:rsidR="00B73A99" w:rsidRDefault="00B73A99" w:rsidP="00B73A99">
      <w:pPr>
        <w:spacing w:line="259" w:lineRule="auto"/>
        <w:ind w:firstLine="709"/>
        <w:rPr>
          <w:rFonts w:eastAsia="Calibri"/>
          <w:bCs/>
          <w:sz w:val="28"/>
          <w:szCs w:val="28"/>
        </w:rPr>
      </w:pPr>
      <w:r w:rsidRPr="00B73A99">
        <w:rPr>
          <w:rFonts w:eastAsia="Calibri"/>
          <w:bCs/>
          <w:sz w:val="28"/>
          <w:szCs w:val="28"/>
        </w:rPr>
        <w:t xml:space="preserve">Задания </w:t>
      </w:r>
      <w:r>
        <w:rPr>
          <w:rFonts w:eastAsia="Calibri"/>
          <w:bCs/>
          <w:sz w:val="28"/>
          <w:szCs w:val="28"/>
        </w:rPr>
        <w:t xml:space="preserve">для лабораторных работ </w:t>
      </w:r>
      <w:r w:rsidRPr="00B73A99">
        <w:rPr>
          <w:rFonts w:eastAsia="Calibri"/>
          <w:bCs/>
          <w:sz w:val="28"/>
          <w:szCs w:val="28"/>
        </w:rPr>
        <w:t xml:space="preserve">составлены таким образом, что </w:t>
      </w:r>
      <w:r>
        <w:rPr>
          <w:rFonts w:eastAsia="Calibri"/>
          <w:bCs/>
          <w:sz w:val="28"/>
          <w:szCs w:val="28"/>
        </w:rPr>
        <w:t>обучающиеся</w:t>
      </w:r>
      <w:r w:rsidRPr="00B73A99">
        <w:rPr>
          <w:rFonts w:eastAsia="Calibri"/>
          <w:bCs/>
          <w:sz w:val="28"/>
          <w:szCs w:val="28"/>
        </w:rPr>
        <w:t xml:space="preserve"> могут выполнить</w:t>
      </w:r>
      <w:r w:rsidR="00821F61">
        <w:rPr>
          <w:rFonts w:eastAsia="Calibri"/>
          <w:bCs/>
          <w:sz w:val="28"/>
          <w:szCs w:val="28"/>
        </w:rPr>
        <w:t xml:space="preserve"> их</w:t>
      </w:r>
      <w:r w:rsidRPr="00B73A99">
        <w:rPr>
          <w:rFonts w:eastAsia="Calibri"/>
          <w:bCs/>
          <w:sz w:val="28"/>
          <w:szCs w:val="28"/>
        </w:rPr>
        <w:t xml:space="preserve"> самостоятельно, используя учебники и монографии, включенные в список рекомендуемой литературы</w:t>
      </w:r>
      <w:r w:rsidR="00821F61">
        <w:rPr>
          <w:rFonts w:eastAsia="Calibri"/>
          <w:bCs/>
          <w:sz w:val="28"/>
          <w:szCs w:val="28"/>
        </w:rPr>
        <w:t>, методические материалы, которые обучающиеся получают от преподавателя вместе и содержанием задания</w:t>
      </w:r>
      <w:r w:rsidRPr="00B73A99">
        <w:rPr>
          <w:rFonts w:eastAsia="Calibri"/>
          <w:bCs/>
          <w:sz w:val="28"/>
          <w:szCs w:val="28"/>
        </w:rPr>
        <w:t xml:space="preserve">. Структурные элементы на схемах обозначены нами названиями, наиболее часто встречающимися в литературе. Только в редких случаях предложены новые наименования. </w:t>
      </w:r>
    </w:p>
    <w:p w14:paraId="08501756" w14:textId="77777777" w:rsidR="00B73A99" w:rsidRDefault="00B73A99" w:rsidP="001861A6">
      <w:pPr>
        <w:spacing w:line="259" w:lineRule="auto"/>
        <w:ind w:firstLine="709"/>
        <w:rPr>
          <w:rFonts w:eastAsia="Calibri"/>
          <w:bCs/>
          <w:sz w:val="28"/>
          <w:szCs w:val="28"/>
        </w:rPr>
      </w:pPr>
    </w:p>
    <w:p w14:paraId="039C0607" w14:textId="77777777" w:rsidR="005A628E" w:rsidRPr="005A628E" w:rsidRDefault="005A628E" w:rsidP="005A628E">
      <w:pPr>
        <w:spacing w:line="259" w:lineRule="auto"/>
        <w:ind w:firstLine="0"/>
        <w:jc w:val="center"/>
        <w:rPr>
          <w:rFonts w:eastAsia="Calibri"/>
          <w:bCs/>
          <w:iCs/>
          <w:sz w:val="28"/>
          <w:szCs w:val="28"/>
        </w:rPr>
      </w:pPr>
      <w:r w:rsidRPr="005A628E">
        <w:rPr>
          <w:rFonts w:eastAsia="Calibri"/>
          <w:bCs/>
          <w:iCs/>
          <w:sz w:val="28"/>
          <w:szCs w:val="28"/>
        </w:rPr>
        <w:t>КРУПНЕЙШИЕ СТРУКТУРНЫЕ ЭЛЕМЕНТЫ ЗЕМНОЙ КОРЫ</w:t>
      </w:r>
    </w:p>
    <w:p w14:paraId="139FEE79" w14:textId="77777777" w:rsidR="005A628E" w:rsidRPr="005A628E" w:rsidRDefault="005A628E" w:rsidP="005A628E">
      <w:pPr>
        <w:spacing w:line="259" w:lineRule="auto"/>
        <w:ind w:firstLine="709"/>
        <w:rPr>
          <w:rFonts w:eastAsia="Calibri"/>
          <w:bCs/>
          <w:sz w:val="28"/>
          <w:szCs w:val="28"/>
        </w:rPr>
      </w:pPr>
      <w:r w:rsidRPr="005A628E">
        <w:rPr>
          <w:rFonts w:eastAsia="Calibri"/>
          <w:bCs/>
          <w:sz w:val="28"/>
          <w:szCs w:val="28"/>
        </w:rPr>
        <w:t xml:space="preserve">Крупнейшими структурными формами, выделяющимися на основе неоднородностей состава земной коры и положения ее верхней поверхности относительно поверхности геоида, являются материковые массивы и впадины </w:t>
      </w:r>
      <w:r w:rsidRPr="005A628E">
        <w:rPr>
          <w:rFonts w:eastAsia="Calibri"/>
          <w:bCs/>
          <w:sz w:val="28"/>
          <w:szCs w:val="28"/>
        </w:rPr>
        <w:lastRenderedPageBreak/>
        <w:t>океанов. Неодинаковое поверхностное выражение указанных структурных форм предопределено существенными различиями в мощностях и составе земной коры, а также в строении верхней мантии под континентами и океанами.</w:t>
      </w:r>
    </w:p>
    <w:p w14:paraId="798C46B6" w14:textId="77777777" w:rsidR="005A628E" w:rsidRPr="005A628E" w:rsidRDefault="005A628E" w:rsidP="005A628E">
      <w:pPr>
        <w:spacing w:line="259" w:lineRule="auto"/>
        <w:ind w:firstLine="709"/>
        <w:rPr>
          <w:rFonts w:eastAsia="Calibri"/>
          <w:bCs/>
          <w:sz w:val="28"/>
          <w:szCs w:val="28"/>
        </w:rPr>
      </w:pPr>
      <w:r w:rsidRPr="005A628E">
        <w:rPr>
          <w:rFonts w:eastAsia="Calibri"/>
          <w:bCs/>
          <w:sz w:val="28"/>
          <w:szCs w:val="28"/>
        </w:rPr>
        <w:t>На континентах земная кора имеет мощность 30—70 км, в океанах 5—15 км. Континентальная земная кора включает «гранулито-базитовый», «</w:t>
      </w:r>
      <w:r w:rsidR="00C64ECE" w:rsidRPr="005A628E">
        <w:rPr>
          <w:rFonts w:eastAsia="Calibri"/>
          <w:bCs/>
          <w:sz w:val="28"/>
          <w:szCs w:val="28"/>
        </w:rPr>
        <w:t>гранитогнейсовый</w:t>
      </w:r>
      <w:r w:rsidRPr="005A628E">
        <w:rPr>
          <w:rFonts w:eastAsia="Calibri"/>
          <w:bCs/>
          <w:sz w:val="28"/>
          <w:szCs w:val="28"/>
        </w:rPr>
        <w:t>» и «осадочный» слои. Океаническая кора является «безгранитной». В океанах под слоем осадочных пород залегает базальтовый слой, образованный мощными базальтовыми лавами. Ниже выделяется третий слой, который, как полагают геофизики, сложен габброидами или серпентинизированными гипербазитами.</w:t>
      </w:r>
    </w:p>
    <w:p w14:paraId="15819B26" w14:textId="77777777" w:rsidR="005A628E" w:rsidRPr="005A628E" w:rsidRDefault="005A628E" w:rsidP="005A628E">
      <w:pPr>
        <w:spacing w:line="259" w:lineRule="auto"/>
        <w:ind w:firstLine="709"/>
        <w:rPr>
          <w:rFonts w:eastAsia="Calibri"/>
          <w:bCs/>
          <w:sz w:val="28"/>
          <w:szCs w:val="28"/>
        </w:rPr>
      </w:pPr>
      <w:r w:rsidRPr="005A628E">
        <w:rPr>
          <w:rFonts w:eastAsia="Calibri"/>
          <w:bCs/>
          <w:sz w:val="28"/>
          <w:szCs w:val="28"/>
        </w:rPr>
        <w:t xml:space="preserve">Земная кора </w:t>
      </w:r>
      <w:r w:rsidR="006B26B4">
        <w:rPr>
          <w:rFonts w:eastAsia="Calibri"/>
          <w:bCs/>
          <w:sz w:val="28"/>
          <w:szCs w:val="28"/>
        </w:rPr>
        <w:t xml:space="preserve">вместе </w:t>
      </w:r>
      <w:r w:rsidRPr="005A628E">
        <w:rPr>
          <w:rFonts w:eastAsia="Calibri"/>
          <w:bCs/>
          <w:sz w:val="28"/>
          <w:szCs w:val="28"/>
        </w:rPr>
        <w:t>с верхней частью верхней мантии образует литосферу – жесткую оболочку, которая противопоставляется подстилающей ее астеносфере. Глубина залегания астеносферного слоя под континентами составляет 100—120 км, мощность его 130—150 км; в океанах кровля астеносферного слоя находится на глубинах в два раза меньших (50—60 км), а мощность слоя увеличивается более чем в два раза и составляет 300—350 км. Таким образом, континенты и океаны отличаются не только строением и мощностью земной коры, но также литосферы.</w:t>
      </w:r>
    </w:p>
    <w:p w14:paraId="2829AAFE" w14:textId="77777777" w:rsidR="005A628E" w:rsidRPr="005A628E" w:rsidRDefault="005A628E" w:rsidP="005A628E">
      <w:pPr>
        <w:spacing w:line="259" w:lineRule="auto"/>
        <w:ind w:firstLine="709"/>
        <w:rPr>
          <w:rFonts w:eastAsia="Calibri"/>
          <w:bCs/>
          <w:sz w:val="28"/>
          <w:szCs w:val="28"/>
        </w:rPr>
      </w:pPr>
      <w:r w:rsidRPr="005A628E">
        <w:rPr>
          <w:rFonts w:eastAsia="Calibri"/>
          <w:bCs/>
          <w:sz w:val="28"/>
          <w:szCs w:val="28"/>
        </w:rPr>
        <w:t>Граница между континентальными блоками и впадинами океанов проводится в подножье континентального склона, положение которого определяется, по-видимому, системами разрывных нарушений.</w:t>
      </w:r>
    </w:p>
    <w:p w14:paraId="61918FDD" w14:textId="77777777" w:rsidR="005A628E" w:rsidRPr="005A628E" w:rsidRDefault="005A628E" w:rsidP="005A628E">
      <w:pPr>
        <w:spacing w:line="259" w:lineRule="auto"/>
        <w:ind w:firstLine="709"/>
        <w:rPr>
          <w:rFonts w:eastAsia="Calibri"/>
          <w:bCs/>
          <w:sz w:val="28"/>
          <w:szCs w:val="28"/>
        </w:rPr>
      </w:pPr>
      <w:r w:rsidRPr="005A628E">
        <w:rPr>
          <w:rFonts w:eastAsia="Calibri"/>
          <w:bCs/>
          <w:sz w:val="28"/>
          <w:szCs w:val="28"/>
        </w:rPr>
        <w:t>На поверхности Земли обычно выделяются площади трех типов: 1) со сплошной корой материкового типа; 2) со сплошной корой океанского типа; 3) с корой мозаичного строения промежуточного (переходного) типа.</w:t>
      </w:r>
    </w:p>
    <w:p w14:paraId="2848F6F7" w14:textId="77777777" w:rsidR="005A628E" w:rsidRPr="005A628E" w:rsidRDefault="005A628E" w:rsidP="005A628E">
      <w:pPr>
        <w:spacing w:line="259" w:lineRule="auto"/>
        <w:ind w:firstLine="709"/>
        <w:rPr>
          <w:rFonts w:eastAsia="Calibri"/>
          <w:bCs/>
          <w:sz w:val="28"/>
          <w:szCs w:val="28"/>
        </w:rPr>
      </w:pPr>
      <w:r w:rsidRPr="005A628E">
        <w:rPr>
          <w:rFonts w:eastAsia="Calibri"/>
          <w:bCs/>
          <w:sz w:val="28"/>
          <w:szCs w:val="28"/>
        </w:rPr>
        <w:t>Первый тип коры характерен для континентов и составляющих их структур — древних платформ и спаивающих их складчатых поясов, второй тип коры свойствен впадинам океанов, третий — для широких зон перехода от континентов к Тихому океану. По мнению исследователей, третий тип коры соответствует современным геосинклинальным (островодужным) областям, занятым окраинными котловинными морями, островными дугами и глубоководными желобами. Зона океанического шельфа и площади шельфовых морей соответствуют частям материков, залитых водами неглубоких морей.</w:t>
      </w:r>
    </w:p>
    <w:p w14:paraId="123727DE" w14:textId="77777777" w:rsidR="005A628E" w:rsidRPr="005A628E" w:rsidRDefault="005A628E" w:rsidP="005A628E">
      <w:pPr>
        <w:spacing w:line="259" w:lineRule="auto"/>
        <w:ind w:firstLine="709"/>
        <w:rPr>
          <w:rFonts w:eastAsia="Calibri"/>
          <w:bCs/>
          <w:sz w:val="28"/>
          <w:szCs w:val="28"/>
        </w:rPr>
      </w:pPr>
      <w:r w:rsidRPr="005A628E">
        <w:rPr>
          <w:rFonts w:eastAsia="Calibri"/>
          <w:bCs/>
          <w:sz w:val="28"/>
          <w:szCs w:val="28"/>
        </w:rPr>
        <w:t>Следует отметить, что в океанах установлены небольшие блоки с корой материкового типа (микроконтиненты), а в пределах материков встречаются участки, обладающие корой океанского типа (некоторые внутренние моря, озера, низменности).</w:t>
      </w:r>
    </w:p>
    <w:p w14:paraId="690123B9" w14:textId="77777777" w:rsidR="005A628E" w:rsidRPr="005A628E" w:rsidRDefault="005A628E" w:rsidP="005A628E">
      <w:pPr>
        <w:spacing w:line="259" w:lineRule="auto"/>
        <w:ind w:firstLine="709"/>
        <w:rPr>
          <w:rFonts w:eastAsia="Calibri"/>
          <w:bCs/>
          <w:sz w:val="28"/>
          <w:szCs w:val="28"/>
        </w:rPr>
      </w:pPr>
      <w:r w:rsidRPr="005A628E">
        <w:rPr>
          <w:rFonts w:eastAsia="Calibri"/>
          <w:bCs/>
          <w:sz w:val="28"/>
          <w:szCs w:val="28"/>
        </w:rPr>
        <w:t xml:space="preserve">Крупнейшими структурами континентальных массивов являются древние платформы (кратоны) и складчатые пояса. Их противопоставление основано, прежде всего, на оценке возраста </w:t>
      </w:r>
      <w:proofErr w:type="spellStart"/>
      <w:r w:rsidRPr="005A628E">
        <w:rPr>
          <w:rFonts w:eastAsia="Calibri"/>
          <w:bCs/>
          <w:sz w:val="28"/>
          <w:szCs w:val="28"/>
        </w:rPr>
        <w:t>гранито</w:t>
      </w:r>
      <w:proofErr w:type="spellEnd"/>
      <w:r w:rsidRPr="005A628E">
        <w:rPr>
          <w:rFonts w:eastAsia="Calibri"/>
          <w:bCs/>
          <w:sz w:val="28"/>
          <w:szCs w:val="28"/>
        </w:rPr>
        <w:t>-гнейсового слоя континентальной коры.</w:t>
      </w:r>
    </w:p>
    <w:p w14:paraId="6BC45343" w14:textId="77777777" w:rsidR="005A628E" w:rsidRPr="005A628E" w:rsidRDefault="005A628E" w:rsidP="005A628E">
      <w:pPr>
        <w:spacing w:line="259" w:lineRule="auto"/>
        <w:ind w:firstLine="709"/>
        <w:rPr>
          <w:rFonts w:eastAsia="Calibri"/>
          <w:bCs/>
          <w:sz w:val="28"/>
          <w:szCs w:val="28"/>
        </w:rPr>
      </w:pPr>
      <w:r w:rsidRPr="005A628E">
        <w:rPr>
          <w:rFonts w:eastAsia="Calibri"/>
          <w:b/>
          <w:bCs/>
          <w:i/>
          <w:iCs/>
          <w:sz w:val="28"/>
          <w:szCs w:val="28"/>
        </w:rPr>
        <w:t>Древними платформами</w:t>
      </w:r>
      <w:r w:rsidRPr="005A628E">
        <w:rPr>
          <w:rFonts w:eastAsia="Calibri"/>
          <w:bCs/>
          <w:sz w:val="28"/>
          <w:szCs w:val="28"/>
        </w:rPr>
        <w:t xml:space="preserve"> являются крупные жесткие блоки континентальной коры, в пределах которых </w:t>
      </w:r>
      <w:proofErr w:type="spellStart"/>
      <w:r w:rsidRPr="005A628E">
        <w:rPr>
          <w:rFonts w:eastAsia="Calibri"/>
          <w:bCs/>
          <w:sz w:val="28"/>
          <w:szCs w:val="28"/>
        </w:rPr>
        <w:t>гранито</w:t>
      </w:r>
      <w:proofErr w:type="spellEnd"/>
      <w:r w:rsidRPr="005A628E">
        <w:rPr>
          <w:rFonts w:eastAsia="Calibri"/>
          <w:bCs/>
          <w:sz w:val="28"/>
          <w:szCs w:val="28"/>
        </w:rPr>
        <w:t>-</w:t>
      </w:r>
      <w:r w:rsidR="006B26B4">
        <w:rPr>
          <w:rFonts w:eastAsia="Calibri"/>
          <w:bCs/>
          <w:sz w:val="28"/>
          <w:szCs w:val="28"/>
        </w:rPr>
        <w:t>метаморфический</w:t>
      </w:r>
      <w:r w:rsidRPr="005A628E">
        <w:rPr>
          <w:rFonts w:eastAsia="Calibri"/>
          <w:bCs/>
          <w:sz w:val="28"/>
          <w:szCs w:val="28"/>
        </w:rPr>
        <w:t xml:space="preserve"> слой полностью оформился до начала позднего протерозоя. Геофизический осадочный </w:t>
      </w:r>
      <w:r w:rsidRPr="005A628E">
        <w:rPr>
          <w:rFonts w:eastAsia="Calibri"/>
          <w:bCs/>
          <w:sz w:val="28"/>
          <w:szCs w:val="28"/>
        </w:rPr>
        <w:lastRenderedPageBreak/>
        <w:t>слой на древних платформах включает породы от верхнего протерозоя по кайнозой. Они обычно залегают горизонтально, образуя платформенный чехол. Складчатый фундамент у древних платформ называют кристаллическим, поскольку он сложен высоко метаморфизованными горными породами.</w:t>
      </w:r>
    </w:p>
    <w:p w14:paraId="65BB101F" w14:textId="65D492BC" w:rsidR="005A628E" w:rsidRPr="005A628E" w:rsidRDefault="002027B7" w:rsidP="005A628E">
      <w:pPr>
        <w:spacing w:line="259" w:lineRule="auto"/>
        <w:ind w:firstLine="709"/>
        <w:rPr>
          <w:rFonts w:eastAsia="Calibri"/>
          <w:bCs/>
          <w:sz w:val="28"/>
          <w:szCs w:val="28"/>
        </w:rPr>
      </w:pPr>
      <w:r>
        <w:rPr>
          <w:rFonts w:eastAsia="Calibri"/>
          <w:b/>
          <w:bCs/>
          <w:i/>
          <w:iCs/>
          <w:sz w:val="28"/>
          <w:szCs w:val="28"/>
        </w:rPr>
        <w:t>Подвижные (с</w:t>
      </w:r>
      <w:r w:rsidRPr="005A628E">
        <w:rPr>
          <w:rFonts w:eastAsia="Calibri"/>
          <w:b/>
          <w:bCs/>
          <w:i/>
          <w:iCs/>
          <w:sz w:val="28"/>
          <w:szCs w:val="28"/>
        </w:rPr>
        <w:t>кладчатые</w:t>
      </w:r>
      <w:r>
        <w:rPr>
          <w:rFonts w:eastAsia="Calibri"/>
          <w:b/>
          <w:bCs/>
          <w:i/>
          <w:iCs/>
          <w:sz w:val="28"/>
          <w:szCs w:val="28"/>
        </w:rPr>
        <w:t>)</w:t>
      </w:r>
      <w:r w:rsidRPr="005A628E">
        <w:rPr>
          <w:rFonts w:eastAsia="Calibri"/>
          <w:b/>
          <w:bCs/>
          <w:i/>
          <w:iCs/>
          <w:sz w:val="28"/>
          <w:szCs w:val="28"/>
        </w:rPr>
        <w:t xml:space="preserve"> пояса</w:t>
      </w:r>
      <w:r w:rsidR="005A628E" w:rsidRPr="005A628E">
        <w:rPr>
          <w:rFonts w:eastAsia="Calibri"/>
          <w:bCs/>
          <w:sz w:val="28"/>
          <w:szCs w:val="28"/>
        </w:rPr>
        <w:t xml:space="preserve"> представляют собой участки земной коры, разделяющие древние платформы или отделяющие древние материковые платформы от впадин океанов</w:t>
      </w:r>
      <w:r w:rsidR="00A93D7C">
        <w:rPr>
          <w:rFonts w:eastAsia="Calibri"/>
          <w:bCs/>
          <w:sz w:val="28"/>
          <w:szCs w:val="28"/>
        </w:rPr>
        <w:t>.</w:t>
      </w:r>
      <w:r w:rsidR="005A628E" w:rsidRPr="005A628E">
        <w:rPr>
          <w:rFonts w:eastAsia="Calibri"/>
          <w:bCs/>
          <w:sz w:val="28"/>
          <w:szCs w:val="28"/>
        </w:rPr>
        <w:t xml:space="preserve"> Стратиграфический объем геофизического осадочного слоя в пределах поясов непостоянен, изменяется и интенсивность деформаций слоя. </w:t>
      </w:r>
      <w:proofErr w:type="spellStart"/>
      <w:r w:rsidR="005A628E" w:rsidRPr="005A628E">
        <w:rPr>
          <w:rFonts w:eastAsia="Calibri"/>
          <w:bCs/>
          <w:sz w:val="28"/>
          <w:szCs w:val="28"/>
        </w:rPr>
        <w:t>Гранито</w:t>
      </w:r>
      <w:proofErr w:type="spellEnd"/>
      <w:r w:rsidR="005A628E" w:rsidRPr="005A628E">
        <w:rPr>
          <w:rFonts w:eastAsia="Calibri"/>
          <w:bCs/>
          <w:sz w:val="28"/>
          <w:szCs w:val="28"/>
        </w:rPr>
        <w:t>-гнейсовый слой имеет разный возрастной» объем. Время его формирования может изменяться от позднего протерозоя до мезозоя и даже кайнозоя.</w:t>
      </w:r>
    </w:p>
    <w:p w14:paraId="184CE22E" w14:textId="2837633B" w:rsidR="002027B7" w:rsidRPr="005A628E" w:rsidRDefault="002027B7" w:rsidP="002027B7">
      <w:pPr>
        <w:spacing w:line="259" w:lineRule="auto"/>
        <w:ind w:firstLine="709"/>
        <w:rPr>
          <w:rFonts w:eastAsia="Calibri"/>
          <w:bCs/>
          <w:sz w:val="28"/>
          <w:szCs w:val="28"/>
        </w:rPr>
      </w:pPr>
      <w:r>
        <w:rPr>
          <w:rFonts w:eastAsia="Calibri"/>
          <w:bCs/>
          <w:sz w:val="28"/>
          <w:szCs w:val="28"/>
        </w:rPr>
        <w:t>Подвижные пояса</w:t>
      </w:r>
      <w:r>
        <w:rPr>
          <w:rFonts w:eastAsia="Calibri"/>
          <w:bCs/>
          <w:sz w:val="28"/>
          <w:szCs w:val="28"/>
        </w:rPr>
        <w:t xml:space="preserve"> и принципы их тектонического районирования рассмотрены в</w:t>
      </w:r>
      <w:r>
        <w:rPr>
          <w:rFonts w:eastAsia="Calibri"/>
          <w:bCs/>
          <w:sz w:val="28"/>
          <w:szCs w:val="28"/>
        </w:rPr>
        <w:t>о</w:t>
      </w:r>
      <w:r>
        <w:rPr>
          <w:rFonts w:eastAsia="Calibri"/>
          <w:bCs/>
          <w:sz w:val="28"/>
          <w:szCs w:val="28"/>
        </w:rPr>
        <w:t xml:space="preserve"> </w:t>
      </w:r>
      <w:r>
        <w:rPr>
          <w:rFonts w:eastAsia="Calibri"/>
          <w:bCs/>
          <w:sz w:val="28"/>
          <w:szCs w:val="28"/>
        </w:rPr>
        <w:t>второй</w:t>
      </w:r>
      <w:r>
        <w:rPr>
          <w:rFonts w:eastAsia="Calibri"/>
          <w:bCs/>
          <w:sz w:val="28"/>
          <w:szCs w:val="28"/>
        </w:rPr>
        <w:t xml:space="preserve"> части курса.</w:t>
      </w:r>
    </w:p>
    <w:p w14:paraId="1A6D7AC6" w14:textId="77777777" w:rsidR="00596EA6" w:rsidRPr="008E4EFC" w:rsidRDefault="00596EA6" w:rsidP="008E4EFC">
      <w:pPr>
        <w:spacing w:line="259" w:lineRule="auto"/>
        <w:ind w:firstLine="709"/>
        <w:rPr>
          <w:rFonts w:eastAsia="Calibri"/>
          <w:bCs/>
          <w:sz w:val="28"/>
          <w:szCs w:val="28"/>
        </w:rPr>
      </w:pPr>
    </w:p>
    <w:p w14:paraId="750BC7E2" w14:textId="77777777" w:rsidR="00596EA6" w:rsidRPr="00596EA6" w:rsidRDefault="00596EA6" w:rsidP="00596EA6">
      <w:pPr>
        <w:spacing w:line="259" w:lineRule="auto"/>
        <w:ind w:firstLine="0"/>
        <w:jc w:val="center"/>
        <w:rPr>
          <w:rFonts w:eastAsia="Calibri"/>
          <w:bCs/>
          <w:iCs/>
          <w:sz w:val="28"/>
          <w:szCs w:val="28"/>
        </w:rPr>
      </w:pPr>
      <w:r w:rsidRPr="00596EA6">
        <w:rPr>
          <w:rFonts w:eastAsia="Calibri"/>
          <w:bCs/>
          <w:iCs/>
          <w:sz w:val="28"/>
          <w:szCs w:val="28"/>
        </w:rPr>
        <w:t>СТРУКТУРНЫЕ ЭЛЕМЕНТЫ ПЛАТФОРМ.</w:t>
      </w:r>
    </w:p>
    <w:p w14:paraId="60000DA7" w14:textId="77777777" w:rsidR="00596EA6" w:rsidRPr="00596EA6" w:rsidRDefault="00596EA6" w:rsidP="00596EA6">
      <w:pPr>
        <w:spacing w:line="259" w:lineRule="auto"/>
        <w:ind w:firstLine="709"/>
        <w:rPr>
          <w:rFonts w:eastAsia="Calibri"/>
          <w:bCs/>
          <w:sz w:val="28"/>
          <w:szCs w:val="28"/>
        </w:rPr>
      </w:pPr>
      <w:r w:rsidRPr="00596EA6">
        <w:rPr>
          <w:rFonts w:eastAsia="Calibri"/>
          <w:bCs/>
          <w:sz w:val="28"/>
          <w:szCs w:val="28"/>
        </w:rPr>
        <w:t>В строении каждой платформы выделяются два типа структурных форм: структурные формы в чехле платформы и структурные формы в ее фундаменте. Структурные формы, образовавшиеся в период накопления чехла, относятся к категории собственно платформенных. Структурные формы, выделяющиеся в фундаменте платформы, сформировались до начала накопления чехла и к платформенным структурам не относятся. На древних платформах складчатый фундамент</w:t>
      </w:r>
      <w:r w:rsidRPr="00596EA6">
        <w:rPr>
          <w:rFonts w:eastAsia="Calibri"/>
          <w:bCs/>
          <w:sz w:val="28"/>
          <w:szCs w:val="28"/>
          <w:vertAlign w:val="superscript"/>
        </w:rPr>
        <w:t xml:space="preserve"> </w:t>
      </w:r>
      <w:r w:rsidRPr="00596EA6">
        <w:rPr>
          <w:rFonts w:eastAsia="Calibri"/>
          <w:bCs/>
          <w:sz w:val="28"/>
          <w:szCs w:val="28"/>
        </w:rPr>
        <w:t xml:space="preserve">соответствует </w:t>
      </w:r>
      <w:proofErr w:type="spellStart"/>
      <w:r w:rsidRPr="00596EA6">
        <w:rPr>
          <w:rFonts w:eastAsia="Calibri"/>
          <w:bCs/>
          <w:sz w:val="28"/>
          <w:szCs w:val="28"/>
        </w:rPr>
        <w:t>гранито</w:t>
      </w:r>
      <w:proofErr w:type="spellEnd"/>
      <w:r w:rsidRPr="00596EA6">
        <w:rPr>
          <w:rFonts w:eastAsia="Calibri"/>
          <w:bCs/>
          <w:sz w:val="28"/>
          <w:szCs w:val="28"/>
        </w:rPr>
        <w:t>-гнейсовому слою земной и коры называется кристаллическим.</w:t>
      </w:r>
    </w:p>
    <w:p w14:paraId="7D18B6E0" w14:textId="77777777" w:rsidR="00596EA6" w:rsidRPr="00596EA6" w:rsidRDefault="00596EA6" w:rsidP="00596EA6">
      <w:pPr>
        <w:spacing w:line="259" w:lineRule="auto"/>
        <w:ind w:firstLine="709"/>
        <w:rPr>
          <w:rFonts w:eastAsia="Calibri"/>
          <w:bCs/>
          <w:sz w:val="28"/>
          <w:szCs w:val="28"/>
        </w:rPr>
      </w:pPr>
      <w:r w:rsidRPr="00596EA6">
        <w:rPr>
          <w:rFonts w:eastAsia="Calibri"/>
          <w:bCs/>
          <w:sz w:val="28"/>
          <w:szCs w:val="28"/>
        </w:rPr>
        <w:t xml:space="preserve">Тектонические структуры, наблюдаемые в нижнем докембрии древних платформ, должны рассматриваться обособленно. Среди обычных </w:t>
      </w:r>
      <w:proofErr w:type="spellStart"/>
      <w:r w:rsidRPr="00596EA6">
        <w:rPr>
          <w:rFonts w:eastAsia="Calibri"/>
          <w:bCs/>
          <w:sz w:val="28"/>
          <w:szCs w:val="28"/>
        </w:rPr>
        <w:t>антиклинорных</w:t>
      </w:r>
      <w:proofErr w:type="spellEnd"/>
      <w:r w:rsidRPr="00596EA6">
        <w:rPr>
          <w:rFonts w:eastAsia="Calibri"/>
          <w:bCs/>
          <w:sz w:val="28"/>
          <w:szCs w:val="28"/>
        </w:rPr>
        <w:t xml:space="preserve">, </w:t>
      </w:r>
      <w:proofErr w:type="spellStart"/>
      <w:r w:rsidRPr="00596EA6">
        <w:rPr>
          <w:rFonts w:eastAsia="Calibri"/>
          <w:bCs/>
          <w:sz w:val="28"/>
          <w:szCs w:val="28"/>
        </w:rPr>
        <w:t>синклинорных</w:t>
      </w:r>
      <w:proofErr w:type="spellEnd"/>
      <w:r w:rsidRPr="00596EA6">
        <w:rPr>
          <w:rFonts w:eastAsia="Calibri"/>
          <w:bCs/>
          <w:sz w:val="28"/>
          <w:szCs w:val="28"/>
        </w:rPr>
        <w:t xml:space="preserve"> тектонических структур, присущих складчатым областям, в фундаменте древних платформ широко распространены </w:t>
      </w:r>
      <w:r w:rsidRPr="00596EA6">
        <w:rPr>
          <w:rFonts w:eastAsia="Calibri"/>
          <w:bCs/>
          <w:i/>
          <w:iCs/>
          <w:sz w:val="28"/>
          <w:szCs w:val="28"/>
        </w:rPr>
        <w:t>гнейсовые купола.</w:t>
      </w:r>
      <w:r w:rsidRPr="00596EA6">
        <w:rPr>
          <w:rFonts w:eastAsia="Calibri"/>
          <w:bCs/>
          <w:sz w:val="28"/>
          <w:szCs w:val="28"/>
        </w:rPr>
        <w:t xml:space="preserve"> Они характеризуются пологими углами наклона </w:t>
      </w:r>
      <w:proofErr w:type="spellStart"/>
      <w:r w:rsidRPr="00596EA6">
        <w:rPr>
          <w:rFonts w:eastAsia="Calibri"/>
          <w:bCs/>
          <w:sz w:val="28"/>
          <w:szCs w:val="28"/>
        </w:rPr>
        <w:t>полосчатости</w:t>
      </w:r>
      <w:proofErr w:type="spellEnd"/>
      <w:r w:rsidRPr="00596EA6">
        <w:rPr>
          <w:rFonts w:eastAsia="Calibri"/>
          <w:bCs/>
          <w:sz w:val="28"/>
          <w:szCs w:val="28"/>
        </w:rPr>
        <w:t xml:space="preserve"> в их центральной части и крутыми в периферических частях, где в гнейсах и кристаллических сланцах наблюдаются мелкие сложные складки вплоть до общей гофрировки слоев. Степень метаморфизма пород уменьшается от центра к крыльям куполов. </w:t>
      </w:r>
      <w:r w:rsidR="007F5D1A">
        <w:rPr>
          <w:rFonts w:eastAsia="Calibri"/>
          <w:bCs/>
          <w:sz w:val="28"/>
          <w:szCs w:val="28"/>
        </w:rPr>
        <w:t>П</w:t>
      </w:r>
      <w:r w:rsidRPr="00596EA6">
        <w:rPr>
          <w:rFonts w:eastAsia="Calibri"/>
          <w:bCs/>
          <w:sz w:val="28"/>
          <w:szCs w:val="28"/>
        </w:rPr>
        <w:t xml:space="preserve">одобный тип структур мог сформироваться в условиях высокой пластичности и сильного прогрева слоев земной коры, что было обычным в раннем докембрии. Нередко среди структур фундаментов древних платформ выделяют «зеленокаменные пояса» – узкие линейные сильно сжатые синклинальные структуры с </w:t>
      </w:r>
      <w:proofErr w:type="spellStart"/>
      <w:r w:rsidRPr="00596EA6">
        <w:rPr>
          <w:rFonts w:eastAsia="Calibri"/>
          <w:bCs/>
          <w:sz w:val="28"/>
          <w:szCs w:val="28"/>
        </w:rPr>
        <w:t>метавулканитами</w:t>
      </w:r>
      <w:proofErr w:type="spellEnd"/>
      <w:r w:rsidRPr="00596EA6">
        <w:rPr>
          <w:rFonts w:eastAsia="Calibri"/>
          <w:bCs/>
          <w:sz w:val="28"/>
          <w:szCs w:val="28"/>
        </w:rPr>
        <w:t xml:space="preserve"> основного и ультраосновного состава.</w:t>
      </w:r>
    </w:p>
    <w:p w14:paraId="382CAF34" w14:textId="77777777" w:rsidR="00596EA6" w:rsidRPr="00596EA6" w:rsidRDefault="00596EA6" w:rsidP="00596EA6">
      <w:pPr>
        <w:spacing w:line="259" w:lineRule="auto"/>
        <w:ind w:firstLine="709"/>
        <w:rPr>
          <w:rFonts w:eastAsia="Calibri"/>
          <w:bCs/>
          <w:sz w:val="28"/>
          <w:szCs w:val="28"/>
        </w:rPr>
      </w:pPr>
      <w:r w:rsidRPr="00596EA6">
        <w:rPr>
          <w:rFonts w:eastAsia="Calibri"/>
          <w:bCs/>
          <w:sz w:val="28"/>
          <w:szCs w:val="28"/>
        </w:rPr>
        <w:t>Для наименования структурных форм, реконструированных для раннего докембрия при изучении фундаментов древних платформ, используется приставка «</w:t>
      </w:r>
      <w:proofErr w:type="spellStart"/>
      <w:r w:rsidRPr="00596EA6">
        <w:rPr>
          <w:rFonts w:eastAsia="Calibri"/>
          <w:bCs/>
          <w:sz w:val="28"/>
          <w:szCs w:val="28"/>
        </w:rPr>
        <w:t>прото</w:t>
      </w:r>
      <w:proofErr w:type="spellEnd"/>
      <w:r w:rsidRPr="00596EA6">
        <w:rPr>
          <w:rFonts w:eastAsia="Calibri"/>
          <w:bCs/>
          <w:sz w:val="28"/>
          <w:szCs w:val="28"/>
        </w:rPr>
        <w:t>» или «</w:t>
      </w:r>
      <w:proofErr w:type="spellStart"/>
      <w:r w:rsidRPr="00596EA6">
        <w:rPr>
          <w:rFonts w:eastAsia="Calibri"/>
          <w:bCs/>
          <w:sz w:val="28"/>
          <w:szCs w:val="28"/>
        </w:rPr>
        <w:t>палео</w:t>
      </w:r>
      <w:proofErr w:type="spellEnd"/>
      <w:r w:rsidRPr="00596EA6">
        <w:rPr>
          <w:rFonts w:eastAsia="Calibri"/>
          <w:bCs/>
          <w:sz w:val="28"/>
          <w:szCs w:val="28"/>
        </w:rPr>
        <w:t>» (</w:t>
      </w:r>
      <w:proofErr w:type="spellStart"/>
      <w:r w:rsidRPr="00596EA6">
        <w:rPr>
          <w:rFonts w:eastAsia="Calibri"/>
          <w:bCs/>
          <w:sz w:val="28"/>
          <w:szCs w:val="28"/>
        </w:rPr>
        <w:t>протоплатформы</w:t>
      </w:r>
      <w:proofErr w:type="spellEnd"/>
      <w:r w:rsidRPr="00596EA6">
        <w:rPr>
          <w:rFonts w:eastAsia="Calibri"/>
          <w:bCs/>
          <w:sz w:val="28"/>
          <w:szCs w:val="28"/>
        </w:rPr>
        <w:t xml:space="preserve">, </w:t>
      </w:r>
      <w:proofErr w:type="spellStart"/>
      <w:r w:rsidRPr="00596EA6">
        <w:rPr>
          <w:rFonts w:eastAsia="Calibri"/>
          <w:bCs/>
          <w:sz w:val="28"/>
          <w:szCs w:val="28"/>
        </w:rPr>
        <w:t>протогеосинклинали</w:t>
      </w:r>
      <w:proofErr w:type="spellEnd"/>
      <w:r w:rsidRPr="00596EA6">
        <w:rPr>
          <w:rFonts w:eastAsia="Calibri"/>
          <w:bCs/>
          <w:sz w:val="28"/>
          <w:szCs w:val="28"/>
        </w:rPr>
        <w:t xml:space="preserve">, </w:t>
      </w:r>
      <w:proofErr w:type="spellStart"/>
      <w:r w:rsidRPr="00596EA6">
        <w:rPr>
          <w:rFonts w:eastAsia="Calibri"/>
          <w:bCs/>
          <w:sz w:val="28"/>
          <w:szCs w:val="28"/>
        </w:rPr>
        <w:t>палеоавлакогены</w:t>
      </w:r>
      <w:proofErr w:type="spellEnd"/>
      <w:r w:rsidRPr="00596EA6">
        <w:rPr>
          <w:rFonts w:eastAsia="Calibri"/>
          <w:bCs/>
          <w:sz w:val="28"/>
          <w:szCs w:val="28"/>
        </w:rPr>
        <w:t xml:space="preserve"> и пр.). </w:t>
      </w:r>
    </w:p>
    <w:p w14:paraId="254A333C" w14:textId="77777777" w:rsidR="00596EA6" w:rsidRPr="00596EA6" w:rsidRDefault="00596EA6" w:rsidP="00596EA6">
      <w:pPr>
        <w:spacing w:line="259" w:lineRule="auto"/>
        <w:ind w:firstLine="709"/>
        <w:rPr>
          <w:rFonts w:eastAsia="Calibri"/>
          <w:bCs/>
          <w:sz w:val="28"/>
          <w:szCs w:val="28"/>
        </w:rPr>
      </w:pPr>
      <w:r w:rsidRPr="00596EA6">
        <w:rPr>
          <w:rFonts w:eastAsia="Calibri"/>
          <w:bCs/>
          <w:sz w:val="28"/>
          <w:szCs w:val="28"/>
        </w:rPr>
        <w:t xml:space="preserve">Крупнейшими собственно платформенными структурами являются </w:t>
      </w:r>
      <w:r w:rsidRPr="00596EA6">
        <w:rPr>
          <w:rFonts w:eastAsia="Calibri"/>
          <w:b/>
          <w:bCs/>
          <w:i/>
          <w:iCs/>
          <w:sz w:val="28"/>
          <w:szCs w:val="28"/>
        </w:rPr>
        <w:t xml:space="preserve">щиты </w:t>
      </w:r>
      <w:r w:rsidRPr="005A628E">
        <w:rPr>
          <w:rFonts w:eastAsia="Calibri"/>
          <w:bCs/>
          <w:i/>
          <w:iCs/>
          <w:sz w:val="28"/>
          <w:szCs w:val="28"/>
        </w:rPr>
        <w:t>и</w:t>
      </w:r>
      <w:r w:rsidRPr="00596EA6">
        <w:rPr>
          <w:rFonts w:eastAsia="Calibri"/>
          <w:b/>
          <w:bCs/>
          <w:i/>
          <w:iCs/>
          <w:sz w:val="28"/>
          <w:szCs w:val="28"/>
        </w:rPr>
        <w:t xml:space="preserve"> </w:t>
      </w:r>
      <w:r w:rsidRPr="00596EA6">
        <w:rPr>
          <w:rFonts w:eastAsia="Calibri"/>
          <w:b/>
          <w:bCs/>
          <w:i/>
          <w:iCs/>
          <w:sz w:val="28"/>
          <w:szCs w:val="28"/>
        </w:rPr>
        <w:lastRenderedPageBreak/>
        <w:t>плиты</w:t>
      </w:r>
      <w:r w:rsidRPr="00596EA6">
        <w:rPr>
          <w:rFonts w:eastAsia="Calibri"/>
          <w:bCs/>
          <w:i/>
          <w:iCs/>
          <w:sz w:val="28"/>
          <w:szCs w:val="28"/>
        </w:rPr>
        <w:t>.</w:t>
      </w:r>
      <w:r w:rsidRPr="00596EA6">
        <w:rPr>
          <w:rFonts w:eastAsia="Calibri"/>
          <w:bCs/>
          <w:sz w:val="28"/>
          <w:szCs w:val="28"/>
        </w:rPr>
        <w:t xml:space="preserve"> Щит является приподнятым блоком земной коры, в котором фундамент платформы выведен на поверхность в результате длительных восходящих движений. Плита составлена опущенными блоками земной коры, которые перекрыты платформенным чехом. Щиты представляют собой сводово-глыбовые поднятия земной коры, состоящие из крупных </w:t>
      </w:r>
      <w:proofErr w:type="spellStart"/>
      <w:r w:rsidRPr="00596EA6">
        <w:rPr>
          <w:rFonts w:eastAsia="Calibri"/>
          <w:bCs/>
          <w:sz w:val="28"/>
          <w:szCs w:val="28"/>
        </w:rPr>
        <w:t>горстовых</w:t>
      </w:r>
      <w:proofErr w:type="spellEnd"/>
      <w:r w:rsidRPr="00596EA6">
        <w:rPr>
          <w:rFonts w:eastAsia="Calibri"/>
          <w:bCs/>
          <w:sz w:val="28"/>
          <w:szCs w:val="28"/>
        </w:rPr>
        <w:t xml:space="preserve"> поднятий, ступеней, грабен-синклиналей, образовавшихся в платформенный этап развития.</w:t>
      </w:r>
    </w:p>
    <w:p w14:paraId="2A9C5A5E" w14:textId="77777777" w:rsidR="00596EA6" w:rsidRPr="00596EA6" w:rsidRDefault="00596EA6" w:rsidP="00596EA6">
      <w:pPr>
        <w:spacing w:line="259" w:lineRule="auto"/>
        <w:ind w:firstLine="709"/>
        <w:rPr>
          <w:rFonts w:eastAsia="Calibri"/>
          <w:bCs/>
          <w:sz w:val="28"/>
          <w:szCs w:val="28"/>
        </w:rPr>
      </w:pPr>
      <w:r w:rsidRPr="00596EA6">
        <w:rPr>
          <w:rFonts w:eastAsia="Calibri"/>
          <w:bCs/>
          <w:sz w:val="28"/>
          <w:szCs w:val="28"/>
        </w:rPr>
        <w:t xml:space="preserve">В пределах плит выделяются крупные участки с относительно опущенными и приподнятыми блоками фундамента и платформенным чехлом, образующим очень пологие отрицательные и положительные структурные формы. Обычно в пределах отрицательных форм — </w:t>
      </w:r>
      <w:r w:rsidRPr="00596EA6">
        <w:rPr>
          <w:rFonts w:eastAsia="Calibri"/>
          <w:bCs/>
          <w:i/>
          <w:iCs/>
          <w:sz w:val="28"/>
          <w:szCs w:val="28"/>
        </w:rPr>
        <w:t>синеклиз</w:t>
      </w:r>
      <w:r w:rsidRPr="00596EA6">
        <w:rPr>
          <w:rFonts w:eastAsia="Calibri"/>
          <w:bCs/>
          <w:sz w:val="28"/>
          <w:szCs w:val="28"/>
        </w:rPr>
        <w:t xml:space="preserve"> глубина залегания фундамента более 1,5—2 км и разрез чехла характеризуется большой полнотой. В положительных структурах — </w:t>
      </w:r>
      <w:r w:rsidRPr="00596EA6">
        <w:rPr>
          <w:rFonts w:eastAsia="Calibri"/>
          <w:bCs/>
          <w:i/>
          <w:iCs/>
          <w:sz w:val="28"/>
          <w:szCs w:val="28"/>
        </w:rPr>
        <w:t xml:space="preserve">антеклизах — </w:t>
      </w:r>
      <w:r w:rsidRPr="00596EA6">
        <w:rPr>
          <w:rFonts w:eastAsia="Calibri"/>
          <w:bCs/>
          <w:sz w:val="28"/>
          <w:szCs w:val="28"/>
        </w:rPr>
        <w:t>глубина залегания фундамента меньше, на небольших участках он может быть вскрыт эрозией; разрез чехла неполный, мощности систем, отделов сокращены. Наклон слоев на крыльях синеклиз и антеклиз измеряется первыми градусами, иногда минутами.</w:t>
      </w:r>
    </w:p>
    <w:p w14:paraId="4B438C42" w14:textId="77777777" w:rsidR="00596EA6" w:rsidRPr="00596EA6" w:rsidRDefault="00596EA6" w:rsidP="00596EA6">
      <w:pPr>
        <w:spacing w:line="259" w:lineRule="auto"/>
        <w:ind w:firstLine="709"/>
        <w:rPr>
          <w:rFonts w:eastAsia="Calibri"/>
          <w:bCs/>
          <w:sz w:val="28"/>
          <w:szCs w:val="28"/>
        </w:rPr>
      </w:pPr>
      <w:r w:rsidRPr="00596EA6">
        <w:rPr>
          <w:rFonts w:eastAsia="Calibri"/>
          <w:bCs/>
          <w:sz w:val="28"/>
          <w:szCs w:val="28"/>
        </w:rPr>
        <w:t xml:space="preserve">Синеклизы, занимающие внешнее положение на древней платформе, вытянутые вдоль ее края, примыкающего к геосинклинальной области в период прогибания последней, называют </w:t>
      </w:r>
      <w:proofErr w:type="spellStart"/>
      <w:r w:rsidRPr="00596EA6">
        <w:rPr>
          <w:rFonts w:eastAsia="Calibri"/>
          <w:bCs/>
          <w:i/>
          <w:iCs/>
          <w:sz w:val="28"/>
          <w:szCs w:val="28"/>
        </w:rPr>
        <w:t>перикратонными</w:t>
      </w:r>
      <w:proofErr w:type="spellEnd"/>
      <w:r w:rsidRPr="00596EA6">
        <w:rPr>
          <w:rFonts w:eastAsia="Calibri"/>
          <w:bCs/>
          <w:i/>
          <w:iCs/>
          <w:sz w:val="28"/>
          <w:szCs w:val="28"/>
        </w:rPr>
        <w:t xml:space="preserve"> прогибами.</w:t>
      </w:r>
      <w:r w:rsidRPr="00596EA6">
        <w:rPr>
          <w:rFonts w:eastAsia="Calibri"/>
          <w:bCs/>
          <w:sz w:val="28"/>
          <w:szCs w:val="28"/>
        </w:rPr>
        <w:t xml:space="preserve"> Как правило, это прогибы длительного развития.</w:t>
      </w:r>
    </w:p>
    <w:p w14:paraId="79689E15" w14:textId="77777777" w:rsidR="00596EA6" w:rsidRPr="00596EA6" w:rsidRDefault="00596EA6" w:rsidP="00596EA6">
      <w:pPr>
        <w:spacing w:line="259" w:lineRule="auto"/>
        <w:ind w:firstLine="709"/>
        <w:rPr>
          <w:rFonts w:eastAsia="Calibri"/>
          <w:bCs/>
          <w:sz w:val="28"/>
          <w:szCs w:val="28"/>
        </w:rPr>
      </w:pPr>
      <w:r w:rsidRPr="00596EA6">
        <w:rPr>
          <w:rFonts w:eastAsia="Calibri"/>
          <w:bCs/>
          <w:sz w:val="28"/>
          <w:szCs w:val="28"/>
        </w:rPr>
        <w:t xml:space="preserve">Особое место среди крупных отрицательных внутриплатформенных структур занимают </w:t>
      </w:r>
      <w:r w:rsidRPr="00596EA6">
        <w:rPr>
          <w:rFonts w:eastAsia="Calibri"/>
          <w:bCs/>
          <w:i/>
          <w:iCs/>
          <w:sz w:val="28"/>
          <w:szCs w:val="28"/>
        </w:rPr>
        <w:t>авлакогены</w:t>
      </w:r>
      <w:r w:rsidR="000D011E">
        <w:rPr>
          <w:rFonts w:eastAsia="Calibri"/>
          <w:bCs/>
          <w:i/>
          <w:iCs/>
          <w:sz w:val="28"/>
          <w:szCs w:val="28"/>
        </w:rPr>
        <w:t xml:space="preserve"> (</w:t>
      </w:r>
      <w:proofErr w:type="spellStart"/>
      <w:r w:rsidR="000D011E">
        <w:rPr>
          <w:rFonts w:eastAsia="Calibri"/>
          <w:bCs/>
          <w:i/>
          <w:iCs/>
          <w:sz w:val="28"/>
          <w:szCs w:val="28"/>
        </w:rPr>
        <w:t>палео</w:t>
      </w:r>
      <w:proofErr w:type="spellEnd"/>
      <w:r w:rsidR="00184E4A">
        <w:rPr>
          <w:rFonts w:eastAsia="Calibri"/>
          <w:bCs/>
          <w:i/>
          <w:iCs/>
          <w:sz w:val="28"/>
          <w:szCs w:val="28"/>
        </w:rPr>
        <w:t xml:space="preserve"> </w:t>
      </w:r>
      <w:r w:rsidR="000D011E">
        <w:rPr>
          <w:rFonts w:eastAsia="Calibri"/>
          <w:bCs/>
          <w:i/>
          <w:iCs/>
          <w:sz w:val="28"/>
          <w:szCs w:val="28"/>
        </w:rPr>
        <w:t>рифты)</w:t>
      </w:r>
      <w:r w:rsidRPr="00596EA6">
        <w:rPr>
          <w:rFonts w:eastAsia="Calibri"/>
          <w:bCs/>
          <w:i/>
          <w:iCs/>
          <w:sz w:val="28"/>
          <w:szCs w:val="28"/>
        </w:rPr>
        <w:t>.</w:t>
      </w:r>
      <w:r w:rsidRPr="00596EA6">
        <w:rPr>
          <w:rFonts w:eastAsia="Calibri"/>
          <w:bCs/>
          <w:sz w:val="28"/>
          <w:szCs w:val="28"/>
        </w:rPr>
        <w:t xml:space="preserve"> К категории авлакогенов на древних платформах относятся крупные </w:t>
      </w:r>
      <w:proofErr w:type="spellStart"/>
      <w:r w:rsidRPr="00596EA6">
        <w:rPr>
          <w:rFonts w:eastAsia="Calibri"/>
          <w:bCs/>
          <w:sz w:val="28"/>
          <w:szCs w:val="28"/>
        </w:rPr>
        <w:t>грабенообразные</w:t>
      </w:r>
      <w:proofErr w:type="spellEnd"/>
      <w:r w:rsidRPr="00596EA6">
        <w:rPr>
          <w:rFonts w:eastAsia="Calibri"/>
          <w:bCs/>
          <w:sz w:val="28"/>
          <w:szCs w:val="28"/>
        </w:rPr>
        <w:t xml:space="preserve"> прогибы в фундаменте, заполненные отложениями, напоминающими молассы орогенных областей. Отложения, выполняющие авлакогены, иногда дислоцированы, особенно вблизи бортов у разломов. Нередко в разрезе авлакогенов присутствуют магматические комплексы основного состава и небольшие кислые интрузии. По-видимому, авлакогены являются структурными формами, занимающими промежуточное положение между платформенными и геосинклинальными структурами. Об этом свидетельствуют не только их морфологическое сходство с «недоразвитыми» геосинклинальными прогибами, но и тесная пространственная связь с геосинклинальными областями. Генетически авлакогены представляют собой рифты, которые впоследствии оказываются унаследованными синеклизами. На молодых платформах их называют </w:t>
      </w:r>
      <w:proofErr w:type="spellStart"/>
      <w:r w:rsidRPr="00596EA6">
        <w:rPr>
          <w:rFonts w:eastAsia="Calibri"/>
          <w:bCs/>
          <w:sz w:val="28"/>
          <w:szCs w:val="28"/>
        </w:rPr>
        <w:t>тафрогенами</w:t>
      </w:r>
      <w:proofErr w:type="spellEnd"/>
      <w:r w:rsidRPr="00596EA6">
        <w:rPr>
          <w:rFonts w:eastAsia="Calibri"/>
          <w:bCs/>
          <w:sz w:val="28"/>
          <w:szCs w:val="28"/>
        </w:rPr>
        <w:t>.</w:t>
      </w:r>
    </w:p>
    <w:p w14:paraId="3D85913A" w14:textId="77777777" w:rsidR="00596EA6" w:rsidRPr="00596EA6" w:rsidRDefault="00596EA6" w:rsidP="00596EA6">
      <w:pPr>
        <w:spacing w:line="259" w:lineRule="auto"/>
        <w:ind w:firstLine="709"/>
        <w:rPr>
          <w:rFonts w:eastAsia="Calibri"/>
          <w:bCs/>
          <w:sz w:val="28"/>
          <w:szCs w:val="28"/>
        </w:rPr>
      </w:pPr>
      <w:r w:rsidRPr="00596EA6">
        <w:rPr>
          <w:rFonts w:eastAsia="Calibri"/>
          <w:bCs/>
          <w:sz w:val="28"/>
          <w:szCs w:val="28"/>
        </w:rPr>
        <w:t xml:space="preserve">Положительные и отрицательные платформенные структуры второго порядка часто имеют сложное строение и состоят из отдельных </w:t>
      </w:r>
      <w:r w:rsidRPr="00596EA6">
        <w:rPr>
          <w:rFonts w:eastAsia="Calibri"/>
          <w:bCs/>
          <w:i/>
          <w:sz w:val="28"/>
          <w:szCs w:val="28"/>
        </w:rPr>
        <w:t>прогибов</w:t>
      </w:r>
      <w:r w:rsidRPr="00596EA6">
        <w:rPr>
          <w:rFonts w:eastAsia="Calibri"/>
          <w:bCs/>
          <w:sz w:val="28"/>
          <w:szCs w:val="28"/>
        </w:rPr>
        <w:t xml:space="preserve"> (впадин) и </w:t>
      </w:r>
      <w:r w:rsidRPr="00596EA6">
        <w:rPr>
          <w:rFonts w:eastAsia="Calibri"/>
          <w:bCs/>
          <w:i/>
          <w:iCs/>
          <w:sz w:val="28"/>
          <w:szCs w:val="28"/>
        </w:rPr>
        <w:t>сводов</w:t>
      </w:r>
      <w:r w:rsidRPr="00596EA6">
        <w:rPr>
          <w:rFonts w:eastAsia="Calibri"/>
          <w:bCs/>
          <w:sz w:val="28"/>
          <w:szCs w:val="28"/>
        </w:rPr>
        <w:t xml:space="preserve"> (выступов).</w:t>
      </w:r>
    </w:p>
    <w:p w14:paraId="482132D0" w14:textId="77777777" w:rsidR="00596EA6" w:rsidRPr="00596EA6" w:rsidRDefault="00596EA6" w:rsidP="00596EA6">
      <w:pPr>
        <w:spacing w:line="259" w:lineRule="auto"/>
        <w:ind w:firstLine="709"/>
        <w:rPr>
          <w:rFonts w:eastAsia="Calibri"/>
          <w:bCs/>
          <w:sz w:val="28"/>
          <w:szCs w:val="28"/>
        </w:rPr>
      </w:pPr>
      <w:r w:rsidRPr="00596EA6">
        <w:rPr>
          <w:rFonts w:eastAsia="Calibri"/>
          <w:bCs/>
          <w:sz w:val="28"/>
          <w:szCs w:val="28"/>
        </w:rPr>
        <w:t xml:space="preserve">Характерными положительными платформенными структурами являются валы, представляющие собой линейные антиклинальные формы в чехле платформы, развивающиеся над зонами разломов в фундаменте. Валы осложняют строение антеклиз и синеклиз, а сами состоят из небольших </w:t>
      </w:r>
      <w:proofErr w:type="spellStart"/>
      <w:r w:rsidRPr="00596EA6">
        <w:rPr>
          <w:rFonts w:eastAsia="Calibri"/>
          <w:bCs/>
          <w:sz w:val="28"/>
          <w:szCs w:val="28"/>
        </w:rPr>
        <w:t>брахиантиклиналей</w:t>
      </w:r>
      <w:proofErr w:type="spellEnd"/>
      <w:r w:rsidRPr="00596EA6">
        <w:rPr>
          <w:rFonts w:eastAsia="Calibri"/>
          <w:bCs/>
          <w:sz w:val="28"/>
          <w:szCs w:val="28"/>
        </w:rPr>
        <w:t xml:space="preserve">, разделенных </w:t>
      </w:r>
      <w:proofErr w:type="spellStart"/>
      <w:r w:rsidRPr="00596EA6">
        <w:rPr>
          <w:rFonts w:eastAsia="Calibri"/>
          <w:bCs/>
          <w:sz w:val="28"/>
          <w:szCs w:val="28"/>
        </w:rPr>
        <w:t>брахисинклиналями</w:t>
      </w:r>
      <w:proofErr w:type="spellEnd"/>
      <w:r w:rsidRPr="00596EA6">
        <w:rPr>
          <w:rFonts w:eastAsia="Calibri"/>
          <w:bCs/>
          <w:sz w:val="28"/>
          <w:szCs w:val="28"/>
        </w:rPr>
        <w:t xml:space="preserve">. В фундаменте платформ валам могут соответствовать </w:t>
      </w:r>
      <w:proofErr w:type="spellStart"/>
      <w:r w:rsidRPr="00596EA6">
        <w:rPr>
          <w:rFonts w:eastAsia="Calibri"/>
          <w:bCs/>
          <w:sz w:val="28"/>
          <w:szCs w:val="28"/>
        </w:rPr>
        <w:t>приразломные</w:t>
      </w:r>
      <w:proofErr w:type="spellEnd"/>
      <w:r w:rsidRPr="00596EA6">
        <w:rPr>
          <w:rFonts w:eastAsia="Calibri"/>
          <w:bCs/>
          <w:sz w:val="28"/>
          <w:szCs w:val="28"/>
        </w:rPr>
        <w:t xml:space="preserve"> горсты или узкие прогибы - грабены</w:t>
      </w:r>
    </w:p>
    <w:p w14:paraId="3CA7401C" w14:textId="41A043FE" w:rsidR="00596EA6" w:rsidRPr="00596EA6" w:rsidRDefault="00596EA6" w:rsidP="00596EA6">
      <w:pPr>
        <w:spacing w:line="259" w:lineRule="auto"/>
        <w:ind w:firstLine="709"/>
        <w:rPr>
          <w:rFonts w:eastAsia="Calibri"/>
          <w:bCs/>
          <w:sz w:val="28"/>
          <w:szCs w:val="28"/>
        </w:rPr>
      </w:pPr>
      <w:r w:rsidRPr="00596EA6">
        <w:rPr>
          <w:rFonts w:eastAsia="Calibri"/>
          <w:bCs/>
          <w:sz w:val="28"/>
          <w:szCs w:val="28"/>
        </w:rPr>
        <w:lastRenderedPageBreak/>
        <w:t xml:space="preserve">На некоторых участках платформ широко распространены </w:t>
      </w:r>
      <w:r w:rsidRPr="00596EA6">
        <w:rPr>
          <w:rFonts w:eastAsia="Calibri"/>
          <w:bCs/>
          <w:i/>
          <w:iCs/>
          <w:sz w:val="28"/>
          <w:szCs w:val="28"/>
        </w:rPr>
        <w:t>соляные купола.</w:t>
      </w:r>
      <w:r w:rsidRPr="00596EA6">
        <w:rPr>
          <w:rFonts w:eastAsia="Calibri"/>
          <w:bCs/>
          <w:sz w:val="28"/>
          <w:szCs w:val="28"/>
        </w:rPr>
        <w:t xml:space="preserve"> В зона</w:t>
      </w:r>
      <w:r w:rsidR="003133E0">
        <w:rPr>
          <w:rFonts w:eastAsia="Calibri"/>
          <w:bCs/>
          <w:sz w:val="28"/>
          <w:szCs w:val="28"/>
        </w:rPr>
        <w:t xml:space="preserve"> </w:t>
      </w:r>
      <w:r w:rsidRPr="00596EA6">
        <w:rPr>
          <w:rFonts w:eastAsia="Calibri"/>
          <w:bCs/>
          <w:sz w:val="28"/>
          <w:szCs w:val="28"/>
        </w:rPr>
        <w:t xml:space="preserve">х развития </w:t>
      </w:r>
      <w:proofErr w:type="spellStart"/>
      <w:r w:rsidRPr="00596EA6">
        <w:rPr>
          <w:rFonts w:eastAsia="Calibri"/>
          <w:bCs/>
          <w:sz w:val="28"/>
          <w:szCs w:val="28"/>
        </w:rPr>
        <w:t>солянокупольных</w:t>
      </w:r>
      <w:proofErr w:type="spellEnd"/>
      <w:r w:rsidRPr="00596EA6">
        <w:rPr>
          <w:rFonts w:eastAsia="Calibri"/>
          <w:bCs/>
          <w:sz w:val="28"/>
          <w:szCs w:val="28"/>
        </w:rPr>
        <w:t xml:space="preserve"> структур характер деформаций платформенного чехла резко отличается выше и ниже соленосной толщи. Поэтому в областях развития </w:t>
      </w:r>
      <w:proofErr w:type="spellStart"/>
      <w:r w:rsidRPr="00596EA6">
        <w:rPr>
          <w:rFonts w:eastAsia="Calibri"/>
          <w:bCs/>
          <w:sz w:val="28"/>
          <w:szCs w:val="28"/>
        </w:rPr>
        <w:t>солянокупольных</w:t>
      </w:r>
      <w:proofErr w:type="spellEnd"/>
      <w:r w:rsidRPr="00596EA6">
        <w:rPr>
          <w:rFonts w:eastAsia="Calibri"/>
          <w:bCs/>
          <w:sz w:val="28"/>
          <w:szCs w:val="28"/>
        </w:rPr>
        <w:t xml:space="preserve"> структур отме</w:t>
      </w:r>
      <w:r w:rsidR="003E2B91">
        <w:rPr>
          <w:rFonts w:eastAsia="Calibri"/>
          <w:bCs/>
          <w:sz w:val="28"/>
          <w:szCs w:val="28"/>
        </w:rPr>
        <w:t>ч</w:t>
      </w:r>
      <w:r w:rsidRPr="00596EA6">
        <w:rPr>
          <w:rFonts w:eastAsia="Calibri"/>
          <w:bCs/>
          <w:sz w:val="28"/>
          <w:szCs w:val="28"/>
        </w:rPr>
        <w:t>ается различие структурных планов подсолевых и надсолевых отложений.</w:t>
      </w:r>
    </w:p>
    <w:p w14:paraId="7753573F" w14:textId="77777777" w:rsidR="00596EA6" w:rsidRPr="00596EA6" w:rsidRDefault="00596EA6" w:rsidP="00596EA6">
      <w:pPr>
        <w:spacing w:line="259" w:lineRule="auto"/>
        <w:ind w:firstLine="709"/>
        <w:rPr>
          <w:rFonts w:eastAsia="Calibri"/>
          <w:bCs/>
          <w:sz w:val="28"/>
          <w:szCs w:val="28"/>
        </w:rPr>
      </w:pPr>
      <w:r w:rsidRPr="00596EA6">
        <w:rPr>
          <w:rFonts w:eastAsia="Calibri"/>
          <w:bCs/>
          <w:sz w:val="28"/>
          <w:szCs w:val="28"/>
        </w:rPr>
        <w:t>Повсеместно на платформах в чехле развиты флексуры, отражающие блоковое строение фундамента платформ.</w:t>
      </w:r>
    </w:p>
    <w:p w14:paraId="53470D5D" w14:textId="77777777" w:rsidR="00B73A99" w:rsidRPr="00150BE9" w:rsidRDefault="00596EA6" w:rsidP="001861A6">
      <w:pPr>
        <w:spacing w:line="259" w:lineRule="auto"/>
        <w:ind w:firstLine="709"/>
        <w:rPr>
          <w:rFonts w:eastAsia="Calibri"/>
          <w:bCs/>
          <w:sz w:val="28"/>
          <w:szCs w:val="28"/>
        </w:rPr>
      </w:pPr>
      <w:r w:rsidRPr="00596EA6">
        <w:rPr>
          <w:rFonts w:eastAsia="Calibri"/>
          <w:bCs/>
          <w:sz w:val="28"/>
          <w:szCs w:val="28"/>
        </w:rPr>
        <w:t xml:space="preserve">Крупные разрывные нарушения широко распространены в фундаменте платформ, разделяя отдельные его блоки. Особые типы структурных форм выделяются в районах траппового магматизма: дайки, в том числе кольцевые, трубки взрыва, силлы, лакколиты, </w:t>
      </w:r>
      <w:proofErr w:type="spellStart"/>
      <w:r w:rsidRPr="00596EA6">
        <w:rPr>
          <w:rFonts w:eastAsia="Calibri"/>
          <w:bCs/>
          <w:sz w:val="28"/>
          <w:szCs w:val="28"/>
        </w:rPr>
        <w:t>лопполиты</w:t>
      </w:r>
      <w:proofErr w:type="spellEnd"/>
      <w:r w:rsidRPr="00596EA6">
        <w:rPr>
          <w:rFonts w:eastAsia="Calibri"/>
          <w:bCs/>
          <w:sz w:val="28"/>
          <w:szCs w:val="28"/>
        </w:rPr>
        <w:t xml:space="preserve"> и прочие формы магматических тел.</w:t>
      </w:r>
    </w:p>
    <w:p w14:paraId="4663C775" w14:textId="77777777" w:rsidR="00C5382D" w:rsidRDefault="00C5382D" w:rsidP="00C64ECE">
      <w:pPr>
        <w:widowControl/>
        <w:autoSpaceDE/>
        <w:autoSpaceDN/>
        <w:adjustRightInd/>
        <w:spacing w:line="259" w:lineRule="auto"/>
        <w:ind w:firstLine="709"/>
        <w:rPr>
          <w:rFonts w:eastAsia="Calibri"/>
          <w:bCs/>
          <w:sz w:val="28"/>
          <w:szCs w:val="28"/>
        </w:rPr>
      </w:pPr>
    </w:p>
    <w:p w14:paraId="5C241792" w14:textId="77777777" w:rsidR="005910BE" w:rsidRDefault="005910BE" w:rsidP="005910BE">
      <w:pPr>
        <w:widowControl/>
        <w:autoSpaceDE/>
        <w:autoSpaceDN/>
        <w:adjustRightInd/>
        <w:spacing w:line="259" w:lineRule="auto"/>
        <w:ind w:firstLine="0"/>
        <w:jc w:val="left"/>
        <w:rPr>
          <w:rFonts w:eastAsia="Calibri"/>
          <w:bCs/>
          <w:sz w:val="28"/>
          <w:szCs w:val="28"/>
        </w:rPr>
      </w:pPr>
    </w:p>
    <w:p w14:paraId="6FA92383" w14:textId="77777777" w:rsidR="005910BE" w:rsidRPr="008E4EFC" w:rsidRDefault="005910BE" w:rsidP="005910BE">
      <w:pPr>
        <w:spacing w:line="259" w:lineRule="auto"/>
        <w:ind w:firstLine="0"/>
        <w:jc w:val="center"/>
        <w:rPr>
          <w:rFonts w:eastAsia="Calibri"/>
          <w:bCs/>
          <w:iCs/>
          <w:sz w:val="28"/>
          <w:szCs w:val="28"/>
        </w:rPr>
      </w:pPr>
      <w:r w:rsidRPr="008E4EFC">
        <w:rPr>
          <w:rFonts w:eastAsia="Calibri"/>
          <w:bCs/>
          <w:iCs/>
          <w:sz w:val="28"/>
          <w:szCs w:val="28"/>
        </w:rPr>
        <w:t>СОДЕРЖАНИЕ ГЕОЛОГИЧЕСКИХ И ТЕКТОНИЧЕСКИХ КАРТ</w:t>
      </w:r>
    </w:p>
    <w:p w14:paraId="46C452DF" w14:textId="77777777" w:rsidR="005910BE" w:rsidRPr="008E4EFC" w:rsidRDefault="005910BE" w:rsidP="005910BE">
      <w:pPr>
        <w:spacing w:line="259" w:lineRule="auto"/>
        <w:ind w:firstLine="709"/>
        <w:rPr>
          <w:rFonts w:eastAsia="Calibri"/>
          <w:bCs/>
          <w:sz w:val="28"/>
          <w:szCs w:val="28"/>
        </w:rPr>
      </w:pPr>
      <w:r w:rsidRPr="008E4EFC">
        <w:rPr>
          <w:rFonts w:eastAsia="Calibri"/>
          <w:bCs/>
          <w:sz w:val="28"/>
          <w:szCs w:val="28"/>
        </w:rPr>
        <w:t xml:space="preserve">Работа с геологическими и тектоническими картами России предусматривает, прежде всего, изучение легенд этих карт. На геологической карте России и сопредельных государств </w:t>
      </w:r>
      <w:r>
        <w:rPr>
          <w:rFonts w:eastAsia="Calibri"/>
          <w:bCs/>
          <w:sz w:val="28"/>
          <w:szCs w:val="28"/>
        </w:rPr>
        <w:t xml:space="preserve">(Геологическая карта СССР) </w:t>
      </w:r>
      <w:r w:rsidRPr="008E4EFC">
        <w:rPr>
          <w:rFonts w:eastAsia="Calibri"/>
          <w:bCs/>
          <w:sz w:val="28"/>
          <w:szCs w:val="28"/>
        </w:rPr>
        <w:t>показано пространственное размещение разновозрастных осадочных и магматических комплексов на территории северной Евразии. На тектонической карте изображены основные типы структурных элементов земной коры, их строение и время образования.</w:t>
      </w:r>
    </w:p>
    <w:p w14:paraId="74AC1FA2" w14:textId="77777777" w:rsidR="005910BE" w:rsidRPr="008E4EFC" w:rsidRDefault="005910BE" w:rsidP="005910BE">
      <w:pPr>
        <w:spacing w:line="259" w:lineRule="auto"/>
        <w:ind w:firstLine="709"/>
        <w:rPr>
          <w:rFonts w:eastAsia="Calibri"/>
          <w:bCs/>
          <w:sz w:val="28"/>
          <w:szCs w:val="28"/>
        </w:rPr>
      </w:pPr>
      <w:r w:rsidRPr="008E4EFC">
        <w:rPr>
          <w:rFonts w:eastAsia="Calibri"/>
          <w:bCs/>
          <w:sz w:val="28"/>
          <w:szCs w:val="28"/>
        </w:rPr>
        <w:t xml:space="preserve">Современная геологическая карта России претерпела существенную и очень длительную эволюцию по сравнению с первыми картами, составленными для Европейской России В. </w:t>
      </w:r>
      <w:proofErr w:type="spellStart"/>
      <w:r w:rsidRPr="008E4EFC">
        <w:rPr>
          <w:rFonts w:eastAsia="Calibri"/>
          <w:bCs/>
          <w:sz w:val="28"/>
          <w:szCs w:val="28"/>
        </w:rPr>
        <w:t>Странгвайсом</w:t>
      </w:r>
      <w:proofErr w:type="spellEnd"/>
      <w:r w:rsidRPr="008E4EFC">
        <w:rPr>
          <w:rFonts w:eastAsia="Calibri"/>
          <w:bCs/>
          <w:sz w:val="28"/>
          <w:szCs w:val="28"/>
        </w:rPr>
        <w:t xml:space="preserve">, Г. </w:t>
      </w:r>
      <w:proofErr w:type="spellStart"/>
      <w:r w:rsidRPr="008E4EFC">
        <w:rPr>
          <w:rFonts w:eastAsia="Calibri"/>
          <w:bCs/>
          <w:sz w:val="28"/>
          <w:szCs w:val="28"/>
        </w:rPr>
        <w:t>Гельмерсеном</w:t>
      </w:r>
      <w:proofErr w:type="spellEnd"/>
      <w:r w:rsidRPr="008E4EFC">
        <w:rPr>
          <w:rFonts w:eastAsia="Calibri"/>
          <w:bCs/>
          <w:sz w:val="28"/>
          <w:szCs w:val="28"/>
        </w:rPr>
        <w:t xml:space="preserve">, Р. </w:t>
      </w:r>
      <w:proofErr w:type="spellStart"/>
      <w:r w:rsidRPr="008E4EFC">
        <w:rPr>
          <w:rFonts w:eastAsia="Calibri"/>
          <w:bCs/>
          <w:sz w:val="28"/>
          <w:szCs w:val="28"/>
        </w:rPr>
        <w:t>Мурчисоном</w:t>
      </w:r>
      <w:proofErr w:type="spellEnd"/>
      <w:r w:rsidRPr="008E4EFC">
        <w:rPr>
          <w:rFonts w:eastAsia="Calibri"/>
          <w:bCs/>
          <w:sz w:val="28"/>
          <w:szCs w:val="28"/>
        </w:rPr>
        <w:t xml:space="preserve"> (1822—1846 гг.).</w:t>
      </w:r>
    </w:p>
    <w:p w14:paraId="0A4675E7" w14:textId="77777777" w:rsidR="005910BE" w:rsidRPr="008E4EFC" w:rsidRDefault="005910BE" w:rsidP="005910BE">
      <w:pPr>
        <w:spacing w:line="259" w:lineRule="auto"/>
        <w:ind w:firstLine="709"/>
        <w:rPr>
          <w:rFonts w:eastAsia="Calibri"/>
          <w:bCs/>
          <w:sz w:val="28"/>
          <w:szCs w:val="28"/>
        </w:rPr>
      </w:pPr>
      <w:r w:rsidRPr="008E4EFC">
        <w:rPr>
          <w:rFonts w:eastAsia="Calibri"/>
          <w:bCs/>
          <w:sz w:val="28"/>
          <w:szCs w:val="28"/>
        </w:rPr>
        <w:t xml:space="preserve">На геологической карте России и сопредельных государств масштаба 1:5000000 (1990г.) показано распространение разновозрастных осадочных и магматических формаций повсеместно, включая участки, где они перекрыты чехлом рыхлых четвертичных отложений. Легендой карты для фанерозоя предусмотрено изображение выходов на дневную поверхность разновозрастных осадочных и вулканогенно-осадочных отложений, расчлененных до ярусов (кембрий, </w:t>
      </w:r>
      <w:proofErr w:type="spellStart"/>
      <w:r w:rsidRPr="008E4EFC">
        <w:rPr>
          <w:rFonts w:eastAsia="Calibri"/>
          <w:bCs/>
          <w:sz w:val="28"/>
          <w:szCs w:val="28"/>
        </w:rPr>
        <w:t>пермь</w:t>
      </w:r>
      <w:proofErr w:type="spellEnd"/>
      <w:r w:rsidRPr="008E4EFC">
        <w:rPr>
          <w:rFonts w:eastAsia="Calibri"/>
          <w:bCs/>
          <w:sz w:val="28"/>
          <w:szCs w:val="28"/>
        </w:rPr>
        <w:t xml:space="preserve">, частично мел) и отделов. В некоторых случаях в складчатых областях детальность карты соответствует системам. </w:t>
      </w:r>
    </w:p>
    <w:p w14:paraId="4C25CFB2" w14:textId="77777777" w:rsidR="005910BE" w:rsidRPr="008E4EFC" w:rsidRDefault="005910BE" w:rsidP="005910BE">
      <w:pPr>
        <w:spacing w:line="259" w:lineRule="auto"/>
        <w:ind w:firstLine="709"/>
        <w:rPr>
          <w:rFonts w:eastAsia="Calibri"/>
          <w:bCs/>
          <w:sz w:val="28"/>
          <w:szCs w:val="28"/>
        </w:rPr>
      </w:pPr>
      <w:r w:rsidRPr="008E4EFC">
        <w:rPr>
          <w:rFonts w:eastAsia="Calibri"/>
          <w:bCs/>
          <w:sz w:val="28"/>
          <w:szCs w:val="28"/>
        </w:rPr>
        <w:t>В разрезе протерозоя на платформах и в областях его широкого распространения показан венд, расчленен рифей. Архей расчленен на нижний и верхний. Показаны некоторые серии нижнего архея.</w:t>
      </w:r>
    </w:p>
    <w:p w14:paraId="619DC304" w14:textId="77777777" w:rsidR="005910BE" w:rsidRPr="008E4EFC" w:rsidRDefault="005910BE" w:rsidP="005910BE">
      <w:pPr>
        <w:spacing w:line="259" w:lineRule="auto"/>
        <w:ind w:firstLine="709"/>
        <w:rPr>
          <w:rFonts w:eastAsia="Calibri"/>
          <w:bCs/>
          <w:sz w:val="28"/>
          <w:szCs w:val="28"/>
        </w:rPr>
      </w:pPr>
      <w:r w:rsidRPr="008E4EFC">
        <w:rPr>
          <w:rFonts w:eastAsia="Calibri"/>
          <w:bCs/>
          <w:sz w:val="28"/>
          <w:szCs w:val="28"/>
        </w:rPr>
        <w:t xml:space="preserve">Архейские комплексы на карте обозначены гаммой розового цвета; протерозойские — розово-оранжевым, кембрийские, ордовикские и силурийские — голубовато-зеленым и грязно-зеленым цветом, девонские отложения — коричневым, каменноугольные — серым, </w:t>
      </w:r>
      <w:r w:rsidRPr="008E4EFC">
        <w:rPr>
          <w:rFonts w:eastAsia="Calibri"/>
          <w:bCs/>
          <w:sz w:val="28"/>
          <w:szCs w:val="28"/>
          <w:vertAlign w:val="superscript"/>
        </w:rPr>
        <w:t xml:space="preserve"> </w:t>
      </w:r>
      <w:r w:rsidRPr="008E4EFC">
        <w:rPr>
          <w:rFonts w:eastAsia="Calibri"/>
          <w:bCs/>
          <w:sz w:val="28"/>
          <w:szCs w:val="28"/>
        </w:rPr>
        <w:t xml:space="preserve">пермские — желто-коричневым, триасовые — сиреневым, юрские — сине-голубым, меловые — зеленым, палеогеновые — оранжево-желтым, неогеновые — лимонно-желтым. Светлые </w:t>
      </w:r>
      <w:r w:rsidRPr="008E4EFC">
        <w:rPr>
          <w:rFonts w:eastAsia="Calibri"/>
          <w:bCs/>
          <w:sz w:val="28"/>
          <w:szCs w:val="28"/>
        </w:rPr>
        <w:lastRenderedPageBreak/>
        <w:t>тона соответствующего цвета использованы для обозначения молодых подразделений, темные — для относительно более древних внутри данного комплекса.</w:t>
      </w:r>
    </w:p>
    <w:p w14:paraId="7C4F6B1B" w14:textId="77777777" w:rsidR="005910BE" w:rsidRPr="008E4EFC" w:rsidRDefault="005910BE" w:rsidP="005910BE">
      <w:pPr>
        <w:spacing w:line="259" w:lineRule="auto"/>
        <w:ind w:firstLine="709"/>
        <w:rPr>
          <w:rFonts w:eastAsia="Calibri"/>
          <w:bCs/>
          <w:sz w:val="28"/>
          <w:szCs w:val="28"/>
        </w:rPr>
      </w:pPr>
      <w:r w:rsidRPr="008E4EFC">
        <w:rPr>
          <w:rFonts w:eastAsia="Calibri"/>
          <w:bCs/>
          <w:sz w:val="28"/>
          <w:szCs w:val="28"/>
        </w:rPr>
        <w:t xml:space="preserve">Интрузивные комплексы расчленены по составу — кислые (цвет красный, индекс </w:t>
      </w:r>
      <w:r w:rsidRPr="008E4EFC">
        <w:rPr>
          <w:rFonts w:eastAsia="Calibri"/>
          <w:bCs/>
          <w:sz w:val="28"/>
          <w:szCs w:val="28"/>
        </w:rPr>
        <w:sym w:font="Symbol" w:char="F067"/>
      </w:r>
      <w:r w:rsidRPr="008E4EFC">
        <w:rPr>
          <w:rFonts w:eastAsia="Calibri"/>
          <w:bCs/>
          <w:i/>
          <w:iCs/>
          <w:sz w:val="28"/>
          <w:szCs w:val="28"/>
        </w:rPr>
        <w:t>),</w:t>
      </w:r>
      <w:r w:rsidRPr="008E4EFC">
        <w:rPr>
          <w:rFonts w:eastAsia="Calibri"/>
          <w:bCs/>
          <w:sz w:val="28"/>
          <w:szCs w:val="28"/>
        </w:rPr>
        <w:t xml:space="preserve"> средние (цвет </w:t>
      </w:r>
      <w:proofErr w:type="spellStart"/>
      <w:r w:rsidRPr="008E4EFC">
        <w:rPr>
          <w:rFonts w:eastAsia="Calibri"/>
          <w:bCs/>
          <w:sz w:val="28"/>
          <w:szCs w:val="28"/>
        </w:rPr>
        <w:t>темнорозовый</w:t>
      </w:r>
      <w:proofErr w:type="spellEnd"/>
      <w:r w:rsidRPr="008E4EFC">
        <w:rPr>
          <w:rFonts w:eastAsia="Calibri"/>
          <w:bCs/>
          <w:sz w:val="28"/>
          <w:szCs w:val="28"/>
        </w:rPr>
        <w:t xml:space="preserve">, индекс </w:t>
      </w:r>
      <w:r w:rsidRPr="008E4EFC">
        <w:rPr>
          <w:rFonts w:eastAsia="Calibri"/>
          <w:bCs/>
          <w:sz w:val="28"/>
          <w:szCs w:val="28"/>
        </w:rPr>
        <w:sym w:font="Symbol" w:char="F064"/>
      </w:r>
      <w:r w:rsidRPr="008E4EFC">
        <w:rPr>
          <w:rFonts w:eastAsia="Calibri"/>
          <w:bCs/>
          <w:sz w:val="28"/>
          <w:szCs w:val="28"/>
        </w:rPr>
        <w:t xml:space="preserve">), основные (цвет зеленый, индекс </w:t>
      </w:r>
      <w:r w:rsidRPr="008E4EFC">
        <w:rPr>
          <w:rFonts w:eastAsia="Calibri"/>
          <w:bCs/>
          <w:sz w:val="28"/>
          <w:szCs w:val="28"/>
        </w:rPr>
        <w:sym w:font="Symbol" w:char="F06E"/>
      </w:r>
      <w:r w:rsidRPr="008E4EFC">
        <w:rPr>
          <w:rFonts w:eastAsia="Calibri"/>
          <w:bCs/>
          <w:sz w:val="28"/>
          <w:szCs w:val="28"/>
        </w:rPr>
        <w:t xml:space="preserve">), ультраосновные (цвет фиолетовый, индекс </w:t>
      </w:r>
      <w:r w:rsidRPr="008E4EFC">
        <w:rPr>
          <w:rFonts w:eastAsia="Calibri"/>
          <w:bCs/>
          <w:sz w:val="28"/>
          <w:szCs w:val="28"/>
        </w:rPr>
        <w:sym w:font="Symbol" w:char="F073"/>
      </w:r>
      <w:r w:rsidRPr="008E4EFC">
        <w:rPr>
          <w:rFonts w:eastAsia="Calibri"/>
          <w:bCs/>
          <w:sz w:val="28"/>
          <w:szCs w:val="28"/>
        </w:rPr>
        <w:t xml:space="preserve">), щелочные (цвет оранжевый, индекс </w:t>
      </w:r>
      <w:r w:rsidRPr="008E4EFC">
        <w:rPr>
          <w:rFonts w:eastAsia="Calibri"/>
          <w:bCs/>
          <w:sz w:val="28"/>
          <w:szCs w:val="28"/>
        </w:rPr>
        <w:sym w:font="Symbol" w:char="F065"/>
      </w:r>
      <w:r w:rsidRPr="008E4EFC">
        <w:rPr>
          <w:rFonts w:eastAsia="Calibri"/>
          <w:bCs/>
          <w:sz w:val="28"/>
          <w:szCs w:val="28"/>
        </w:rPr>
        <w:t xml:space="preserve">) — и возрасту с привязкой к периодам геохронологической шкалы. Возраст интрузивов обозначен индексами систем и </w:t>
      </w:r>
      <w:proofErr w:type="spellStart"/>
      <w:r w:rsidRPr="008E4EFC">
        <w:rPr>
          <w:rFonts w:eastAsia="Calibri"/>
          <w:bCs/>
          <w:sz w:val="28"/>
          <w:szCs w:val="28"/>
        </w:rPr>
        <w:t>подэратем</w:t>
      </w:r>
      <w:proofErr w:type="spellEnd"/>
      <w:r w:rsidRPr="008E4EFC">
        <w:rPr>
          <w:rFonts w:eastAsia="Calibri"/>
          <w:bCs/>
          <w:sz w:val="28"/>
          <w:szCs w:val="28"/>
        </w:rPr>
        <w:t>.</w:t>
      </w:r>
    </w:p>
    <w:p w14:paraId="0DCCF847" w14:textId="77777777" w:rsidR="005910BE" w:rsidRPr="008E4EFC" w:rsidRDefault="005910BE" w:rsidP="005910BE">
      <w:pPr>
        <w:spacing w:line="259" w:lineRule="auto"/>
        <w:ind w:firstLine="709"/>
        <w:rPr>
          <w:rFonts w:eastAsia="Calibri"/>
          <w:bCs/>
          <w:sz w:val="28"/>
          <w:szCs w:val="28"/>
        </w:rPr>
      </w:pPr>
      <w:r w:rsidRPr="008E4EFC">
        <w:rPr>
          <w:rFonts w:eastAsia="Calibri"/>
          <w:bCs/>
          <w:sz w:val="28"/>
          <w:szCs w:val="28"/>
        </w:rPr>
        <w:t>На карте черным крапом по цветовой закраске обозначены вулканогенные образования кислого, среднего, основного, щелочно-</w:t>
      </w:r>
      <w:proofErr w:type="spellStart"/>
      <w:r w:rsidRPr="008E4EFC">
        <w:rPr>
          <w:rFonts w:eastAsia="Calibri"/>
          <w:bCs/>
          <w:sz w:val="28"/>
          <w:szCs w:val="28"/>
        </w:rPr>
        <w:t>ультаосновного</w:t>
      </w:r>
      <w:proofErr w:type="spellEnd"/>
      <w:r w:rsidRPr="008E4EFC">
        <w:rPr>
          <w:rFonts w:eastAsia="Calibri"/>
          <w:bCs/>
          <w:sz w:val="28"/>
          <w:szCs w:val="28"/>
        </w:rPr>
        <w:t>, различного состава. Крупными фиолетовыми точками показаны отдельные кимберлитовые трубки.</w:t>
      </w:r>
    </w:p>
    <w:p w14:paraId="0B5D6CE0" w14:textId="77777777" w:rsidR="005910BE" w:rsidRPr="008E4EFC" w:rsidRDefault="005910BE" w:rsidP="005910BE">
      <w:pPr>
        <w:spacing w:line="259" w:lineRule="auto"/>
        <w:ind w:firstLine="709"/>
        <w:rPr>
          <w:rFonts w:eastAsia="Calibri"/>
          <w:bCs/>
          <w:sz w:val="28"/>
          <w:szCs w:val="28"/>
        </w:rPr>
      </w:pPr>
      <w:r w:rsidRPr="008E4EFC">
        <w:rPr>
          <w:rFonts w:eastAsia="Calibri"/>
          <w:bCs/>
          <w:sz w:val="28"/>
          <w:szCs w:val="28"/>
        </w:rPr>
        <w:t>Крап в виде черных точек по цветовой раскраске обозначает континентальное происхождение толщи. На карте даны также линии тектонических контактов и некоторые другие элементы геологической информации.</w:t>
      </w:r>
    </w:p>
    <w:p w14:paraId="1A267FE1" w14:textId="77777777" w:rsidR="005910BE" w:rsidRPr="008E4EFC" w:rsidRDefault="005910BE" w:rsidP="005910BE">
      <w:pPr>
        <w:spacing w:line="259" w:lineRule="auto"/>
        <w:ind w:firstLine="709"/>
        <w:rPr>
          <w:rFonts w:eastAsia="Calibri"/>
          <w:bCs/>
          <w:sz w:val="28"/>
          <w:szCs w:val="28"/>
        </w:rPr>
      </w:pPr>
      <w:r w:rsidRPr="008E4EFC">
        <w:rPr>
          <w:rFonts w:eastAsia="Calibri"/>
          <w:bCs/>
          <w:sz w:val="28"/>
          <w:szCs w:val="28"/>
        </w:rPr>
        <w:t xml:space="preserve">По геологической карте можно установить возраст отложений и состав магматических пород, слагающих поверхность изучаемой области, проанализировать степень их </w:t>
      </w:r>
      <w:proofErr w:type="spellStart"/>
      <w:r w:rsidRPr="008E4EFC">
        <w:rPr>
          <w:rFonts w:eastAsia="Calibri"/>
          <w:bCs/>
          <w:sz w:val="28"/>
          <w:szCs w:val="28"/>
        </w:rPr>
        <w:t>деформированности</w:t>
      </w:r>
      <w:proofErr w:type="spellEnd"/>
      <w:r w:rsidRPr="008E4EFC">
        <w:rPr>
          <w:rFonts w:eastAsia="Calibri"/>
          <w:bCs/>
          <w:sz w:val="28"/>
          <w:szCs w:val="28"/>
        </w:rPr>
        <w:t xml:space="preserve">, выявить общий характер тектонической структуры области. Положение частных структур в складчатых областях вычитывается из соотношения разновозрастных толщ в осевой зоне и по краям поля выходов каких-либо отложений (в данном районе). </w:t>
      </w:r>
      <w:proofErr w:type="spellStart"/>
      <w:r w:rsidRPr="008E4EFC">
        <w:rPr>
          <w:rFonts w:eastAsia="Calibri"/>
          <w:bCs/>
          <w:sz w:val="28"/>
          <w:szCs w:val="28"/>
        </w:rPr>
        <w:t>Синклинорным</w:t>
      </w:r>
      <w:proofErr w:type="spellEnd"/>
      <w:r w:rsidRPr="008E4EFC">
        <w:rPr>
          <w:rFonts w:eastAsia="Calibri"/>
          <w:bCs/>
          <w:sz w:val="28"/>
          <w:szCs w:val="28"/>
        </w:rPr>
        <w:t xml:space="preserve"> структурам соответствуют поля выходов наиболее молодых отложений, </w:t>
      </w:r>
      <w:proofErr w:type="spellStart"/>
      <w:r w:rsidRPr="008E4EFC">
        <w:rPr>
          <w:rFonts w:eastAsia="Calibri"/>
          <w:bCs/>
          <w:sz w:val="28"/>
          <w:szCs w:val="28"/>
        </w:rPr>
        <w:t>антиклинорным</w:t>
      </w:r>
      <w:proofErr w:type="spellEnd"/>
      <w:r w:rsidRPr="008E4EFC">
        <w:rPr>
          <w:rFonts w:eastAsia="Calibri"/>
          <w:bCs/>
          <w:sz w:val="28"/>
          <w:szCs w:val="28"/>
        </w:rPr>
        <w:t xml:space="preserve"> — наиболее древних. На платформах площади распространения верхних горизонтов чехла соответствуют синеклизам, участки выходов нижних горизонтов чехла — антеклизам, сводам, валообразным поднятиям.</w:t>
      </w:r>
    </w:p>
    <w:p w14:paraId="52049E8C" w14:textId="77777777" w:rsidR="005910BE" w:rsidRPr="008E4EFC" w:rsidRDefault="005910BE" w:rsidP="005910BE">
      <w:pPr>
        <w:spacing w:line="259" w:lineRule="auto"/>
        <w:ind w:firstLine="709"/>
        <w:rPr>
          <w:rFonts w:eastAsia="Calibri"/>
          <w:bCs/>
          <w:sz w:val="28"/>
          <w:szCs w:val="28"/>
        </w:rPr>
      </w:pPr>
      <w:r w:rsidRPr="008E4EFC">
        <w:rPr>
          <w:rFonts w:eastAsia="Calibri"/>
          <w:bCs/>
          <w:sz w:val="28"/>
          <w:szCs w:val="28"/>
        </w:rPr>
        <w:t xml:space="preserve">Анализ геологической карты позволяет осуществлять тектоническое районирование не только на основе структурно-морфологического принципа, но также с учетом историко-геологического принципа – по времени завершающей складчатости. На площади древних платформ все отложения моложе нижнепротерозойских лежат практически горизонтально, слагая платформенный чехол. В связи с этим их выходы образуют на карте крупные пятна неправильной формы, разобщенные узкими полосками выходов более древних отложений, вскрытых по долинам рек. В области позднепалеозойской (герцинской) складчатости (например, Урал) сложно дислоцирован весь палеозой, выходы которого на карте имеют вид узких прерывистых полос. Наиболее молодыми гранитоидными комплексами, прорывающими складчатую структуру палеозойских отложений, здесь являются </w:t>
      </w:r>
      <w:proofErr w:type="spellStart"/>
      <w:r w:rsidRPr="008E4EFC">
        <w:rPr>
          <w:rFonts w:eastAsia="Calibri"/>
          <w:bCs/>
          <w:sz w:val="28"/>
          <w:szCs w:val="28"/>
        </w:rPr>
        <w:t>позднекаменноугольные</w:t>
      </w:r>
      <w:proofErr w:type="spellEnd"/>
      <w:r w:rsidRPr="008E4EFC">
        <w:rPr>
          <w:rFonts w:eastAsia="Calibri"/>
          <w:bCs/>
          <w:sz w:val="28"/>
          <w:szCs w:val="28"/>
        </w:rPr>
        <w:t xml:space="preserve">—пермские. Кроме того, в области развития складчатого палеозоя много крупных разрывных нарушений. Хорошо видно, что вдоль восточного склона Урала на складчатый палеозой налегают горизонтально лежащие отложения юры — палеогена, </w:t>
      </w:r>
      <w:r w:rsidRPr="008E4EFC">
        <w:rPr>
          <w:rFonts w:eastAsia="Calibri"/>
          <w:bCs/>
          <w:sz w:val="28"/>
          <w:szCs w:val="28"/>
        </w:rPr>
        <w:lastRenderedPageBreak/>
        <w:t>слагающие чехол молодой эпипалеозойской платформы — Западно-Сибирскую плиту.</w:t>
      </w:r>
    </w:p>
    <w:p w14:paraId="16434976" w14:textId="77777777" w:rsidR="005910BE" w:rsidRPr="008E4EFC" w:rsidRDefault="005910BE" w:rsidP="005910BE">
      <w:pPr>
        <w:spacing w:line="259" w:lineRule="auto"/>
        <w:ind w:firstLine="709"/>
        <w:rPr>
          <w:rFonts w:eastAsia="Calibri"/>
          <w:bCs/>
          <w:sz w:val="28"/>
          <w:szCs w:val="28"/>
        </w:rPr>
      </w:pPr>
      <w:r w:rsidRPr="008E4EFC">
        <w:rPr>
          <w:rFonts w:eastAsia="Calibri"/>
          <w:bCs/>
          <w:sz w:val="28"/>
          <w:szCs w:val="28"/>
        </w:rPr>
        <w:t xml:space="preserve">В области мезозойской складчатости линейный характер выходов имеют отложения древнее кайнозоя и верхнего мела (Северо-Восток России). Палеозойские, юрские, нижнемеловые отложения прорваны мезозойскими интрузиями. В целом в пределах области мезозойской складчатости на геологической карте преобладают цвета, принятые для триасовых и юрских отложений (синий — сиреневый). На геологической карте также характерно выглядит область кайнозойской (альпийской) складчатости. Преобладающая окраска карты желтая и зеленая с пятнами синего цвета. Форму узких линейных полос имеют выходы палеозойских, мезозойских и кайнозойских отложений. Только неогеновые отложения на карте иногда образуют крупные поля, соответствующие положению межгорных впадин. В области альпийской складчатости распространены наиболее молодые кайнозойские </w:t>
      </w:r>
      <w:proofErr w:type="spellStart"/>
      <w:r w:rsidRPr="008E4EFC">
        <w:rPr>
          <w:rFonts w:eastAsia="Calibri"/>
          <w:bCs/>
          <w:sz w:val="28"/>
          <w:szCs w:val="28"/>
        </w:rPr>
        <w:t>гранитоиды</w:t>
      </w:r>
      <w:proofErr w:type="spellEnd"/>
      <w:r w:rsidRPr="008E4EFC">
        <w:rPr>
          <w:rFonts w:eastAsia="Calibri"/>
          <w:bCs/>
          <w:sz w:val="28"/>
          <w:szCs w:val="28"/>
        </w:rPr>
        <w:t>.</w:t>
      </w:r>
    </w:p>
    <w:p w14:paraId="2E65FD39" w14:textId="77777777" w:rsidR="005910BE" w:rsidRPr="008E4EFC" w:rsidRDefault="005910BE" w:rsidP="005910BE">
      <w:pPr>
        <w:spacing w:line="259" w:lineRule="auto"/>
        <w:ind w:firstLine="709"/>
        <w:rPr>
          <w:rFonts w:eastAsia="Calibri"/>
          <w:bCs/>
          <w:sz w:val="28"/>
          <w:szCs w:val="28"/>
        </w:rPr>
      </w:pPr>
      <w:r w:rsidRPr="008E4EFC">
        <w:rPr>
          <w:rFonts w:eastAsia="Calibri"/>
          <w:bCs/>
          <w:sz w:val="28"/>
          <w:szCs w:val="28"/>
        </w:rPr>
        <w:t>Раскраска тектонических карт для территории России основана на выделении областей, в разное время испытавших процессы деформации. Карты разных лет издания существенно отличаются выбором цветов для обозначения тектонических регионов. Обычно на древних платформах малиново-красные цвета используются для обозначения щитов. В пределах щитов показывают зоны архейской и протерозойской (карельской) складчатостей. На плитах розоватым или бежевым цветом разной интенсивности показаны участки неглубокого залегания фундамента — антеклизы (темным) и участки глубокого залегания фундамента — синеклизы (светлым). На молодых платформах серым цветом различной интенсивности изображена глубина залегания фундамента под чехлом.</w:t>
      </w:r>
    </w:p>
    <w:p w14:paraId="19B046E1" w14:textId="77777777" w:rsidR="005910BE" w:rsidRPr="008E4EFC" w:rsidRDefault="005910BE" w:rsidP="005910BE">
      <w:pPr>
        <w:spacing w:line="259" w:lineRule="auto"/>
        <w:ind w:firstLine="709"/>
        <w:rPr>
          <w:rFonts w:eastAsia="Calibri"/>
          <w:bCs/>
          <w:sz w:val="28"/>
          <w:szCs w:val="28"/>
        </w:rPr>
      </w:pPr>
      <w:r w:rsidRPr="008E4EFC">
        <w:rPr>
          <w:rFonts w:eastAsia="Calibri"/>
          <w:bCs/>
          <w:sz w:val="28"/>
          <w:szCs w:val="28"/>
        </w:rPr>
        <w:t>Большая и важная информация о структуре платформенных чехлов заключена в изображенных цветными линиями изогипсах опорных маркирующих горизонтов, выделенных в разрезе кембрия, ордовика, девона, карбона, перми, мела на тектонических картах в пределах Восточно-Европейской и Сибирской платформ.</w:t>
      </w:r>
    </w:p>
    <w:p w14:paraId="1A9BF10B" w14:textId="77777777" w:rsidR="005910BE" w:rsidRPr="008E4EFC" w:rsidRDefault="005910BE" w:rsidP="005910BE">
      <w:pPr>
        <w:spacing w:line="259" w:lineRule="auto"/>
        <w:ind w:firstLine="709"/>
        <w:rPr>
          <w:rFonts w:eastAsia="Calibri"/>
          <w:bCs/>
          <w:sz w:val="28"/>
          <w:szCs w:val="28"/>
        </w:rPr>
      </w:pPr>
      <w:r w:rsidRPr="008E4EFC">
        <w:rPr>
          <w:rFonts w:eastAsia="Calibri"/>
          <w:bCs/>
          <w:sz w:val="28"/>
          <w:szCs w:val="28"/>
        </w:rPr>
        <w:t xml:space="preserve">Цветовая раскраска складчатых областей основана на районировании территорий по возрасту складчатости с выделением байкалид (синий цвет), каледонид (сиреневые), герцинид (коричневый), </w:t>
      </w:r>
      <w:proofErr w:type="spellStart"/>
      <w:r w:rsidRPr="008E4EFC">
        <w:rPr>
          <w:rFonts w:eastAsia="Calibri"/>
          <w:bCs/>
          <w:sz w:val="28"/>
          <w:szCs w:val="28"/>
        </w:rPr>
        <w:t>мезозоид</w:t>
      </w:r>
      <w:proofErr w:type="spellEnd"/>
      <w:r w:rsidRPr="008E4EFC">
        <w:rPr>
          <w:rFonts w:eastAsia="Calibri"/>
          <w:bCs/>
          <w:sz w:val="28"/>
          <w:szCs w:val="28"/>
        </w:rPr>
        <w:t xml:space="preserve"> (зеленый), областей кайнозойской складчатости (желтый), На многих тектонических картах показаны соответствующие по возрасту складчатые комплексы. На некоторых картах цветом изображены эвгеосинклинальные и миогеосинклинальные зоны, отличающиеся большей или меньшей степенью насыщенности разреза магматическими породами. На большинстве тектонических карт темной окраской соответствующего цвета подчеркнуто расположение </w:t>
      </w:r>
      <w:proofErr w:type="spellStart"/>
      <w:r w:rsidRPr="008E4EFC">
        <w:rPr>
          <w:rFonts w:eastAsia="Calibri"/>
          <w:bCs/>
          <w:sz w:val="28"/>
          <w:szCs w:val="28"/>
        </w:rPr>
        <w:t>антиклинорных</w:t>
      </w:r>
      <w:proofErr w:type="spellEnd"/>
      <w:r w:rsidRPr="008E4EFC">
        <w:rPr>
          <w:rFonts w:eastAsia="Calibri"/>
          <w:bCs/>
          <w:sz w:val="28"/>
          <w:szCs w:val="28"/>
        </w:rPr>
        <w:t xml:space="preserve"> зон, в строении которых участвуют древнее основание и нижняя часть геосинклинального комплекса отложений. Зоны распространения верхней части геосинклинального комплекса отложений соответствуют </w:t>
      </w:r>
      <w:proofErr w:type="spellStart"/>
      <w:r w:rsidRPr="008E4EFC">
        <w:rPr>
          <w:rFonts w:eastAsia="Calibri"/>
          <w:bCs/>
          <w:sz w:val="28"/>
          <w:szCs w:val="28"/>
        </w:rPr>
        <w:t>синклинориям</w:t>
      </w:r>
      <w:proofErr w:type="spellEnd"/>
      <w:r w:rsidRPr="008E4EFC">
        <w:rPr>
          <w:rFonts w:eastAsia="Calibri"/>
          <w:bCs/>
          <w:sz w:val="28"/>
          <w:szCs w:val="28"/>
        </w:rPr>
        <w:t xml:space="preserve"> с более светлой окраской. Специальными знаками на картах выделяются орогенные </w:t>
      </w:r>
      <w:r w:rsidRPr="008E4EFC">
        <w:rPr>
          <w:rFonts w:eastAsia="Calibri"/>
          <w:bCs/>
          <w:sz w:val="28"/>
          <w:szCs w:val="28"/>
        </w:rPr>
        <w:lastRenderedPageBreak/>
        <w:t>впадины, краевые прогибы, окраинные вулканические пояса. На тектонической карте Евразии изображены наложенные мезозойские и кайнозойские впадины.</w:t>
      </w:r>
    </w:p>
    <w:p w14:paraId="6B7AFB86" w14:textId="77777777" w:rsidR="005910BE" w:rsidRPr="008E4EFC" w:rsidRDefault="005910BE" w:rsidP="005910BE">
      <w:pPr>
        <w:spacing w:line="259" w:lineRule="auto"/>
        <w:ind w:firstLine="709"/>
        <w:rPr>
          <w:rFonts w:eastAsia="Calibri"/>
          <w:bCs/>
          <w:sz w:val="28"/>
          <w:szCs w:val="28"/>
        </w:rPr>
      </w:pPr>
      <w:r w:rsidRPr="008E4EFC">
        <w:rPr>
          <w:rFonts w:eastAsia="Calibri"/>
          <w:bCs/>
          <w:sz w:val="28"/>
          <w:szCs w:val="28"/>
        </w:rPr>
        <w:t xml:space="preserve">Все тектонические карты отражают размещение главнейших интрузивных комплексов в связи с их приуроченностью к этапам геосинклинального развития соответствующего тектонического цикла. На картах структурными обозначениями показаны оси антиклинориев, </w:t>
      </w:r>
      <w:proofErr w:type="spellStart"/>
      <w:r w:rsidRPr="008E4EFC">
        <w:rPr>
          <w:rFonts w:eastAsia="Calibri"/>
          <w:bCs/>
          <w:sz w:val="28"/>
          <w:szCs w:val="28"/>
        </w:rPr>
        <w:t>синклинориев</w:t>
      </w:r>
      <w:proofErr w:type="spellEnd"/>
      <w:r w:rsidRPr="008E4EFC">
        <w:rPr>
          <w:rFonts w:eastAsia="Calibri"/>
          <w:bCs/>
          <w:sz w:val="28"/>
          <w:szCs w:val="28"/>
        </w:rPr>
        <w:t>, а также крупных антиклиналей и синклиналей, а также валы и соляные купола на платформах. Специальными значками обозначаются тектонические разрывы, которые на картах масштаба 1:2 500 000 принято разделять по морфологическим типам.</w:t>
      </w:r>
    </w:p>
    <w:p w14:paraId="68103D49" w14:textId="77777777" w:rsidR="005910BE" w:rsidRDefault="005910BE" w:rsidP="005910BE">
      <w:pPr>
        <w:spacing w:line="259" w:lineRule="auto"/>
        <w:ind w:firstLine="709"/>
        <w:rPr>
          <w:rFonts w:eastAsia="Calibri"/>
          <w:bCs/>
          <w:sz w:val="28"/>
          <w:szCs w:val="28"/>
        </w:rPr>
      </w:pPr>
      <w:r w:rsidRPr="008E4EFC">
        <w:rPr>
          <w:rFonts w:eastAsia="Calibri"/>
          <w:bCs/>
          <w:sz w:val="28"/>
          <w:szCs w:val="28"/>
        </w:rPr>
        <w:t>Информация, вынесенная на тектоническую карту такова, что она позволяет проанализировать строение и историю формирования крупных структурных элементов, развитых на территории России.</w:t>
      </w:r>
    </w:p>
    <w:p w14:paraId="520C123A" w14:textId="77777777" w:rsidR="005910BE" w:rsidRPr="005910BE" w:rsidRDefault="005910BE" w:rsidP="005910BE">
      <w:pPr>
        <w:widowControl/>
        <w:autoSpaceDE/>
        <w:autoSpaceDN/>
        <w:adjustRightInd/>
        <w:spacing w:line="259" w:lineRule="auto"/>
        <w:ind w:firstLine="0"/>
        <w:jc w:val="left"/>
        <w:rPr>
          <w:rFonts w:eastAsia="Calibri"/>
          <w:bCs/>
          <w:sz w:val="28"/>
          <w:szCs w:val="28"/>
        </w:rPr>
      </w:pPr>
    </w:p>
    <w:p w14:paraId="34242CD0" w14:textId="77777777" w:rsidR="005910BE" w:rsidRPr="005910BE" w:rsidRDefault="005910BE" w:rsidP="005910BE">
      <w:pPr>
        <w:widowControl/>
        <w:autoSpaceDE/>
        <w:autoSpaceDN/>
        <w:adjustRightInd/>
        <w:spacing w:line="259" w:lineRule="auto"/>
        <w:ind w:firstLine="0"/>
        <w:jc w:val="left"/>
        <w:rPr>
          <w:rFonts w:eastAsia="Calibri"/>
          <w:bCs/>
          <w:sz w:val="28"/>
          <w:szCs w:val="28"/>
        </w:rPr>
      </w:pPr>
    </w:p>
    <w:p w14:paraId="6AD7F70F" w14:textId="77777777" w:rsidR="005A628E" w:rsidRPr="005910BE" w:rsidRDefault="005A628E">
      <w:pPr>
        <w:widowControl/>
        <w:autoSpaceDE/>
        <w:autoSpaceDN/>
        <w:adjustRightInd/>
        <w:spacing w:after="160" w:line="259" w:lineRule="auto"/>
        <w:ind w:firstLine="0"/>
        <w:jc w:val="left"/>
        <w:rPr>
          <w:rFonts w:eastAsia="Calibri"/>
          <w:bCs/>
          <w:sz w:val="28"/>
          <w:szCs w:val="28"/>
        </w:rPr>
      </w:pPr>
      <w:r w:rsidRPr="005910BE">
        <w:rPr>
          <w:rFonts w:eastAsia="Calibri"/>
          <w:bCs/>
          <w:sz w:val="28"/>
          <w:szCs w:val="28"/>
        </w:rPr>
        <w:br w:type="page"/>
      </w:r>
    </w:p>
    <w:p w14:paraId="7A2DEFEF" w14:textId="77777777" w:rsidR="00036021" w:rsidRPr="005A628E" w:rsidRDefault="00150BE9" w:rsidP="00150BE9">
      <w:pPr>
        <w:widowControl/>
        <w:spacing w:line="240" w:lineRule="auto"/>
        <w:ind w:firstLine="709"/>
        <w:rPr>
          <w:rFonts w:eastAsia="Calibri"/>
          <w:b/>
          <w:bCs/>
          <w:sz w:val="28"/>
          <w:szCs w:val="28"/>
        </w:rPr>
      </w:pPr>
      <w:r w:rsidRPr="005A628E">
        <w:rPr>
          <w:rFonts w:eastAsia="Calibri"/>
          <w:b/>
          <w:bCs/>
          <w:i/>
          <w:sz w:val="28"/>
          <w:szCs w:val="28"/>
        </w:rPr>
        <w:lastRenderedPageBreak/>
        <w:t xml:space="preserve">Лабораторная работа № 1. </w:t>
      </w:r>
      <w:r w:rsidR="00AC2365" w:rsidRPr="005A628E">
        <w:rPr>
          <w:rFonts w:eastAsia="Calibri"/>
          <w:b/>
          <w:bCs/>
          <w:sz w:val="28"/>
          <w:szCs w:val="28"/>
        </w:rPr>
        <w:t xml:space="preserve">Историко-тектоническая схема Восточно-Европейской платформы. </w:t>
      </w:r>
    </w:p>
    <w:p w14:paraId="4F5A9CD5" w14:textId="77777777" w:rsidR="00EA5721" w:rsidRDefault="00AC2365" w:rsidP="00184E4A">
      <w:pPr>
        <w:widowControl/>
        <w:spacing w:line="240" w:lineRule="auto"/>
        <w:ind w:firstLine="709"/>
        <w:rPr>
          <w:sz w:val="28"/>
          <w:szCs w:val="28"/>
        </w:rPr>
      </w:pPr>
      <w:r w:rsidRPr="00AC2365">
        <w:rPr>
          <w:rFonts w:eastAsia="Calibri"/>
          <w:bCs/>
          <w:sz w:val="28"/>
          <w:szCs w:val="28"/>
        </w:rPr>
        <w:t>Индивидуальная графическая работа по составлению схемы расположения разновозрастных те</w:t>
      </w:r>
      <w:r w:rsidR="003E0419">
        <w:rPr>
          <w:rFonts w:eastAsia="Calibri"/>
          <w:bCs/>
          <w:sz w:val="28"/>
          <w:szCs w:val="28"/>
        </w:rPr>
        <w:t>ктонических элементов Восточно-</w:t>
      </w:r>
      <w:r w:rsidRPr="00AC2365">
        <w:rPr>
          <w:rFonts w:eastAsia="Calibri"/>
          <w:bCs/>
          <w:sz w:val="28"/>
          <w:szCs w:val="28"/>
        </w:rPr>
        <w:t>Европейской платформы, отражающую последовательность формирования структур чехла в ходе его накопления в позднем протерозое–кайнозое.</w:t>
      </w:r>
    </w:p>
    <w:p w14:paraId="623F7EB4" w14:textId="77777777" w:rsidR="00036021" w:rsidRDefault="00EA5721" w:rsidP="00EA5721">
      <w:pPr>
        <w:spacing w:line="259" w:lineRule="auto"/>
        <w:ind w:firstLine="709"/>
        <w:rPr>
          <w:sz w:val="28"/>
          <w:szCs w:val="28"/>
        </w:rPr>
      </w:pPr>
      <w:r>
        <w:rPr>
          <w:sz w:val="28"/>
          <w:szCs w:val="28"/>
        </w:rPr>
        <w:t xml:space="preserve">Целью работы является обобщение сведений о тектонических </w:t>
      </w:r>
      <w:r w:rsidR="00AC2365">
        <w:rPr>
          <w:sz w:val="28"/>
          <w:szCs w:val="28"/>
        </w:rPr>
        <w:t>элементах</w:t>
      </w:r>
      <w:r>
        <w:rPr>
          <w:sz w:val="28"/>
          <w:szCs w:val="28"/>
        </w:rPr>
        <w:t xml:space="preserve"> </w:t>
      </w:r>
      <w:r w:rsidR="00AC2365">
        <w:rPr>
          <w:sz w:val="28"/>
          <w:szCs w:val="28"/>
        </w:rPr>
        <w:t>Восточно-Европейской платформы</w:t>
      </w:r>
      <w:r>
        <w:rPr>
          <w:sz w:val="28"/>
          <w:szCs w:val="28"/>
        </w:rPr>
        <w:t xml:space="preserve">. Выполнение задания способствует выработке у обучающихся представления о современном </w:t>
      </w:r>
      <w:r w:rsidR="00036021">
        <w:rPr>
          <w:sz w:val="28"/>
          <w:szCs w:val="28"/>
        </w:rPr>
        <w:t>и историко-</w:t>
      </w:r>
      <w:r>
        <w:rPr>
          <w:sz w:val="28"/>
          <w:szCs w:val="28"/>
        </w:rPr>
        <w:t xml:space="preserve">тектоническом районировании </w:t>
      </w:r>
      <w:r w:rsidR="00036021">
        <w:rPr>
          <w:sz w:val="28"/>
          <w:szCs w:val="28"/>
        </w:rPr>
        <w:t>Восточно-Европейской платформы</w:t>
      </w:r>
      <w:r>
        <w:rPr>
          <w:sz w:val="28"/>
          <w:szCs w:val="28"/>
        </w:rPr>
        <w:t xml:space="preserve">, пространственном соотношении составляющих ее структурных элементов. </w:t>
      </w:r>
    </w:p>
    <w:p w14:paraId="38ECABBD" w14:textId="77777777" w:rsidR="0032396C" w:rsidRPr="0032396C" w:rsidRDefault="0032396C" w:rsidP="0032396C">
      <w:pPr>
        <w:widowControl/>
        <w:spacing w:line="240" w:lineRule="auto"/>
        <w:ind w:firstLine="709"/>
        <w:rPr>
          <w:sz w:val="28"/>
          <w:szCs w:val="28"/>
        </w:rPr>
      </w:pPr>
      <w:r w:rsidRPr="0032396C">
        <w:rPr>
          <w:b/>
          <w:sz w:val="28"/>
          <w:szCs w:val="28"/>
        </w:rPr>
        <w:t>Исходные</w:t>
      </w:r>
      <w:r w:rsidRPr="0032396C">
        <w:rPr>
          <w:b/>
          <w:bCs/>
          <w:sz w:val="28"/>
          <w:szCs w:val="28"/>
        </w:rPr>
        <w:t xml:space="preserve"> данные:</w:t>
      </w:r>
      <w:r w:rsidRPr="0032396C">
        <w:rPr>
          <w:sz w:val="28"/>
          <w:szCs w:val="28"/>
        </w:rPr>
        <w:t xml:space="preserve"> геологическая карта</w:t>
      </w:r>
      <w:r w:rsidR="0060464D">
        <w:rPr>
          <w:rStyle w:val="af3"/>
          <w:sz w:val="28"/>
          <w:szCs w:val="28"/>
        </w:rPr>
        <w:footnoteReference w:id="1"/>
      </w:r>
      <w:r w:rsidRPr="0032396C">
        <w:rPr>
          <w:sz w:val="28"/>
          <w:szCs w:val="28"/>
        </w:rPr>
        <w:t xml:space="preserve"> (12 или 20), геологическая карта платформы со снятыми чех</w:t>
      </w:r>
      <w:r w:rsidR="003E0419">
        <w:rPr>
          <w:sz w:val="28"/>
          <w:szCs w:val="28"/>
        </w:rPr>
        <w:t>л</w:t>
      </w:r>
      <w:r w:rsidRPr="0032396C">
        <w:rPr>
          <w:sz w:val="28"/>
          <w:szCs w:val="28"/>
        </w:rPr>
        <w:t>ами (13, 14, 15), тектоническая карта (27 или 35), карта рельефа поверхности фундамента 43 или 49.</w:t>
      </w:r>
    </w:p>
    <w:p w14:paraId="6A853E29" w14:textId="77777777" w:rsidR="002427A2" w:rsidRDefault="002427A2" w:rsidP="002427A2">
      <w:pPr>
        <w:widowControl/>
        <w:spacing w:line="240" w:lineRule="auto"/>
        <w:ind w:firstLine="709"/>
        <w:rPr>
          <w:sz w:val="28"/>
          <w:szCs w:val="28"/>
        </w:rPr>
      </w:pPr>
      <w:r w:rsidRPr="002427A2">
        <w:rPr>
          <w:b/>
          <w:sz w:val="28"/>
          <w:szCs w:val="28"/>
        </w:rPr>
        <w:t>Порядок</w:t>
      </w:r>
      <w:r w:rsidRPr="002427A2">
        <w:rPr>
          <w:b/>
          <w:bCs/>
          <w:sz w:val="28"/>
          <w:szCs w:val="28"/>
        </w:rPr>
        <w:t xml:space="preserve"> исполнения:</w:t>
      </w:r>
      <w:r w:rsidRPr="002427A2">
        <w:rPr>
          <w:sz w:val="28"/>
          <w:szCs w:val="28"/>
        </w:rPr>
        <w:t xml:space="preserve"> схема вычерчивается на кальке по контурам геологической карты масштабов 1:10 000 000, 1:7 500 000 или 1:5 000 000. Для нанесения структур нижних горизонтов чехла следует использовать палеогеографические карты со снятыми кайнозойскими, мезозойско-кайнозойскими, среднедевонскими и более молодыми отложениями, а также тектонические карты. Границы с карт иных масштабов перерисовываются по общим ориентирам. Схема раскрашивается цветными карандашами; структурные элементы выделяются условными знаками и обозначаются цифрами или буквенными индексами в соответствии с предлагаемой легендой. Указываются год, фамилия, имя, отчество составителя, учебная группа.</w:t>
      </w:r>
    </w:p>
    <w:p w14:paraId="14AE9632" w14:textId="77777777" w:rsidR="00184E4A" w:rsidRDefault="00184E4A" w:rsidP="00184E4A">
      <w:pPr>
        <w:widowControl/>
        <w:spacing w:line="240" w:lineRule="auto"/>
        <w:ind w:firstLine="709"/>
        <w:rPr>
          <w:sz w:val="28"/>
          <w:szCs w:val="28"/>
        </w:rPr>
      </w:pPr>
      <w:r>
        <w:rPr>
          <w:sz w:val="28"/>
          <w:szCs w:val="28"/>
        </w:rPr>
        <w:t>Историко-тектоническая схема Восточно-Европейской платформы составляется в соответствии с условными обозначениями (см ниже), которые выдаются обучающимся на лабораторных занятиях, а также размещены на сайте кафедры палеонтологии и региональной геологии (</w:t>
      </w:r>
      <w:hyperlink r:id="rId9" w:history="1">
        <w:r w:rsidRPr="00FE7092">
          <w:rPr>
            <w:rStyle w:val="ae"/>
            <w:sz w:val="28"/>
            <w:szCs w:val="28"/>
          </w:rPr>
          <w:t>https://mgri-university.github.io/reggeo/</w:t>
        </w:r>
      </w:hyperlink>
      <w:r>
        <w:rPr>
          <w:sz w:val="28"/>
          <w:szCs w:val="28"/>
        </w:rPr>
        <w:t xml:space="preserve">). </w:t>
      </w:r>
    </w:p>
    <w:p w14:paraId="08C4B3D7" w14:textId="77777777" w:rsidR="006B599B" w:rsidRDefault="006B599B" w:rsidP="002427A2">
      <w:pPr>
        <w:widowControl/>
        <w:spacing w:line="240" w:lineRule="auto"/>
        <w:ind w:firstLine="709"/>
        <w:rPr>
          <w:rFonts w:eastAsia="Calibri"/>
          <w:bCs/>
          <w:sz w:val="28"/>
          <w:szCs w:val="28"/>
        </w:rPr>
      </w:pPr>
      <w:r w:rsidRPr="000C3561">
        <w:rPr>
          <w:rFonts w:eastAsia="Calibri"/>
          <w:bCs/>
          <w:sz w:val="28"/>
          <w:szCs w:val="28"/>
        </w:rPr>
        <w:t>Защита схемы проводится в виде устного опроса</w:t>
      </w:r>
      <w:r>
        <w:rPr>
          <w:rFonts w:eastAsia="Calibri"/>
          <w:bCs/>
          <w:sz w:val="28"/>
          <w:szCs w:val="28"/>
        </w:rPr>
        <w:t xml:space="preserve">, вовремя которого обучающийся </w:t>
      </w:r>
      <w:r w:rsidR="00184E4A" w:rsidRPr="00150BE9">
        <w:rPr>
          <w:rFonts w:eastAsia="Calibri"/>
          <w:bCs/>
          <w:sz w:val="28"/>
          <w:szCs w:val="28"/>
        </w:rPr>
        <w:t>должен быть готов показать любую структур</w:t>
      </w:r>
      <w:r>
        <w:rPr>
          <w:rFonts w:eastAsia="Calibri"/>
          <w:bCs/>
          <w:sz w:val="28"/>
          <w:szCs w:val="28"/>
        </w:rPr>
        <w:t>у Восточно-Европейской платформы</w:t>
      </w:r>
      <w:r w:rsidR="00184E4A" w:rsidRPr="00150BE9">
        <w:rPr>
          <w:rFonts w:eastAsia="Calibri"/>
          <w:bCs/>
          <w:sz w:val="28"/>
          <w:szCs w:val="28"/>
        </w:rPr>
        <w:t xml:space="preserve"> на</w:t>
      </w:r>
      <w:r w:rsidR="00184E4A">
        <w:rPr>
          <w:rFonts w:eastAsia="Calibri"/>
          <w:bCs/>
          <w:sz w:val="28"/>
          <w:szCs w:val="28"/>
        </w:rPr>
        <w:t xml:space="preserve"> Геологической карте России и ближнего зарубежья</w:t>
      </w:r>
      <w:r w:rsidR="00184E4A" w:rsidRPr="00150BE9">
        <w:rPr>
          <w:rFonts w:eastAsia="Calibri"/>
          <w:bCs/>
          <w:sz w:val="28"/>
          <w:szCs w:val="28"/>
        </w:rPr>
        <w:t xml:space="preserve"> </w:t>
      </w:r>
      <w:r w:rsidR="00184E4A">
        <w:rPr>
          <w:rFonts w:eastAsia="Calibri"/>
          <w:bCs/>
          <w:sz w:val="28"/>
          <w:szCs w:val="28"/>
        </w:rPr>
        <w:t>(Геологической карте СССР) и объяснить главные особенности ее строения</w:t>
      </w:r>
      <w:r w:rsidR="00184E4A" w:rsidRPr="00150BE9">
        <w:rPr>
          <w:rFonts w:eastAsia="Calibri"/>
          <w:bCs/>
          <w:sz w:val="28"/>
          <w:szCs w:val="28"/>
        </w:rPr>
        <w:t>.</w:t>
      </w:r>
    </w:p>
    <w:p w14:paraId="7D33F101" w14:textId="77777777" w:rsidR="002427A2" w:rsidRPr="002427A2" w:rsidRDefault="002427A2" w:rsidP="002427A2">
      <w:pPr>
        <w:widowControl/>
        <w:spacing w:line="240" w:lineRule="auto"/>
        <w:ind w:firstLine="709"/>
        <w:rPr>
          <w:sz w:val="28"/>
          <w:szCs w:val="28"/>
        </w:rPr>
      </w:pPr>
      <w:r w:rsidRPr="002427A2">
        <w:rPr>
          <w:b/>
          <w:bCs/>
          <w:sz w:val="28"/>
          <w:szCs w:val="28"/>
        </w:rPr>
        <w:t>Методические указания:</w:t>
      </w:r>
      <w:r w:rsidRPr="002427A2">
        <w:rPr>
          <w:sz w:val="28"/>
          <w:szCs w:val="28"/>
        </w:rPr>
        <w:t xml:space="preserve"> Современный структурный план Восточно-Европейской платформы, определяется неравномерной </w:t>
      </w:r>
      <w:proofErr w:type="spellStart"/>
      <w:r w:rsidRPr="002427A2">
        <w:rPr>
          <w:sz w:val="28"/>
          <w:szCs w:val="28"/>
        </w:rPr>
        <w:t>прогнутостью</w:t>
      </w:r>
      <w:proofErr w:type="spellEnd"/>
      <w:r w:rsidRPr="002427A2">
        <w:rPr>
          <w:sz w:val="28"/>
          <w:szCs w:val="28"/>
        </w:rPr>
        <w:t xml:space="preserve"> поверхности блоков ее фундамента, что отражает итог тектонических движений платформы в течение позднего докембрия и фанерозоя. Однако одинаковое гипсометрическое положение фундамента на разных участках платформы не всегда определяется одновременными движениями, что видно при сравнении возраста отложений, перекрывающих фундамент. Например, глубина залегания фундамента в Прибалтике в один километр определяется суммой мощностей отложений кембрия, ордовика и силура, в Причерноморье та же величина </w:t>
      </w:r>
      <w:r w:rsidRPr="002427A2">
        <w:rPr>
          <w:sz w:val="28"/>
          <w:szCs w:val="28"/>
        </w:rPr>
        <w:lastRenderedPageBreak/>
        <w:t xml:space="preserve">складывается из мощности меловых, палеогеновых и неогеновых отложений; на </w:t>
      </w:r>
      <w:proofErr w:type="spellStart"/>
      <w:r w:rsidRPr="002427A2">
        <w:rPr>
          <w:sz w:val="28"/>
          <w:szCs w:val="28"/>
        </w:rPr>
        <w:t>Токмовском</w:t>
      </w:r>
      <w:proofErr w:type="spellEnd"/>
      <w:r w:rsidRPr="002427A2">
        <w:rPr>
          <w:sz w:val="28"/>
          <w:szCs w:val="28"/>
        </w:rPr>
        <w:t xml:space="preserve"> своде — из суммы мощности отложений девона, карбона, юры и нижнего мела. В изогипсах поверхности фундамента эти участки выглядят одинаково. </w:t>
      </w:r>
    </w:p>
    <w:p w14:paraId="4CB1B284" w14:textId="77777777" w:rsidR="002427A2" w:rsidRPr="002427A2" w:rsidRDefault="00447D2F" w:rsidP="002427A2">
      <w:pPr>
        <w:widowControl/>
        <w:spacing w:line="240" w:lineRule="auto"/>
        <w:ind w:firstLine="709"/>
        <w:rPr>
          <w:sz w:val="28"/>
          <w:szCs w:val="28"/>
        </w:rPr>
      </w:pPr>
      <w:r>
        <w:rPr>
          <w:sz w:val="28"/>
          <w:szCs w:val="28"/>
        </w:rPr>
        <w:pict w14:anchorId="39C0F503">
          <v:group id="_x0000_s1045" style="position:absolute;left:0;text-align:left;margin-left:16.75pt;margin-top:-39.8pt;width:207pt;height:198pt;z-index:251683840" coordorigin="1701,11394" coordsize="4140,3960" o:allowoverlap="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6" type="#_x0000_t75" style="position:absolute;left:1701;top:11394;width:3960;height:1340" o:allowoverlap="f">
              <v:imagedata r:id="rId10" o:title="Рис"/>
            </v:shape>
            <v:shapetype id="_x0000_t202" coordsize="21600,21600" o:spt="202" path="m,l,21600r21600,l21600,xe">
              <v:stroke joinstyle="miter"/>
              <v:path gradientshapeok="t" o:connecttype="rect"/>
            </v:shapetype>
            <v:shape id="_x0000_s1047" type="#_x0000_t202" style="position:absolute;left:1701;top:12834;width:4140;height:2520" stroked="f">
              <v:textbox>
                <w:txbxContent>
                  <w:p w14:paraId="742FB7EF" w14:textId="77777777" w:rsidR="00447D2F" w:rsidRPr="001B7370" w:rsidRDefault="00447D2F" w:rsidP="002427A2">
                    <w:pPr>
                      <w:rPr>
                        <w:sz w:val="24"/>
                        <w:szCs w:val="24"/>
                      </w:rPr>
                    </w:pPr>
                    <w:r w:rsidRPr="001B7370">
                      <w:rPr>
                        <w:sz w:val="24"/>
                        <w:szCs w:val="24"/>
                      </w:rPr>
                      <w:t xml:space="preserve">Рис. </w:t>
                    </w:r>
                    <w:r>
                      <w:rPr>
                        <w:sz w:val="24"/>
                        <w:szCs w:val="24"/>
                      </w:rPr>
                      <w:t>2</w:t>
                    </w:r>
                    <w:r w:rsidRPr="001B7370">
                      <w:rPr>
                        <w:sz w:val="24"/>
                        <w:szCs w:val="24"/>
                      </w:rPr>
                      <w:t>. Схема соотношения разновозрастных прогибов в разрезе чехла Восточно-Европейской платформы.</w:t>
                    </w:r>
                  </w:p>
                  <w:p w14:paraId="65B04E92" w14:textId="77777777" w:rsidR="00447D2F" w:rsidRPr="001B7370" w:rsidRDefault="00447D2F" w:rsidP="002427A2">
                    <w:pPr>
                      <w:rPr>
                        <w:sz w:val="24"/>
                        <w:szCs w:val="24"/>
                      </w:rPr>
                    </w:pPr>
                    <w:r w:rsidRPr="001B7370">
                      <w:rPr>
                        <w:sz w:val="24"/>
                        <w:szCs w:val="24"/>
                      </w:rPr>
                      <w:t>Индексы – стратиграфические комплексы соответ</w:t>
                    </w:r>
                    <w:r>
                      <w:rPr>
                        <w:sz w:val="24"/>
                        <w:szCs w:val="24"/>
                      </w:rPr>
                      <w:t>с</w:t>
                    </w:r>
                    <w:r w:rsidRPr="001B7370">
                      <w:rPr>
                        <w:sz w:val="24"/>
                        <w:szCs w:val="24"/>
                      </w:rPr>
                      <w:t>твующие структурным этажам чехла. Кресты – фундамент платформы.</w:t>
                    </w:r>
                  </w:p>
                </w:txbxContent>
              </v:textbox>
            </v:shape>
            <w10:wrap type="square" side="largest"/>
          </v:group>
        </w:pict>
      </w:r>
      <w:r w:rsidR="002427A2" w:rsidRPr="002427A2">
        <w:rPr>
          <w:sz w:val="28"/>
          <w:szCs w:val="28"/>
        </w:rPr>
        <w:t>Общий характер последовательного преобразования структурного плана удастся выяснить, расчленив разрез чехла на структурные этажи и проанализировав структурные формы каждого этажа в отдельности.</w:t>
      </w:r>
    </w:p>
    <w:p w14:paraId="581A553B" w14:textId="77777777" w:rsidR="002427A2" w:rsidRPr="002427A2" w:rsidRDefault="002427A2" w:rsidP="002427A2">
      <w:pPr>
        <w:widowControl/>
        <w:spacing w:line="240" w:lineRule="auto"/>
        <w:ind w:firstLine="709"/>
        <w:rPr>
          <w:sz w:val="28"/>
          <w:szCs w:val="28"/>
        </w:rPr>
      </w:pPr>
      <w:r w:rsidRPr="002427A2">
        <w:rPr>
          <w:sz w:val="28"/>
          <w:szCs w:val="28"/>
        </w:rPr>
        <w:t xml:space="preserve">В разрезе чехла платформы выделяются этажи, соответствующие следующим стратиграфическим подразделениям: рифей, венд — кембрий, ордовик — нижний девон, средний девон — средний триас, юра — кайнозой (рис. 3). Контуры современного распространения осадочных комплексов перечисленных стратиграфических подразделений показывают примерное положение </w:t>
      </w:r>
      <w:proofErr w:type="spellStart"/>
      <w:r w:rsidRPr="002427A2">
        <w:rPr>
          <w:sz w:val="28"/>
          <w:szCs w:val="28"/>
        </w:rPr>
        <w:t>конседиментационных</w:t>
      </w:r>
      <w:proofErr w:type="spellEnd"/>
      <w:r w:rsidRPr="002427A2">
        <w:rPr>
          <w:sz w:val="28"/>
          <w:szCs w:val="28"/>
        </w:rPr>
        <w:t xml:space="preserve"> прогибов и поднятий соответствующего возраста на площади платформы. При структурных перестройках в эпохи общих поднятий древние толщи оказываются размытыми, особенно в краевых частях бывших прогибов. </w:t>
      </w:r>
    </w:p>
    <w:p w14:paraId="0544AC20" w14:textId="77777777" w:rsidR="002427A2" w:rsidRDefault="002427A2" w:rsidP="002427A2">
      <w:pPr>
        <w:widowControl/>
        <w:spacing w:line="240" w:lineRule="auto"/>
        <w:ind w:firstLine="709"/>
        <w:rPr>
          <w:sz w:val="28"/>
          <w:szCs w:val="28"/>
        </w:rPr>
      </w:pPr>
      <w:r w:rsidRPr="002427A2">
        <w:rPr>
          <w:sz w:val="28"/>
          <w:szCs w:val="28"/>
        </w:rPr>
        <w:t>Обозначая цветом площади распространения верхних структурных этажей, обнаженных на дневной поверхности, и показывая цветными контурами границы распространения нижних этажей там, где они перекрыты молодыми отложениями, можно составить схематическую историко-тектоническую карту платформы. Ее анализ позволяет выяснить  последовательность преобразования и усложнение структурного плана платформы в ходе геологической истории от этапа к этапу.</w:t>
      </w:r>
    </w:p>
    <w:p w14:paraId="368C0C7C" w14:textId="77777777" w:rsidR="001B7370" w:rsidRPr="002427A2" w:rsidRDefault="001B7370" w:rsidP="002427A2">
      <w:pPr>
        <w:widowControl/>
        <w:spacing w:line="240" w:lineRule="auto"/>
        <w:ind w:firstLine="709"/>
        <w:rPr>
          <w:sz w:val="28"/>
          <w:szCs w:val="28"/>
        </w:rPr>
      </w:pPr>
    </w:p>
    <w:p w14:paraId="35C7C81D" w14:textId="77777777" w:rsidR="002427A2" w:rsidRPr="002427A2" w:rsidRDefault="002427A2" w:rsidP="00184E4A">
      <w:pPr>
        <w:widowControl/>
        <w:spacing w:line="240" w:lineRule="auto"/>
        <w:ind w:firstLine="0"/>
        <w:jc w:val="center"/>
        <w:rPr>
          <w:b/>
          <w:bCs/>
          <w:sz w:val="28"/>
          <w:szCs w:val="28"/>
        </w:rPr>
      </w:pPr>
      <w:r w:rsidRPr="002427A2">
        <w:rPr>
          <w:b/>
          <w:bCs/>
          <w:sz w:val="28"/>
          <w:szCs w:val="28"/>
        </w:rPr>
        <w:t>УСЛОВНЫЕ ОБОЗНАЧЕНИЯ</w:t>
      </w:r>
      <w:r w:rsidR="00184E4A">
        <w:rPr>
          <w:b/>
          <w:bCs/>
          <w:sz w:val="28"/>
          <w:szCs w:val="28"/>
        </w:rPr>
        <w:t xml:space="preserve"> К ИСТОРИКО-ТЕКТОНИЧЕСКОЙ СХЕМЕ ВОСТОЧНО-ЕВРОПЕЙСКОЙ ПЛАТФОРМЫ</w:t>
      </w:r>
    </w:p>
    <w:p w14:paraId="4C54DCEC" w14:textId="77777777" w:rsidR="006B599B" w:rsidRPr="006B599B" w:rsidRDefault="006B599B" w:rsidP="002427A2">
      <w:pPr>
        <w:widowControl/>
        <w:spacing w:line="240" w:lineRule="auto"/>
        <w:ind w:firstLine="709"/>
        <w:rPr>
          <w:sz w:val="28"/>
          <w:szCs w:val="28"/>
        </w:rPr>
      </w:pPr>
    </w:p>
    <w:p w14:paraId="6EAC2226" w14:textId="77777777" w:rsidR="002427A2" w:rsidRPr="002427A2" w:rsidRDefault="002427A2" w:rsidP="002427A2">
      <w:pPr>
        <w:widowControl/>
        <w:spacing w:line="240" w:lineRule="auto"/>
        <w:ind w:firstLine="709"/>
        <w:rPr>
          <w:sz w:val="28"/>
          <w:szCs w:val="28"/>
        </w:rPr>
      </w:pPr>
      <w:r w:rsidRPr="002427A2">
        <w:rPr>
          <w:b/>
          <w:sz w:val="28"/>
          <w:szCs w:val="28"/>
        </w:rPr>
        <w:t>Черная жирная линия</w:t>
      </w:r>
      <w:r w:rsidRPr="002427A2">
        <w:rPr>
          <w:sz w:val="28"/>
          <w:szCs w:val="28"/>
        </w:rPr>
        <w:t xml:space="preserve"> – граница платформы.</w:t>
      </w:r>
    </w:p>
    <w:p w14:paraId="5CA6F288" w14:textId="77777777" w:rsidR="002427A2" w:rsidRPr="002427A2" w:rsidRDefault="002427A2" w:rsidP="002427A2">
      <w:pPr>
        <w:widowControl/>
        <w:spacing w:line="240" w:lineRule="auto"/>
        <w:ind w:firstLine="709"/>
        <w:rPr>
          <w:bCs/>
          <w:iCs/>
          <w:sz w:val="28"/>
          <w:szCs w:val="28"/>
        </w:rPr>
      </w:pPr>
      <w:r w:rsidRPr="002427A2">
        <w:rPr>
          <w:b/>
          <w:bCs/>
          <w:iCs/>
          <w:sz w:val="28"/>
          <w:szCs w:val="28"/>
        </w:rPr>
        <w:t>структуры обрамления восточно-европейской платформы</w:t>
      </w:r>
    </w:p>
    <w:p w14:paraId="0BB32673" w14:textId="77777777" w:rsidR="002427A2" w:rsidRPr="002427A2" w:rsidRDefault="002427A2" w:rsidP="002427A2">
      <w:pPr>
        <w:widowControl/>
        <w:spacing w:line="240" w:lineRule="auto"/>
        <w:ind w:firstLine="709"/>
        <w:rPr>
          <w:b/>
          <w:sz w:val="28"/>
          <w:szCs w:val="28"/>
        </w:rPr>
      </w:pPr>
      <w:r w:rsidRPr="002427A2">
        <w:rPr>
          <w:b/>
          <w:sz w:val="28"/>
          <w:szCs w:val="28"/>
        </w:rPr>
        <w:t>Урало-Монгольский пояс:</w:t>
      </w:r>
    </w:p>
    <w:p w14:paraId="72D6B17D" w14:textId="77777777" w:rsidR="002427A2" w:rsidRPr="002427A2" w:rsidRDefault="002427A2" w:rsidP="002427A2">
      <w:pPr>
        <w:widowControl/>
        <w:spacing w:line="240" w:lineRule="auto"/>
        <w:ind w:firstLine="709"/>
        <w:rPr>
          <w:sz w:val="28"/>
          <w:szCs w:val="28"/>
        </w:rPr>
      </w:pPr>
      <w:r w:rsidRPr="002427A2">
        <w:rPr>
          <w:sz w:val="28"/>
          <w:szCs w:val="28"/>
        </w:rPr>
        <w:t xml:space="preserve">ТПП - Тимано-Печорская эпибайкальская плита — </w:t>
      </w:r>
      <w:r w:rsidRPr="002427A2">
        <w:rPr>
          <w:bCs/>
          <w:sz w:val="28"/>
          <w:szCs w:val="28"/>
        </w:rPr>
        <w:t>цвет серый с синими точками</w:t>
      </w:r>
      <w:r w:rsidRPr="002427A2">
        <w:rPr>
          <w:sz w:val="28"/>
          <w:szCs w:val="28"/>
        </w:rPr>
        <w:t>. Пятно треугольной формы с выходами мезозоя и палеозоя к востоку от зоны разломов, протягивающихся от южной части Чешской губы к пос. Усть-Нем и Красновишерску.</w:t>
      </w:r>
    </w:p>
    <w:p w14:paraId="3163EC97" w14:textId="77777777" w:rsidR="002427A2" w:rsidRPr="002427A2" w:rsidRDefault="002427A2" w:rsidP="002427A2">
      <w:pPr>
        <w:widowControl/>
        <w:spacing w:line="240" w:lineRule="auto"/>
        <w:ind w:firstLine="709"/>
        <w:rPr>
          <w:sz w:val="28"/>
          <w:szCs w:val="28"/>
        </w:rPr>
      </w:pPr>
      <w:r w:rsidRPr="002427A2">
        <w:rPr>
          <w:sz w:val="28"/>
          <w:szCs w:val="28"/>
        </w:rPr>
        <w:t xml:space="preserve">УНВ – Уральская (герцинская) часть Уральско-Новоземельского выступа — цвет коричневый. Линейные выходы палеозоя и докембрия восточнее полосы складчатой нижней перми от г. Красновишерска на г. Чусовой, г. Аша и далее на юг до южного окончания </w:t>
      </w:r>
      <w:proofErr w:type="spellStart"/>
      <w:r w:rsidRPr="002427A2">
        <w:rPr>
          <w:sz w:val="28"/>
          <w:szCs w:val="28"/>
        </w:rPr>
        <w:t>Мугоджар</w:t>
      </w:r>
      <w:proofErr w:type="spellEnd"/>
      <w:r w:rsidRPr="002427A2">
        <w:rPr>
          <w:sz w:val="28"/>
          <w:szCs w:val="28"/>
        </w:rPr>
        <w:t>.</w:t>
      </w:r>
    </w:p>
    <w:p w14:paraId="61783126" w14:textId="77777777" w:rsidR="002427A2" w:rsidRPr="002427A2" w:rsidRDefault="002427A2" w:rsidP="002427A2">
      <w:pPr>
        <w:widowControl/>
        <w:spacing w:line="240" w:lineRule="auto"/>
        <w:ind w:firstLine="709"/>
        <w:rPr>
          <w:sz w:val="28"/>
          <w:szCs w:val="28"/>
        </w:rPr>
      </w:pPr>
      <w:r w:rsidRPr="002427A2">
        <w:rPr>
          <w:sz w:val="28"/>
          <w:szCs w:val="28"/>
        </w:rPr>
        <w:lastRenderedPageBreak/>
        <w:t>СТП - Северная часть Туранской плиты — цвет серый. Поле кайнозоя восточнее Северного Каспия. Юго-восточнее линии Чушка-</w:t>
      </w:r>
      <w:proofErr w:type="spellStart"/>
      <w:r w:rsidRPr="002427A2">
        <w:rPr>
          <w:sz w:val="28"/>
          <w:szCs w:val="28"/>
        </w:rPr>
        <w:t>Кульский</w:t>
      </w:r>
      <w:proofErr w:type="spellEnd"/>
      <w:r w:rsidRPr="002427A2">
        <w:rPr>
          <w:sz w:val="28"/>
          <w:szCs w:val="28"/>
        </w:rPr>
        <w:t xml:space="preserve"> кряж (выход мела западнее долины р. Шаган) — севернее залива Комсомолец (Северный Каспий).</w:t>
      </w:r>
    </w:p>
    <w:p w14:paraId="5B0265E8" w14:textId="77777777" w:rsidR="002427A2" w:rsidRPr="002427A2" w:rsidRDefault="002427A2" w:rsidP="002427A2">
      <w:pPr>
        <w:widowControl/>
        <w:spacing w:line="240" w:lineRule="auto"/>
        <w:ind w:firstLine="709"/>
        <w:rPr>
          <w:b/>
          <w:sz w:val="28"/>
          <w:szCs w:val="28"/>
        </w:rPr>
      </w:pPr>
      <w:r w:rsidRPr="002427A2">
        <w:rPr>
          <w:b/>
          <w:sz w:val="28"/>
          <w:szCs w:val="28"/>
        </w:rPr>
        <w:t>Средиземноморский пояс:</w:t>
      </w:r>
    </w:p>
    <w:p w14:paraId="060C4CBA" w14:textId="77777777" w:rsidR="002427A2" w:rsidRPr="002427A2" w:rsidRDefault="002427A2" w:rsidP="002427A2">
      <w:pPr>
        <w:widowControl/>
        <w:spacing w:line="240" w:lineRule="auto"/>
        <w:ind w:firstLine="709"/>
        <w:rPr>
          <w:sz w:val="28"/>
          <w:szCs w:val="28"/>
        </w:rPr>
      </w:pPr>
      <w:r w:rsidRPr="002427A2">
        <w:rPr>
          <w:sz w:val="28"/>
          <w:szCs w:val="28"/>
        </w:rPr>
        <w:t xml:space="preserve">МВК - </w:t>
      </w:r>
      <w:proofErr w:type="spellStart"/>
      <w:r w:rsidRPr="002427A2">
        <w:rPr>
          <w:sz w:val="28"/>
          <w:szCs w:val="28"/>
        </w:rPr>
        <w:t>Мегантиклинорий</w:t>
      </w:r>
      <w:proofErr w:type="spellEnd"/>
      <w:r w:rsidRPr="002427A2">
        <w:rPr>
          <w:sz w:val="28"/>
          <w:szCs w:val="28"/>
        </w:rPr>
        <w:t xml:space="preserve"> Восточных Карпат —</w:t>
      </w:r>
      <w:r w:rsidR="005623BC">
        <w:rPr>
          <w:sz w:val="28"/>
          <w:szCs w:val="28"/>
        </w:rPr>
        <w:t xml:space="preserve"> </w:t>
      </w:r>
      <w:r w:rsidRPr="002427A2">
        <w:rPr>
          <w:sz w:val="28"/>
          <w:szCs w:val="28"/>
        </w:rPr>
        <w:t>цвет оранжевый. Линейные полосы мела и палеогена юго-западнее Львова.</w:t>
      </w:r>
    </w:p>
    <w:p w14:paraId="20E82E13" w14:textId="77777777" w:rsidR="002427A2" w:rsidRPr="002427A2" w:rsidRDefault="002427A2" w:rsidP="002427A2">
      <w:pPr>
        <w:widowControl/>
        <w:spacing w:line="240" w:lineRule="auto"/>
        <w:ind w:firstLine="709"/>
        <w:rPr>
          <w:sz w:val="28"/>
          <w:szCs w:val="28"/>
        </w:rPr>
      </w:pPr>
      <w:r w:rsidRPr="002427A2">
        <w:rPr>
          <w:sz w:val="28"/>
          <w:szCs w:val="28"/>
        </w:rPr>
        <w:t xml:space="preserve">СП - Скифская </w:t>
      </w:r>
      <w:proofErr w:type="spellStart"/>
      <w:r w:rsidRPr="002427A2">
        <w:rPr>
          <w:sz w:val="28"/>
          <w:szCs w:val="28"/>
        </w:rPr>
        <w:t>эпипалезойская</w:t>
      </w:r>
      <w:proofErr w:type="spellEnd"/>
      <w:r w:rsidRPr="002427A2">
        <w:rPr>
          <w:sz w:val="28"/>
          <w:szCs w:val="28"/>
        </w:rPr>
        <w:t xml:space="preserve"> плита </w:t>
      </w:r>
      <w:r w:rsidRPr="002427A2">
        <w:rPr>
          <w:b/>
          <w:bCs/>
          <w:sz w:val="28"/>
          <w:szCs w:val="28"/>
        </w:rPr>
        <w:t>—</w:t>
      </w:r>
      <w:r w:rsidRPr="002427A2">
        <w:rPr>
          <w:bCs/>
          <w:sz w:val="28"/>
          <w:szCs w:val="28"/>
        </w:rPr>
        <w:t xml:space="preserve"> цвет серый</w:t>
      </w:r>
      <w:r w:rsidRPr="002427A2">
        <w:rPr>
          <w:sz w:val="28"/>
          <w:szCs w:val="28"/>
        </w:rPr>
        <w:t xml:space="preserve">. Поле неогена в Предкавказье и Равнинном Крыму. К югу от линии: устье Дуная — </w:t>
      </w:r>
      <w:proofErr w:type="spellStart"/>
      <w:r w:rsidRPr="002427A2">
        <w:rPr>
          <w:sz w:val="28"/>
          <w:szCs w:val="28"/>
        </w:rPr>
        <w:t>Перекопский</w:t>
      </w:r>
      <w:proofErr w:type="spellEnd"/>
      <w:r w:rsidRPr="002427A2">
        <w:rPr>
          <w:sz w:val="28"/>
          <w:szCs w:val="28"/>
        </w:rPr>
        <w:t xml:space="preserve"> перешеек — </w:t>
      </w:r>
      <w:proofErr w:type="spellStart"/>
      <w:r w:rsidRPr="002427A2">
        <w:rPr>
          <w:sz w:val="28"/>
          <w:szCs w:val="28"/>
        </w:rPr>
        <w:t>Ростов</w:t>
      </w:r>
      <w:proofErr w:type="spellEnd"/>
      <w:r w:rsidRPr="002427A2">
        <w:rPr>
          <w:sz w:val="28"/>
          <w:szCs w:val="28"/>
        </w:rPr>
        <w:t xml:space="preserve"> — Астрахань.</w:t>
      </w:r>
    </w:p>
    <w:p w14:paraId="063C52B7" w14:textId="77777777" w:rsidR="002427A2" w:rsidRPr="002427A2" w:rsidRDefault="002427A2" w:rsidP="002427A2">
      <w:pPr>
        <w:widowControl/>
        <w:spacing w:line="240" w:lineRule="auto"/>
        <w:ind w:firstLine="709"/>
        <w:rPr>
          <w:sz w:val="28"/>
          <w:szCs w:val="28"/>
        </w:rPr>
      </w:pPr>
      <w:r w:rsidRPr="002427A2">
        <w:rPr>
          <w:bCs/>
          <w:sz w:val="28"/>
          <w:szCs w:val="28"/>
        </w:rPr>
        <w:t xml:space="preserve">ДВ </w:t>
      </w:r>
      <w:r w:rsidRPr="002427A2">
        <w:rPr>
          <w:b/>
          <w:bCs/>
          <w:sz w:val="28"/>
          <w:szCs w:val="28"/>
        </w:rPr>
        <w:t>-</w:t>
      </w:r>
      <w:r w:rsidRPr="002427A2">
        <w:rPr>
          <w:sz w:val="28"/>
          <w:szCs w:val="28"/>
        </w:rPr>
        <w:t xml:space="preserve"> Выступ Донецкого кряжа — цвет коричневый. Пятно карбона, перми и триаса в окрестностях Донецка.</w:t>
      </w:r>
    </w:p>
    <w:p w14:paraId="533DF8B7" w14:textId="77777777" w:rsidR="002427A2" w:rsidRPr="002427A2" w:rsidRDefault="002427A2" w:rsidP="002427A2">
      <w:pPr>
        <w:widowControl/>
        <w:spacing w:line="240" w:lineRule="auto"/>
        <w:ind w:firstLine="709"/>
        <w:rPr>
          <w:b/>
          <w:bCs/>
          <w:iCs/>
          <w:sz w:val="28"/>
          <w:szCs w:val="28"/>
        </w:rPr>
      </w:pPr>
      <w:r w:rsidRPr="002427A2">
        <w:rPr>
          <w:b/>
          <w:bCs/>
          <w:iCs/>
          <w:sz w:val="28"/>
          <w:szCs w:val="28"/>
        </w:rPr>
        <w:t>структуры восточно-европейской платформы</w:t>
      </w:r>
    </w:p>
    <w:p w14:paraId="0B7B7434" w14:textId="77777777" w:rsidR="002427A2" w:rsidRPr="002427A2" w:rsidRDefault="002427A2" w:rsidP="002427A2">
      <w:pPr>
        <w:widowControl/>
        <w:spacing w:line="240" w:lineRule="auto"/>
        <w:ind w:firstLine="709"/>
        <w:rPr>
          <w:b/>
          <w:sz w:val="28"/>
          <w:szCs w:val="28"/>
        </w:rPr>
      </w:pPr>
      <w:r w:rsidRPr="002427A2">
        <w:rPr>
          <w:b/>
          <w:bCs/>
          <w:sz w:val="28"/>
          <w:szCs w:val="28"/>
        </w:rPr>
        <w:t xml:space="preserve">А. </w:t>
      </w:r>
      <w:r w:rsidRPr="002427A2">
        <w:rPr>
          <w:b/>
          <w:sz w:val="28"/>
          <w:szCs w:val="28"/>
        </w:rPr>
        <w:t>Выступы фундамента платформы:</w:t>
      </w:r>
    </w:p>
    <w:p w14:paraId="1A259BB3" w14:textId="77777777" w:rsidR="002427A2" w:rsidRPr="002427A2" w:rsidRDefault="002427A2" w:rsidP="002427A2">
      <w:pPr>
        <w:widowControl/>
        <w:spacing w:line="240" w:lineRule="auto"/>
        <w:ind w:firstLine="709"/>
        <w:rPr>
          <w:sz w:val="28"/>
          <w:szCs w:val="28"/>
        </w:rPr>
      </w:pPr>
      <w:r w:rsidRPr="002427A2">
        <w:rPr>
          <w:b/>
          <w:sz w:val="28"/>
          <w:szCs w:val="28"/>
        </w:rPr>
        <w:t>БЩ - Балтийский щит</w:t>
      </w:r>
      <w:r w:rsidRPr="002427A2">
        <w:rPr>
          <w:sz w:val="28"/>
          <w:szCs w:val="28"/>
        </w:rPr>
        <w:t xml:space="preserve">. Выходы раннедокембрийских комплексов в северо-западной части платформы. </w:t>
      </w:r>
    </w:p>
    <w:p w14:paraId="2FD2ED55" w14:textId="77777777" w:rsidR="002427A2" w:rsidRPr="002427A2" w:rsidRDefault="002427A2" w:rsidP="003F1F1F">
      <w:pPr>
        <w:widowControl/>
        <w:numPr>
          <w:ilvl w:val="0"/>
          <w:numId w:val="9"/>
        </w:numPr>
        <w:spacing w:line="240" w:lineRule="auto"/>
        <w:rPr>
          <w:sz w:val="28"/>
          <w:szCs w:val="28"/>
        </w:rPr>
      </w:pPr>
      <w:proofErr w:type="spellStart"/>
      <w:r w:rsidRPr="002427A2">
        <w:rPr>
          <w:sz w:val="28"/>
          <w:szCs w:val="28"/>
        </w:rPr>
        <w:t>Кольско</w:t>
      </w:r>
      <w:proofErr w:type="spellEnd"/>
      <w:r w:rsidRPr="002427A2">
        <w:rPr>
          <w:sz w:val="28"/>
          <w:szCs w:val="28"/>
        </w:rPr>
        <w:t xml:space="preserve">-Карельский </w:t>
      </w:r>
      <w:proofErr w:type="spellStart"/>
      <w:r w:rsidRPr="002427A2">
        <w:rPr>
          <w:sz w:val="28"/>
          <w:szCs w:val="28"/>
        </w:rPr>
        <w:t>мегаблок</w:t>
      </w:r>
      <w:proofErr w:type="spellEnd"/>
      <w:r w:rsidRPr="002427A2">
        <w:rPr>
          <w:sz w:val="28"/>
          <w:szCs w:val="28"/>
        </w:rPr>
        <w:t xml:space="preserve"> — цвет красный. Участки развития древнейших комплексов в восточной части щита.</w:t>
      </w:r>
    </w:p>
    <w:p w14:paraId="49E79E69" w14:textId="77777777" w:rsidR="002427A2" w:rsidRPr="002427A2" w:rsidRDefault="002427A2" w:rsidP="003F1F1F">
      <w:pPr>
        <w:widowControl/>
        <w:numPr>
          <w:ilvl w:val="1"/>
          <w:numId w:val="9"/>
        </w:numPr>
        <w:spacing w:line="240" w:lineRule="auto"/>
        <w:rPr>
          <w:sz w:val="28"/>
          <w:szCs w:val="28"/>
        </w:rPr>
      </w:pPr>
      <w:r w:rsidRPr="002427A2">
        <w:rPr>
          <w:sz w:val="28"/>
          <w:szCs w:val="28"/>
        </w:rPr>
        <w:t xml:space="preserve">Мурманский блок. Полоса развития архейских гранитов на севере Кольского полуострова. Южная граница по протяженному разлому, протягивающемуся по линии северо-западное побережье Белого моря — юго-восточное побережье </w:t>
      </w:r>
      <w:proofErr w:type="spellStart"/>
      <w:r w:rsidRPr="002427A2">
        <w:rPr>
          <w:sz w:val="28"/>
          <w:szCs w:val="28"/>
        </w:rPr>
        <w:t>Варангер</w:t>
      </w:r>
      <w:proofErr w:type="spellEnd"/>
      <w:r w:rsidRPr="002427A2">
        <w:rPr>
          <w:sz w:val="28"/>
          <w:szCs w:val="28"/>
        </w:rPr>
        <w:t>-фьорда. На тектонической карте</w:t>
      </w:r>
      <w:r w:rsidRPr="002427A2">
        <w:rPr>
          <w:sz w:val="28"/>
          <w:szCs w:val="28"/>
          <w:vertAlign w:val="superscript"/>
        </w:rPr>
        <w:footnoteReference w:id="2"/>
      </w:r>
      <w:r w:rsidRPr="002427A2">
        <w:rPr>
          <w:sz w:val="28"/>
          <w:szCs w:val="28"/>
        </w:rPr>
        <w:t xml:space="preserve"> — выходы </w:t>
      </w:r>
      <w:proofErr w:type="spellStart"/>
      <w:r w:rsidRPr="002427A2">
        <w:rPr>
          <w:sz w:val="28"/>
          <w:szCs w:val="28"/>
        </w:rPr>
        <w:t>досвекофенно</w:t>
      </w:r>
      <w:proofErr w:type="spellEnd"/>
      <w:r w:rsidRPr="002427A2">
        <w:rPr>
          <w:sz w:val="28"/>
          <w:szCs w:val="28"/>
        </w:rPr>
        <w:t xml:space="preserve">-карельского складчатого комплекса на севере Кольского п-ова. </w:t>
      </w:r>
    </w:p>
    <w:p w14:paraId="55B4F564" w14:textId="77777777" w:rsidR="002427A2" w:rsidRPr="002427A2" w:rsidRDefault="002427A2" w:rsidP="003F1F1F">
      <w:pPr>
        <w:widowControl/>
        <w:numPr>
          <w:ilvl w:val="1"/>
          <w:numId w:val="9"/>
        </w:numPr>
        <w:spacing w:line="240" w:lineRule="auto"/>
        <w:rPr>
          <w:sz w:val="28"/>
          <w:szCs w:val="28"/>
        </w:rPr>
      </w:pPr>
      <w:r w:rsidRPr="002427A2">
        <w:rPr>
          <w:sz w:val="28"/>
          <w:szCs w:val="28"/>
        </w:rPr>
        <w:t xml:space="preserve">Центрально-Кольский блок. Полоса выходов нижнего и верхнего архея, нижнего протерозоя с пятнами нижнеархейских </w:t>
      </w:r>
      <w:proofErr w:type="spellStart"/>
      <w:r w:rsidRPr="002427A2">
        <w:rPr>
          <w:sz w:val="28"/>
          <w:szCs w:val="28"/>
        </w:rPr>
        <w:t>гранодиоритов</w:t>
      </w:r>
      <w:proofErr w:type="spellEnd"/>
      <w:r w:rsidRPr="002427A2">
        <w:rPr>
          <w:sz w:val="28"/>
          <w:szCs w:val="28"/>
        </w:rPr>
        <w:t xml:space="preserve">, </w:t>
      </w:r>
      <w:proofErr w:type="spellStart"/>
      <w:r w:rsidRPr="002427A2">
        <w:rPr>
          <w:sz w:val="28"/>
          <w:szCs w:val="28"/>
        </w:rPr>
        <w:t>верхнеархейских</w:t>
      </w:r>
      <w:proofErr w:type="spellEnd"/>
      <w:r w:rsidRPr="002427A2">
        <w:rPr>
          <w:sz w:val="28"/>
          <w:szCs w:val="28"/>
        </w:rPr>
        <w:t xml:space="preserve"> </w:t>
      </w:r>
      <w:proofErr w:type="spellStart"/>
      <w:r w:rsidRPr="002427A2">
        <w:rPr>
          <w:sz w:val="28"/>
          <w:szCs w:val="28"/>
        </w:rPr>
        <w:t>габроидов</w:t>
      </w:r>
      <w:proofErr w:type="spellEnd"/>
      <w:r w:rsidRPr="002427A2">
        <w:rPr>
          <w:sz w:val="28"/>
          <w:szCs w:val="28"/>
        </w:rPr>
        <w:t xml:space="preserve">, нижнепротерозойских </w:t>
      </w:r>
      <w:proofErr w:type="spellStart"/>
      <w:r w:rsidRPr="002427A2">
        <w:rPr>
          <w:sz w:val="28"/>
          <w:szCs w:val="28"/>
        </w:rPr>
        <w:t>граносиенитов</w:t>
      </w:r>
      <w:proofErr w:type="spellEnd"/>
      <w:r w:rsidRPr="002427A2">
        <w:rPr>
          <w:sz w:val="28"/>
          <w:szCs w:val="28"/>
        </w:rPr>
        <w:t xml:space="preserve"> и палеозойских щелочных интрузий среди разломов в центральной части Кольского полуострова. Северная граница по протяженному разлому, ограничивающему с юга архейские граниты севера Кольского полуострова. Южная — по системе разломов протягивающихся от юго-восточного побережья Кольского полуострова в северо-западном направлении на северное побережье оз. </w:t>
      </w:r>
      <w:proofErr w:type="spellStart"/>
      <w:r w:rsidRPr="002427A2">
        <w:rPr>
          <w:sz w:val="28"/>
          <w:szCs w:val="28"/>
        </w:rPr>
        <w:t>Инариярви</w:t>
      </w:r>
      <w:proofErr w:type="spellEnd"/>
      <w:r w:rsidRPr="002427A2">
        <w:rPr>
          <w:sz w:val="28"/>
          <w:szCs w:val="28"/>
        </w:rPr>
        <w:t xml:space="preserve"> (Финляндия). На тектонической карте —пятна </w:t>
      </w:r>
      <w:proofErr w:type="spellStart"/>
      <w:r w:rsidRPr="002427A2">
        <w:rPr>
          <w:sz w:val="28"/>
          <w:szCs w:val="28"/>
        </w:rPr>
        <w:t>досвекофенно</w:t>
      </w:r>
      <w:proofErr w:type="spellEnd"/>
      <w:r w:rsidRPr="002427A2">
        <w:rPr>
          <w:sz w:val="28"/>
          <w:szCs w:val="28"/>
        </w:rPr>
        <w:t xml:space="preserve">-карельского и </w:t>
      </w:r>
      <w:proofErr w:type="spellStart"/>
      <w:r w:rsidRPr="002427A2">
        <w:rPr>
          <w:sz w:val="28"/>
          <w:szCs w:val="28"/>
        </w:rPr>
        <w:t>свекофенно</w:t>
      </w:r>
      <w:proofErr w:type="spellEnd"/>
      <w:r w:rsidRPr="002427A2">
        <w:rPr>
          <w:sz w:val="28"/>
          <w:szCs w:val="28"/>
        </w:rPr>
        <w:t>-карельского складчатых комплексов в центральной части Кольского полуострова между надвигами.</w:t>
      </w:r>
    </w:p>
    <w:p w14:paraId="1A36CF9A" w14:textId="77777777" w:rsidR="002427A2" w:rsidRPr="002427A2" w:rsidRDefault="002427A2" w:rsidP="003F1F1F">
      <w:pPr>
        <w:widowControl/>
        <w:numPr>
          <w:ilvl w:val="1"/>
          <w:numId w:val="9"/>
        </w:numPr>
        <w:spacing w:line="240" w:lineRule="auto"/>
        <w:rPr>
          <w:sz w:val="28"/>
          <w:szCs w:val="28"/>
        </w:rPr>
      </w:pPr>
      <w:r w:rsidRPr="002427A2">
        <w:rPr>
          <w:sz w:val="28"/>
          <w:szCs w:val="28"/>
        </w:rPr>
        <w:t xml:space="preserve">Беломорский блок. Участок с выходами нижнего архея в южной части Кольского полуострова и на севере Карелии. Северная граница по системе разломов северо-западного простирания в южной части Кольского полуострова, ограничивающих с юга распространение крупных интрузивов архейского, раннепротерозойского и палеозойского возраста. Южная — по системе разломов </w:t>
      </w:r>
      <w:r w:rsidRPr="002427A2">
        <w:rPr>
          <w:sz w:val="28"/>
          <w:szCs w:val="28"/>
        </w:rPr>
        <w:lastRenderedPageBreak/>
        <w:t xml:space="preserve">протягивающихся южнее Онежской губы на северо-запад до р. </w:t>
      </w:r>
      <w:proofErr w:type="spellStart"/>
      <w:r w:rsidRPr="002427A2">
        <w:rPr>
          <w:sz w:val="28"/>
          <w:szCs w:val="28"/>
        </w:rPr>
        <w:t>Умча</w:t>
      </w:r>
      <w:proofErr w:type="spellEnd"/>
      <w:r w:rsidRPr="002427A2">
        <w:rPr>
          <w:sz w:val="28"/>
          <w:szCs w:val="28"/>
        </w:rPr>
        <w:t xml:space="preserve">. На тектонической карте — поле выходов </w:t>
      </w:r>
      <w:proofErr w:type="spellStart"/>
      <w:r w:rsidRPr="002427A2">
        <w:rPr>
          <w:sz w:val="28"/>
          <w:szCs w:val="28"/>
        </w:rPr>
        <w:t>досвекофенно</w:t>
      </w:r>
      <w:proofErr w:type="spellEnd"/>
      <w:r w:rsidRPr="002427A2">
        <w:rPr>
          <w:sz w:val="28"/>
          <w:szCs w:val="28"/>
        </w:rPr>
        <w:t xml:space="preserve">-карельского складчатого комплекса, переработанного </w:t>
      </w:r>
      <w:proofErr w:type="spellStart"/>
      <w:r w:rsidRPr="002427A2">
        <w:rPr>
          <w:sz w:val="28"/>
          <w:szCs w:val="28"/>
        </w:rPr>
        <w:t>свекофенно</w:t>
      </w:r>
      <w:proofErr w:type="spellEnd"/>
      <w:r w:rsidRPr="002427A2">
        <w:rPr>
          <w:sz w:val="28"/>
          <w:szCs w:val="28"/>
        </w:rPr>
        <w:t xml:space="preserve">-карельским </w:t>
      </w:r>
      <w:proofErr w:type="spellStart"/>
      <w:r w:rsidRPr="002427A2">
        <w:rPr>
          <w:sz w:val="28"/>
          <w:szCs w:val="28"/>
        </w:rPr>
        <w:t>тектоногенезом</w:t>
      </w:r>
      <w:proofErr w:type="spellEnd"/>
      <w:r w:rsidRPr="002427A2">
        <w:rPr>
          <w:sz w:val="28"/>
          <w:szCs w:val="28"/>
        </w:rPr>
        <w:t xml:space="preserve"> к северу и югу от Кандалакшского залива..</w:t>
      </w:r>
    </w:p>
    <w:p w14:paraId="43C70B5B" w14:textId="77777777" w:rsidR="002427A2" w:rsidRPr="002427A2" w:rsidRDefault="002427A2" w:rsidP="003F1F1F">
      <w:pPr>
        <w:widowControl/>
        <w:numPr>
          <w:ilvl w:val="1"/>
          <w:numId w:val="9"/>
        </w:numPr>
        <w:spacing w:line="240" w:lineRule="auto"/>
        <w:ind w:left="1434" w:hanging="357"/>
        <w:rPr>
          <w:sz w:val="28"/>
          <w:szCs w:val="28"/>
        </w:rPr>
      </w:pPr>
      <w:r w:rsidRPr="002427A2">
        <w:rPr>
          <w:sz w:val="28"/>
          <w:szCs w:val="28"/>
        </w:rPr>
        <w:t xml:space="preserve">Карельский блок. Поле выходов архейских гранитов с пятнами нижнего протерозоя и архея в центральной и южной Карелии. Северная граница по разломам северо-западного простирания, отделяющим с юга нижний архей Северной Карелии. Южная — по разлому, протягивающемуся вдоль северо-восточного побережья Ладожского озера. На тектонической карте — блок преимущественного развития </w:t>
      </w:r>
      <w:proofErr w:type="spellStart"/>
      <w:r w:rsidRPr="002427A2">
        <w:rPr>
          <w:sz w:val="28"/>
          <w:szCs w:val="28"/>
        </w:rPr>
        <w:t>досвекофенно</w:t>
      </w:r>
      <w:proofErr w:type="spellEnd"/>
      <w:r w:rsidRPr="002427A2">
        <w:rPr>
          <w:sz w:val="28"/>
          <w:szCs w:val="28"/>
        </w:rPr>
        <w:t>-карельского складчатого комплекса в Карелии.</w:t>
      </w:r>
    </w:p>
    <w:p w14:paraId="460B75AE" w14:textId="77777777" w:rsidR="002427A2" w:rsidRPr="002427A2" w:rsidRDefault="002427A2" w:rsidP="003F1F1F">
      <w:pPr>
        <w:widowControl/>
        <w:numPr>
          <w:ilvl w:val="0"/>
          <w:numId w:val="9"/>
        </w:numPr>
        <w:spacing w:line="240" w:lineRule="auto"/>
        <w:rPr>
          <w:sz w:val="28"/>
          <w:szCs w:val="28"/>
        </w:rPr>
      </w:pPr>
      <w:proofErr w:type="spellStart"/>
      <w:r w:rsidRPr="002427A2">
        <w:rPr>
          <w:sz w:val="28"/>
          <w:szCs w:val="28"/>
        </w:rPr>
        <w:t>Свекофенский</w:t>
      </w:r>
      <w:proofErr w:type="spellEnd"/>
      <w:r w:rsidRPr="002427A2">
        <w:rPr>
          <w:sz w:val="28"/>
          <w:szCs w:val="28"/>
        </w:rPr>
        <w:t xml:space="preserve"> </w:t>
      </w:r>
      <w:proofErr w:type="spellStart"/>
      <w:r w:rsidRPr="002427A2">
        <w:rPr>
          <w:sz w:val="28"/>
          <w:szCs w:val="28"/>
        </w:rPr>
        <w:t>мегаблок</w:t>
      </w:r>
      <w:proofErr w:type="spellEnd"/>
      <w:r w:rsidRPr="002427A2">
        <w:rPr>
          <w:sz w:val="28"/>
          <w:szCs w:val="28"/>
        </w:rPr>
        <w:t xml:space="preserve"> — цвет розовый. Участки развития нижнего протерозоя и одновозрастных гранитоидов в центральной части щита (к северо-западу от Ладожского озера). Граница с </w:t>
      </w:r>
      <w:proofErr w:type="spellStart"/>
      <w:r w:rsidRPr="002427A2">
        <w:rPr>
          <w:sz w:val="28"/>
          <w:szCs w:val="28"/>
        </w:rPr>
        <w:t>Кольско</w:t>
      </w:r>
      <w:proofErr w:type="spellEnd"/>
      <w:r w:rsidRPr="002427A2">
        <w:rPr>
          <w:sz w:val="28"/>
          <w:szCs w:val="28"/>
        </w:rPr>
        <w:t xml:space="preserve">-Карельским </w:t>
      </w:r>
      <w:proofErr w:type="spellStart"/>
      <w:r w:rsidRPr="002427A2">
        <w:rPr>
          <w:sz w:val="28"/>
          <w:szCs w:val="28"/>
        </w:rPr>
        <w:t>мегаблоком</w:t>
      </w:r>
      <w:proofErr w:type="spellEnd"/>
      <w:r w:rsidRPr="002427A2">
        <w:rPr>
          <w:sz w:val="28"/>
          <w:szCs w:val="28"/>
        </w:rPr>
        <w:t xml:space="preserve"> по разлому, протягивающемуся вдоль северо-восточного побережья Ладожского озера. На тектонической карте — участки развития </w:t>
      </w:r>
      <w:proofErr w:type="spellStart"/>
      <w:r w:rsidRPr="002427A2">
        <w:rPr>
          <w:sz w:val="28"/>
          <w:szCs w:val="28"/>
        </w:rPr>
        <w:t>свекофенно</w:t>
      </w:r>
      <w:proofErr w:type="spellEnd"/>
      <w:r w:rsidRPr="002427A2">
        <w:rPr>
          <w:sz w:val="28"/>
          <w:szCs w:val="28"/>
        </w:rPr>
        <w:t>-карельских складчатых комплексов и одновозрастных гранитоидов в центральной и западной части щита.</w:t>
      </w:r>
    </w:p>
    <w:p w14:paraId="40AE62F6" w14:textId="77777777" w:rsidR="002427A2" w:rsidRPr="002427A2" w:rsidRDefault="002427A2" w:rsidP="002427A2">
      <w:pPr>
        <w:widowControl/>
        <w:spacing w:line="240" w:lineRule="auto"/>
        <w:ind w:firstLine="709"/>
        <w:rPr>
          <w:b/>
          <w:sz w:val="28"/>
          <w:szCs w:val="28"/>
        </w:rPr>
      </w:pPr>
      <w:r w:rsidRPr="002427A2">
        <w:rPr>
          <w:b/>
          <w:sz w:val="28"/>
          <w:szCs w:val="28"/>
        </w:rPr>
        <w:t xml:space="preserve">УЩ - Украинский щит </w:t>
      </w:r>
      <w:r w:rsidRPr="002427A2">
        <w:rPr>
          <w:sz w:val="28"/>
          <w:szCs w:val="28"/>
        </w:rPr>
        <w:t xml:space="preserve">— цвет красный. Выходы раннедокембрийских комплексов в юго-западной части платформы. </w:t>
      </w:r>
    </w:p>
    <w:p w14:paraId="7D174D88" w14:textId="77777777" w:rsidR="002427A2" w:rsidRPr="002427A2" w:rsidRDefault="002427A2" w:rsidP="003F1F1F">
      <w:pPr>
        <w:widowControl/>
        <w:numPr>
          <w:ilvl w:val="1"/>
          <w:numId w:val="9"/>
        </w:numPr>
        <w:spacing w:line="240" w:lineRule="auto"/>
        <w:rPr>
          <w:sz w:val="28"/>
          <w:szCs w:val="28"/>
        </w:rPr>
      </w:pPr>
      <w:r w:rsidRPr="002427A2">
        <w:rPr>
          <w:sz w:val="28"/>
          <w:szCs w:val="28"/>
        </w:rPr>
        <w:t xml:space="preserve">Приазовский блок. Восточная часть щита треугольной формы. Сложен </w:t>
      </w:r>
      <w:proofErr w:type="spellStart"/>
      <w:r w:rsidRPr="002427A2">
        <w:rPr>
          <w:sz w:val="28"/>
          <w:szCs w:val="28"/>
        </w:rPr>
        <w:t>досвекофенно</w:t>
      </w:r>
      <w:proofErr w:type="spellEnd"/>
      <w:r w:rsidRPr="002427A2">
        <w:rPr>
          <w:sz w:val="28"/>
          <w:szCs w:val="28"/>
        </w:rPr>
        <w:t xml:space="preserve">-карельским складчатым комплексом, переработанным </w:t>
      </w:r>
      <w:proofErr w:type="spellStart"/>
      <w:r w:rsidRPr="002427A2">
        <w:rPr>
          <w:sz w:val="28"/>
          <w:szCs w:val="28"/>
        </w:rPr>
        <w:t>свекофенно</w:t>
      </w:r>
      <w:proofErr w:type="spellEnd"/>
      <w:r w:rsidRPr="002427A2">
        <w:rPr>
          <w:sz w:val="28"/>
          <w:szCs w:val="28"/>
        </w:rPr>
        <w:t xml:space="preserve">-карельским </w:t>
      </w:r>
      <w:proofErr w:type="spellStart"/>
      <w:r w:rsidRPr="002427A2">
        <w:rPr>
          <w:sz w:val="28"/>
          <w:szCs w:val="28"/>
        </w:rPr>
        <w:t>тектоногенезом</w:t>
      </w:r>
      <w:proofErr w:type="spellEnd"/>
      <w:r w:rsidRPr="002427A2">
        <w:rPr>
          <w:sz w:val="28"/>
          <w:szCs w:val="28"/>
        </w:rPr>
        <w:t>. С запада ограничен системой разломов, протягивающихся вдоль меридиана 36</w:t>
      </w:r>
      <w:r w:rsidRPr="002427A2">
        <w:rPr>
          <w:sz w:val="28"/>
          <w:szCs w:val="28"/>
          <w:vertAlign w:val="superscript"/>
        </w:rPr>
        <w:t>0</w:t>
      </w:r>
      <w:r w:rsidRPr="002427A2">
        <w:rPr>
          <w:sz w:val="28"/>
          <w:szCs w:val="28"/>
        </w:rPr>
        <w:t xml:space="preserve"> в. д.</w:t>
      </w:r>
    </w:p>
    <w:p w14:paraId="02065644" w14:textId="77777777" w:rsidR="002427A2" w:rsidRPr="002427A2" w:rsidRDefault="002427A2" w:rsidP="003F1F1F">
      <w:pPr>
        <w:widowControl/>
        <w:numPr>
          <w:ilvl w:val="1"/>
          <w:numId w:val="9"/>
        </w:numPr>
        <w:spacing w:line="240" w:lineRule="auto"/>
        <w:rPr>
          <w:sz w:val="28"/>
          <w:szCs w:val="28"/>
        </w:rPr>
      </w:pPr>
      <w:r w:rsidRPr="002427A2">
        <w:rPr>
          <w:sz w:val="28"/>
          <w:szCs w:val="28"/>
        </w:rPr>
        <w:t xml:space="preserve">Приднепровский блок. Крупный блок среди меридиональных разломов, сложенный </w:t>
      </w:r>
      <w:proofErr w:type="spellStart"/>
      <w:r w:rsidRPr="002427A2">
        <w:rPr>
          <w:sz w:val="28"/>
          <w:szCs w:val="28"/>
        </w:rPr>
        <w:t>досвекофенно</w:t>
      </w:r>
      <w:proofErr w:type="spellEnd"/>
      <w:r w:rsidRPr="002427A2">
        <w:rPr>
          <w:sz w:val="28"/>
          <w:szCs w:val="28"/>
        </w:rPr>
        <w:t>-карельским складчатым комплексом и одновозрастными гранитоидами, в нижнем течении Днепра.</w:t>
      </w:r>
    </w:p>
    <w:p w14:paraId="48282BEB" w14:textId="77777777" w:rsidR="002427A2" w:rsidRPr="002427A2" w:rsidRDefault="002427A2" w:rsidP="003F1F1F">
      <w:pPr>
        <w:widowControl/>
        <w:numPr>
          <w:ilvl w:val="1"/>
          <w:numId w:val="9"/>
        </w:numPr>
        <w:spacing w:line="240" w:lineRule="auto"/>
        <w:rPr>
          <w:sz w:val="28"/>
          <w:szCs w:val="28"/>
        </w:rPr>
      </w:pPr>
      <w:r w:rsidRPr="002427A2">
        <w:rPr>
          <w:sz w:val="28"/>
          <w:szCs w:val="28"/>
        </w:rPr>
        <w:t xml:space="preserve">Кировоградский блок. Система тектонических блоков в центральной части щита к югу от Кременчугского водохранилища (юго-восточнее Киева), образованных </w:t>
      </w:r>
      <w:proofErr w:type="spellStart"/>
      <w:r w:rsidRPr="002427A2">
        <w:rPr>
          <w:sz w:val="28"/>
          <w:szCs w:val="28"/>
        </w:rPr>
        <w:t>свекофенно</w:t>
      </w:r>
      <w:proofErr w:type="spellEnd"/>
      <w:r w:rsidRPr="002427A2">
        <w:rPr>
          <w:sz w:val="28"/>
          <w:szCs w:val="28"/>
        </w:rPr>
        <w:t xml:space="preserve">-карельским складчатым комплексом, </w:t>
      </w:r>
      <w:proofErr w:type="spellStart"/>
      <w:r w:rsidRPr="002427A2">
        <w:rPr>
          <w:sz w:val="28"/>
          <w:szCs w:val="28"/>
        </w:rPr>
        <w:t>свекофенно</w:t>
      </w:r>
      <w:proofErr w:type="spellEnd"/>
      <w:r w:rsidRPr="002427A2">
        <w:rPr>
          <w:sz w:val="28"/>
          <w:szCs w:val="28"/>
        </w:rPr>
        <w:t>-карельскими и готскими (на северо-западе блока) гранитоидами.</w:t>
      </w:r>
    </w:p>
    <w:p w14:paraId="4829BF93" w14:textId="77777777" w:rsidR="002427A2" w:rsidRPr="002427A2" w:rsidRDefault="002427A2" w:rsidP="003F1F1F">
      <w:pPr>
        <w:widowControl/>
        <w:numPr>
          <w:ilvl w:val="1"/>
          <w:numId w:val="9"/>
        </w:numPr>
        <w:spacing w:line="240" w:lineRule="auto"/>
        <w:rPr>
          <w:b/>
          <w:sz w:val="28"/>
          <w:szCs w:val="28"/>
        </w:rPr>
      </w:pPr>
      <w:proofErr w:type="spellStart"/>
      <w:r w:rsidRPr="002427A2">
        <w:rPr>
          <w:sz w:val="28"/>
          <w:szCs w:val="28"/>
        </w:rPr>
        <w:t>Бугско</w:t>
      </w:r>
      <w:proofErr w:type="spellEnd"/>
      <w:r w:rsidRPr="002427A2">
        <w:rPr>
          <w:sz w:val="28"/>
          <w:szCs w:val="28"/>
        </w:rPr>
        <w:t xml:space="preserve">-Волынский блок. Система тектонических блоков в западной части щита, образованных </w:t>
      </w:r>
      <w:proofErr w:type="spellStart"/>
      <w:r w:rsidRPr="002427A2">
        <w:rPr>
          <w:sz w:val="28"/>
          <w:szCs w:val="28"/>
        </w:rPr>
        <w:t>досвекофенно</w:t>
      </w:r>
      <w:proofErr w:type="spellEnd"/>
      <w:r w:rsidRPr="002427A2">
        <w:rPr>
          <w:sz w:val="28"/>
          <w:szCs w:val="28"/>
        </w:rPr>
        <w:t xml:space="preserve">-карельским и </w:t>
      </w:r>
      <w:proofErr w:type="spellStart"/>
      <w:r w:rsidRPr="002427A2">
        <w:rPr>
          <w:sz w:val="28"/>
          <w:szCs w:val="28"/>
        </w:rPr>
        <w:t>свекофенно</w:t>
      </w:r>
      <w:proofErr w:type="spellEnd"/>
      <w:r w:rsidRPr="002427A2">
        <w:rPr>
          <w:sz w:val="28"/>
          <w:szCs w:val="28"/>
        </w:rPr>
        <w:t>-карельским складчатыми комплексами, готскими гранитоидами (на северо-западе щита).</w:t>
      </w:r>
    </w:p>
    <w:p w14:paraId="04A735C9" w14:textId="77777777" w:rsidR="002427A2" w:rsidRPr="002427A2" w:rsidRDefault="002427A2" w:rsidP="002427A2">
      <w:pPr>
        <w:widowControl/>
        <w:spacing w:line="240" w:lineRule="auto"/>
        <w:ind w:firstLine="709"/>
        <w:rPr>
          <w:b/>
          <w:sz w:val="28"/>
          <w:szCs w:val="28"/>
        </w:rPr>
      </w:pPr>
      <w:r w:rsidRPr="002427A2">
        <w:rPr>
          <w:b/>
          <w:sz w:val="28"/>
          <w:szCs w:val="28"/>
        </w:rPr>
        <w:t>Б. Структуры в чехле платформы:</w:t>
      </w:r>
    </w:p>
    <w:p w14:paraId="1DC70928" w14:textId="77777777" w:rsidR="002427A2" w:rsidRPr="002427A2" w:rsidRDefault="002427A2" w:rsidP="002427A2">
      <w:pPr>
        <w:widowControl/>
        <w:spacing w:line="240" w:lineRule="auto"/>
        <w:ind w:firstLine="709"/>
        <w:rPr>
          <w:b/>
          <w:sz w:val="28"/>
          <w:szCs w:val="28"/>
        </w:rPr>
      </w:pPr>
      <w:r w:rsidRPr="002427A2">
        <w:rPr>
          <w:b/>
          <w:sz w:val="28"/>
          <w:szCs w:val="28"/>
        </w:rPr>
        <w:t>РП - Русская плита:</w:t>
      </w:r>
    </w:p>
    <w:p w14:paraId="77B712A7" w14:textId="77777777" w:rsidR="002427A2" w:rsidRPr="002427A2" w:rsidRDefault="002427A2" w:rsidP="002427A2">
      <w:pPr>
        <w:widowControl/>
        <w:spacing w:line="240" w:lineRule="auto"/>
        <w:ind w:firstLine="709"/>
        <w:rPr>
          <w:bCs/>
          <w:sz w:val="28"/>
          <w:szCs w:val="28"/>
        </w:rPr>
      </w:pPr>
      <w:r w:rsidRPr="002427A2">
        <w:rPr>
          <w:bCs/>
          <w:sz w:val="28"/>
          <w:szCs w:val="28"/>
        </w:rPr>
        <w:t>Мезозойско-кайнозойский структурный этаж:</w:t>
      </w:r>
    </w:p>
    <w:p w14:paraId="455389AD" w14:textId="77777777" w:rsidR="002427A2" w:rsidRPr="002427A2" w:rsidRDefault="002427A2" w:rsidP="002427A2">
      <w:pPr>
        <w:widowControl/>
        <w:spacing w:line="240" w:lineRule="auto"/>
        <w:ind w:firstLine="709"/>
        <w:rPr>
          <w:sz w:val="28"/>
          <w:szCs w:val="28"/>
        </w:rPr>
      </w:pPr>
      <w:r w:rsidRPr="002427A2">
        <w:rPr>
          <w:b/>
          <w:sz w:val="28"/>
          <w:szCs w:val="28"/>
        </w:rPr>
        <w:t>Валы</w:t>
      </w:r>
      <w:r w:rsidRPr="002427A2">
        <w:rPr>
          <w:sz w:val="28"/>
          <w:szCs w:val="28"/>
        </w:rPr>
        <w:t xml:space="preserve"> </w:t>
      </w:r>
      <w:r w:rsidRPr="002427A2">
        <w:rPr>
          <w:bCs/>
          <w:sz w:val="28"/>
          <w:szCs w:val="28"/>
        </w:rPr>
        <w:t>— зеленый замкнутый контур со штриховкой того же цвета.</w:t>
      </w:r>
    </w:p>
    <w:p w14:paraId="30D5992D" w14:textId="77777777" w:rsidR="002427A2" w:rsidRPr="002427A2" w:rsidRDefault="002427A2" w:rsidP="003F1F1F">
      <w:pPr>
        <w:widowControl/>
        <w:numPr>
          <w:ilvl w:val="0"/>
          <w:numId w:val="8"/>
        </w:numPr>
        <w:spacing w:line="240" w:lineRule="auto"/>
        <w:rPr>
          <w:sz w:val="28"/>
          <w:szCs w:val="28"/>
        </w:rPr>
      </w:pPr>
      <w:r w:rsidRPr="002427A2">
        <w:rPr>
          <w:sz w:val="28"/>
          <w:szCs w:val="28"/>
        </w:rPr>
        <w:t>Окско-</w:t>
      </w:r>
      <w:proofErr w:type="spellStart"/>
      <w:r w:rsidRPr="002427A2">
        <w:rPr>
          <w:sz w:val="28"/>
          <w:szCs w:val="28"/>
        </w:rPr>
        <w:t>Цнинский</w:t>
      </w:r>
      <w:proofErr w:type="spellEnd"/>
      <w:r w:rsidRPr="002427A2">
        <w:rPr>
          <w:sz w:val="28"/>
          <w:szCs w:val="28"/>
        </w:rPr>
        <w:t>. Меридиональная полоса выходов среднего — верхнего карбона среди мезозоя западнее г. Владимира и г. Рязани.</w:t>
      </w:r>
    </w:p>
    <w:p w14:paraId="0D621956" w14:textId="77777777" w:rsidR="002427A2" w:rsidRPr="002427A2" w:rsidRDefault="002427A2" w:rsidP="003F1F1F">
      <w:pPr>
        <w:widowControl/>
        <w:numPr>
          <w:ilvl w:val="0"/>
          <w:numId w:val="8"/>
        </w:numPr>
        <w:spacing w:line="240" w:lineRule="auto"/>
        <w:rPr>
          <w:sz w:val="28"/>
          <w:szCs w:val="28"/>
        </w:rPr>
      </w:pPr>
      <w:proofErr w:type="spellStart"/>
      <w:r w:rsidRPr="002427A2">
        <w:rPr>
          <w:sz w:val="28"/>
          <w:szCs w:val="28"/>
        </w:rPr>
        <w:lastRenderedPageBreak/>
        <w:t>Сухонский</w:t>
      </w:r>
      <w:proofErr w:type="spellEnd"/>
      <w:r w:rsidRPr="002427A2">
        <w:rPr>
          <w:sz w:val="28"/>
          <w:szCs w:val="28"/>
        </w:rPr>
        <w:t>. Поле выходов верхней перми среди триаса к югу от долины р. Сухоны на линии Солигалич — Котлас.</w:t>
      </w:r>
    </w:p>
    <w:p w14:paraId="07729E62" w14:textId="77777777" w:rsidR="002427A2" w:rsidRPr="002427A2" w:rsidRDefault="002427A2" w:rsidP="003F1F1F">
      <w:pPr>
        <w:widowControl/>
        <w:numPr>
          <w:ilvl w:val="0"/>
          <w:numId w:val="8"/>
        </w:numPr>
        <w:spacing w:line="240" w:lineRule="auto"/>
        <w:rPr>
          <w:sz w:val="28"/>
          <w:szCs w:val="28"/>
        </w:rPr>
      </w:pPr>
      <w:r w:rsidRPr="002427A2">
        <w:rPr>
          <w:sz w:val="28"/>
          <w:szCs w:val="28"/>
        </w:rPr>
        <w:t>Вятский. Пятна выходов казанского яруса среди поля татарского яруса, татарского яруса среди поля триаса и выходы триаса среди юры между Казанью и Кировым.</w:t>
      </w:r>
    </w:p>
    <w:p w14:paraId="5332DA89" w14:textId="77777777" w:rsidR="002427A2" w:rsidRPr="002427A2" w:rsidRDefault="002427A2" w:rsidP="003F1F1F">
      <w:pPr>
        <w:widowControl/>
        <w:numPr>
          <w:ilvl w:val="0"/>
          <w:numId w:val="8"/>
        </w:numPr>
        <w:spacing w:line="240" w:lineRule="auto"/>
        <w:rPr>
          <w:sz w:val="28"/>
          <w:szCs w:val="28"/>
        </w:rPr>
      </w:pPr>
      <w:r w:rsidRPr="002427A2">
        <w:rPr>
          <w:sz w:val="28"/>
          <w:szCs w:val="28"/>
        </w:rPr>
        <w:t>Жигулевский. В осевой части вала выход верхнего карбона и нижней перми в излучине Самарской Луки на Волге.</w:t>
      </w:r>
    </w:p>
    <w:p w14:paraId="60F697CE" w14:textId="77777777" w:rsidR="002427A2" w:rsidRPr="002427A2" w:rsidRDefault="002427A2" w:rsidP="003F1F1F">
      <w:pPr>
        <w:widowControl/>
        <w:numPr>
          <w:ilvl w:val="0"/>
          <w:numId w:val="8"/>
        </w:numPr>
        <w:spacing w:line="240" w:lineRule="auto"/>
        <w:rPr>
          <w:b/>
          <w:sz w:val="28"/>
          <w:szCs w:val="28"/>
        </w:rPr>
      </w:pPr>
      <w:r w:rsidRPr="002427A2">
        <w:rPr>
          <w:sz w:val="28"/>
          <w:szCs w:val="28"/>
        </w:rPr>
        <w:t>Доно-Саратовский. Пятна юры, юры и карбона на правобережье Волги между реками Иловлей и Медведицей.</w:t>
      </w:r>
    </w:p>
    <w:p w14:paraId="6F2A9219" w14:textId="77777777" w:rsidR="002427A2" w:rsidRPr="002427A2" w:rsidRDefault="002427A2" w:rsidP="002427A2">
      <w:pPr>
        <w:widowControl/>
        <w:spacing w:line="240" w:lineRule="auto"/>
        <w:ind w:firstLine="709"/>
        <w:rPr>
          <w:sz w:val="28"/>
          <w:szCs w:val="28"/>
        </w:rPr>
      </w:pPr>
      <w:r w:rsidRPr="002427A2">
        <w:rPr>
          <w:b/>
          <w:sz w:val="28"/>
          <w:szCs w:val="28"/>
        </w:rPr>
        <w:t>Синеклизы и крупные прогибы</w:t>
      </w:r>
      <w:r w:rsidRPr="002427A2">
        <w:rPr>
          <w:sz w:val="28"/>
          <w:szCs w:val="28"/>
        </w:rPr>
        <w:t xml:space="preserve"> — </w:t>
      </w:r>
      <w:r w:rsidRPr="002427A2">
        <w:rPr>
          <w:bCs/>
          <w:sz w:val="28"/>
          <w:szCs w:val="28"/>
        </w:rPr>
        <w:t>цвет</w:t>
      </w:r>
      <w:r w:rsidRPr="002427A2">
        <w:rPr>
          <w:sz w:val="28"/>
          <w:szCs w:val="28"/>
        </w:rPr>
        <w:t xml:space="preserve"> зеленый, </w:t>
      </w:r>
      <w:r w:rsidRPr="002427A2">
        <w:rPr>
          <w:bCs/>
          <w:sz w:val="28"/>
          <w:szCs w:val="28"/>
        </w:rPr>
        <w:t xml:space="preserve">контур того же цвета. Для отображения структур на составляемой схеме рекомендуется использовать геологическую карту со снятым чехлом кайнозойских отложений. </w:t>
      </w:r>
    </w:p>
    <w:p w14:paraId="4F33C83C" w14:textId="77777777" w:rsidR="002427A2" w:rsidRPr="002427A2" w:rsidRDefault="002427A2" w:rsidP="003F1F1F">
      <w:pPr>
        <w:widowControl/>
        <w:numPr>
          <w:ilvl w:val="0"/>
          <w:numId w:val="8"/>
        </w:numPr>
        <w:spacing w:line="240" w:lineRule="auto"/>
        <w:rPr>
          <w:sz w:val="28"/>
          <w:szCs w:val="28"/>
        </w:rPr>
      </w:pPr>
      <w:proofErr w:type="spellStart"/>
      <w:r w:rsidRPr="002427A2">
        <w:rPr>
          <w:sz w:val="28"/>
          <w:szCs w:val="28"/>
        </w:rPr>
        <w:t>Предкарпатский</w:t>
      </w:r>
      <w:proofErr w:type="spellEnd"/>
      <w:r w:rsidRPr="002427A2">
        <w:rPr>
          <w:sz w:val="28"/>
          <w:szCs w:val="28"/>
        </w:rPr>
        <w:t xml:space="preserve"> краевой прогиб. Полоса неогена северо-западного простирания западнее г. Львова и г. Черновцы. </w:t>
      </w:r>
    </w:p>
    <w:p w14:paraId="10958915" w14:textId="77777777" w:rsidR="002427A2" w:rsidRPr="002427A2" w:rsidRDefault="002427A2" w:rsidP="003F1F1F">
      <w:pPr>
        <w:widowControl/>
        <w:numPr>
          <w:ilvl w:val="0"/>
          <w:numId w:val="8"/>
        </w:numPr>
        <w:spacing w:line="240" w:lineRule="auto"/>
        <w:rPr>
          <w:sz w:val="28"/>
          <w:szCs w:val="28"/>
        </w:rPr>
      </w:pPr>
      <w:r w:rsidRPr="002427A2">
        <w:rPr>
          <w:sz w:val="28"/>
          <w:szCs w:val="28"/>
        </w:rPr>
        <w:t>Польско-Литовский прогиб. Поле верхнего мела к югу от Клайпеды и западнее линии Вильнюс — Пинск — Луцк — Тернополь.</w:t>
      </w:r>
    </w:p>
    <w:p w14:paraId="53B89197" w14:textId="77777777" w:rsidR="002427A2" w:rsidRPr="002427A2" w:rsidRDefault="002427A2" w:rsidP="003F1F1F">
      <w:pPr>
        <w:widowControl/>
        <w:numPr>
          <w:ilvl w:val="0"/>
          <w:numId w:val="8"/>
        </w:numPr>
        <w:spacing w:line="240" w:lineRule="auto"/>
        <w:rPr>
          <w:sz w:val="28"/>
          <w:szCs w:val="28"/>
        </w:rPr>
      </w:pPr>
      <w:r w:rsidRPr="002427A2">
        <w:rPr>
          <w:sz w:val="28"/>
          <w:szCs w:val="28"/>
        </w:rPr>
        <w:t>Причерноморская впадина. Поле плиоцена и верхнего мела южнее Украинского щита между Одессой на западе и Мелитополем на востоке.</w:t>
      </w:r>
    </w:p>
    <w:p w14:paraId="6AB63913" w14:textId="77777777" w:rsidR="002427A2" w:rsidRPr="002427A2" w:rsidRDefault="002427A2" w:rsidP="003F1F1F">
      <w:pPr>
        <w:widowControl/>
        <w:numPr>
          <w:ilvl w:val="0"/>
          <w:numId w:val="8"/>
        </w:numPr>
        <w:spacing w:line="240" w:lineRule="auto"/>
        <w:rPr>
          <w:sz w:val="28"/>
          <w:szCs w:val="28"/>
        </w:rPr>
      </w:pPr>
      <w:r w:rsidRPr="002427A2">
        <w:rPr>
          <w:sz w:val="28"/>
          <w:szCs w:val="28"/>
        </w:rPr>
        <w:t>Украинская синеклиза. Область распространения палеогена и мела севернее Украинского щита в контуре: Ворошиловград — Днепропетровск — Киев — Мозырь — Могилев — Брянск — Курск — Георгиу-Деж — долина р. Медведицы.</w:t>
      </w:r>
    </w:p>
    <w:p w14:paraId="6BB88B54" w14:textId="77777777" w:rsidR="002427A2" w:rsidRPr="002427A2" w:rsidRDefault="002427A2" w:rsidP="003F1F1F">
      <w:pPr>
        <w:widowControl/>
        <w:numPr>
          <w:ilvl w:val="0"/>
          <w:numId w:val="8"/>
        </w:numPr>
        <w:spacing w:line="240" w:lineRule="auto"/>
        <w:rPr>
          <w:sz w:val="28"/>
          <w:szCs w:val="28"/>
        </w:rPr>
      </w:pPr>
      <w:r w:rsidRPr="002427A2">
        <w:rPr>
          <w:sz w:val="28"/>
          <w:szCs w:val="28"/>
        </w:rPr>
        <w:t>Прикаспийская синеклиза. Область распространения кайнозоя, мела, юры на левобережье Волги южнее Саратова, Уральска, долины р. Илек.</w:t>
      </w:r>
    </w:p>
    <w:p w14:paraId="21C61845" w14:textId="77777777" w:rsidR="002427A2" w:rsidRPr="002427A2" w:rsidRDefault="002427A2" w:rsidP="003F1F1F">
      <w:pPr>
        <w:widowControl/>
        <w:numPr>
          <w:ilvl w:val="0"/>
          <w:numId w:val="8"/>
        </w:numPr>
        <w:spacing w:line="240" w:lineRule="auto"/>
        <w:rPr>
          <w:sz w:val="28"/>
          <w:szCs w:val="28"/>
        </w:rPr>
      </w:pPr>
      <w:proofErr w:type="spellStart"/>
      <w:r w:rsidRPr="002427A2">
        <w:rPr>
          <w:sz w:val="28"/>
          <w:szCs w:val="28"/>
        </w:rPr>
        <w:t>Ульяновско</w:t>
      </w:r>
      <w:proofErr w:type="spellEnd"/>
      <w:r w:rsidRPr="002427A2">
        <w:rPr>
          <w:sz w:val="28"/>
          <w:szCs w:val="28"/>
        </w:rPr>
        <w:t>-Саратовская впадина. Поле распространения верхнего мела — палеогена на правобережье Волги южнее Пензы и Ульяновска.</w:t>
      </w:r>
    </w:p>
    <w:p w14:paraId="479DC131" w14:textId="77777777" w:rsidR="002427A2" w:rsidRPr="002427A2" w:rsidRDefault="002427A2" w:rsidP="003F1F1F">
      <w:pPr>
        <w:widowControl/>
        <w:numPr>
          <w:ilvl w:val="0"/>
          <w:numId w:val="8"/>
        </w:numPr>
        <w:spacing w:line="240" w:lineRule="auto"/>
        <w:rPr>
          <w:sz w:val="28"/>
          <w:szCs w:val="28"/>
        </w:rPr>
      </w:pPr>
      <w:proofErr w:type="spellStart"/>
      <w:r w:rsidRPr="002427A2">
        <w:rPr>
          <w:sz w:val="28"/>
          <w:szCs w:val="28"/>
        </w:rPr>
        <w:t>Рязано</w:t>
      </w:r>
      <w:proofErr w:type="spellEnd"/>
      <w:r w:rsidRPr="002427A2">
        <w:rPr>
          <w:sz w:val="28"/>
          <w:szCs w:val="28"/>
        </w:rPr>
        <w:t xml:space="preserve">-Костромской прогиб. Поле верхней юры — нижнего мела от верховьев р. </w:t>
      </w:r>
      <w:proofErr w:type="spellStart"/>
      <w:r w:rsidRPr="002427A2">
        <w:rPr>
          <w:sz w:val="28"/>
          <w:szCs w:val="28"/>
        </w:rPr>
        <w:t>Цны</w:t>
      </w:r>
      <w:proofErr w:type="spellEnd"/>
      <w:r w:rsidRPr="002427A2">
        <w:rPr>
          <w:sz w:val="28"/>
          <w:szCs w:val="28"/>
        </w:rPr>
        <w:t xml:space="preserve"> к Рязани — Москве — Твери — Ярославлю — р. Ветлуге — Иваново — Владимиру и до р. </w:t>
      </w:r>
      <w:proofErr w:type="spellStart"/>
      <w:r w:rsidRPr="002427A2">
        <w:rPr>
          <w:sz w:val="28"/>
          <w:szCs w:val="28"/>
        </w:rPr>
        <w:t>Цна</w:t>
      </w:r>
      <w:proofErr w:type="spellEnd"/>
      <w:r w:rsidRPr="002427A2">
        <w:rPr>
          <w:sz w:val="28"/>
          <w:szCs w:val="28"/>
        </w:rPr>
        <w:t>.</w:t>
      </w:r>
    </w:p>
    <w:p w14:paraId="0A096280" w14:textId="77777777" w:rsidR="002427A2" w:rsidRPr="002427A2" w:rsidRDefault="002427A2" w:rsidP="003F1F1F">
      <w:pPr>
        <w:widowControl/>
        <w:numPr>
          <w:ilvl w:val="0"/>
          <w:numId w:val="8"/>
        </w:numPr>
        <w:spacing w:line="240" w:lineRule="auto"/>
        <w:rPr>
          <w:sz w:val="28"/>
          <w:szCs w:val="28"/>
        </w:rPr>
      </w:pPr>
      <w:r w:rsidRPr="002427A2">
        <w:rPr>
          <w:sz w:val="28"/>
          <w:szCs w:val="28"/>
        </w:rPr>
        <w:t>Сысольский прогиб. Область прерывистого распространения выходов юры — нижнего мела от верховьев р. Вятки на юге до верховьев р. Пинеги на северо-западе.</w:t>
      </w:r>
    </w:p>
    <w:p w14:paraId="251478FB" w14:textId="77777777" w:rsidR="002427A2" w:rsidRPr="002427A2" w:rsidRDefault="002427A2" w:rsidP="002427A2">
      <w:pPr>
        <w:widowControl/>
        <w:spacing w:line="240" w:lineRule="auto"/>
        <w:ind w:firstLine="709"/>
        <w:rPr>
          <w:bCs/>
          <w:sz w:val="28"/>
          <w:szCs w:val="28"/>
        </w:rPr>
      </w:pPr>
      <w:r w:rsidRPr="002427A2">
        <w:rPr>
          <w:bCs/>
          <w:sz w:val="28"/>
          <w:szCs w:val="28"/>
        </w:rPr>
        <w:t>Средне-позднепалеозойский структурный этаж:</w:t>
      </w:r>
    </w:p>
    <w:p w14:paraId="1D71FCAB" w14:textId="77777777" w:rsidR="002427A2" w:rsidRPr="002427A2" w:rsidRDefault="002427A2" w:rsidP="002427A2">
      <w:pPr>
        <w:widowControl/>
        <w:spacing w:line="240" w:lineRule="auto"/>
        <w:ind w:firstLine="709"/>
        <w:rPr>
          <w:sz w:val="28"/>
          <w:szCs w:val="28"/>
        </w:rPr>
      </w:pPr>
      <w:r w:rsidRPr="002427A2">
        <w:rPr>
          <w:sz w:val="28"/>
          <w:szCs w:val="28"/>
        </w:rPr>
        <w:t>Для отображения структур этажа рекомендуется использовать геологическую карту со снятым чехлом мезозойских и кайнозойских отложений, а также тектонические карты.</w:t>
      </w:r>
    </w:p>
    <w:p w14:paraId="38F6EA8A" w14:textId="77777777" w:rsidR="002427A2" w:rsidRPr="002427A2" w:rsidRDefault="002427A2" w:rsidP="002427A2">
      <w:pPr>
        <w:widowControl/>
        <w:spacing w:line="240" w:lineRule="auto"/>
        <w:ind w:firstLine="709"/>
        <w:rPr>
          <w:sz w:val="28"/>
          <w:szCs w:val="28"/>
        </w:rPr>
      </w:pPr>
      <w:r w:rsidRPr="002427A2">
        <w:rPr>
          <w:b/>
          <w:sz w:val="28"/>
          <w:szCs w:val="28"/>
        </w:rPr>
        <w:t>Антеклизы</w:t>
      </w:r>
      <w:r w:rsidRPr="002427A2">
        <w:rPr>
          <w:sz w:val="28"/>
          <w:szCs w:val="28"/>
        </w:rPr>
        <w:t xml:space="preserve"> — ч</w:t>
      </w:r>
      <w:r w:rsidRPr="002427A2">
        <w:rPr>
          <w:bCs/>
          <w:sz w:val="28"/>
          <w:szCs w:val="28"/>
        </w:rPr>
        <w:t>астная коричне</w:t>
      </w:r>
      <w:r w:rsidR="003E0419">
        <w:rPr>
          <w:bCs/>
          <w:sz w:val="28"/>
          <w:szCs w:val="28"/>
        </w:rPr>
        <w:t>в</w:t>
      </w:r>
      <w:r w:rsidRPr="002427A2">
        <w:rPr>
          <w:bCs/>
          <w:sz w:val="28"/>
          <w:szCs w:val="28"/>
        </w:rPr>
        <w:t xml:space="preserve">ая штриховка, контур того же цвета. </w:t>
      </w:r>
    </w:p>
    <w:p w14:paraId="73906F5F" w14:textId="77777777" w:rsidR="002427A2" w:rsidRPr="002427A2" w:rsidRDefault="002427A2" w:rsidP="003F1F1F">
      <w:pPr>
        <w:widowControl/>
        <w:numPr>
          <w:ilvl w:val="0"/>
          <w:numId w:val="8"/>
        </w:numPr>
        <w:spacing w:line="240" w:lineRule="auto"/>
        <w:rPr>
          <w:sz w:val="28"/>
          <w:szCs w:val="28"/>
        </w:rPr>
      </w:pPr>
      <w:r w:rsidRPr="002427A2">
        <w:rPr>
          <w:sz w:val="28"/>
          <w:szCs w:val="28"/>
        </w:rPr>
        <w:t>Белорусская. Поле выходов среднего девона с пятнами нижнего палеозоя и докембрия на юге под меловыми отложениями между Вильнюсом, Минском, Гродно. Условный контур по кровле среднего девона вокруг Вильнюса и Минска или по замкнутой стратоизогипсе кровли фундамента – 0,5 км.</w:t>
      </w:r>
    </w:p>
    <w:p w14:paraId="070D750B" w14:textId="77777777" w:rsidR="002427A2" w:rsidRPr="002427A2" w:rsidRDefault="002427A2" w:rsidP="003F1F1F">
      <w:pPr>
        <w:widowControl/>
        <w:numPr>
          <w:ilvl w:val="0"/>
          <w:numId w:val="8"/>
        </w:numPr>
        <w:spacing w:line="240" w:lineRule="auto"/>
        <w:rPr>
          <w:sz w:val="28"/>
          <w:szCs w:val="28"/>
        </w:rPr>
      </w:pPr>
      <w:r w:rsidRPr="002427A2">
        <w:rPr>
          <w:sz w:val="28"/>
          <w:szCs w:val="28"/>
        </w:rPr>
        <w:t xml:space="preserve">Воронежская. Поле девона и докембрия под мелом и юрой в контуре приблизительно: Брянск — Тамбов — устье р. </w:t>
      </w:r>
      <w:proofErr w:type="spellStart"/>
      <w:r w:rsidRPr="002427A2">
        <w:rPr>
          <w:sz w:val="28"/>
          <w:szCs w:val="28"/>
        </w:rPr>
        <w:t>Хопра</w:t>
      </w:r>
      <w:proofErr w:type="spellEnd"/>
      <w:r w:rsidRPr="002427A2">
        <w:rPr>
          <w:sz w:val="28"/>
          <w:szCs w:val="28"/>
        </w:rPr>
        <w:t xml:space="preserve"> — Белгород — </w:t>
      </w:r>
      <w:r w:rsidRPr="002427A2">
        <w:rPr>
          <w:sz w:val="28"/>
          <w:szCs w:val="28"/>
        </w:rPr>
        <w:lastRenderedPageBreak/>
        <w:t>Гомель. Условная граница по замкнутой стратоизогипсе кровли фундамента -0,5 км.</w:t>
      </w:r>
    </w:p>
    <w:p w14:paraId="2A4FDF45" w14:textId="77777777" w:rsidR="002427A2" w:rsidRPr="002427A2" w:rsidRDefault="002427A2" w:rsidP="003F1F1F">
      <w:pPr>
        <w:widowControl/>
        <w:numPr>
          <w:ilvl w:val="0"/>
          <w:numId w:val="8"/>
        </w:numPr>
        <w:spacing w:line="240" w:lineRule="auto"/>
        <w:rPr>
          <w:b/>
          <w:sz w:val="28"/>
          <w:szCs w:val="28"/>
        </w:rPr>
      </w:pPr>
      <w:r w:rsidRPr="002427A2">
        <w:rPr>
          <w:sz w:val="28"/>
          <w:szCs w:val="28"/>
        </w:rPr>
        <w:t>Волго-Камская. Поле перми между триасовыми отложениями Прикаспийской (на юге) и Московской (на севере) синеклиз. На западе вплоть до долины р.</w:t>
      </w:r>
      <w:r w:rsidR="003E0419">
        <w:rPr>
          <w:sz w:val="28"/>
          <w:szCs w:val="28"/>
        </w:rPr>
        <w:t xml:space="preserve"> </w:t>
      </w:r>
      <w:r w:rsidRPr="002427A2">
        <w:rPr>
          <w:sz w:val="28"/>
          <w:szCs w:val="28"/>
        </w:rPr>
        <w:t>Мокши перекрыта юрой и мелом. Условная граница по стратоизогипсе кровли фундамента -2,0 км.</w:t>
      </w:r>
    </w:p>
    <w:p w14:paraId="55351D5A" w14:textId="77777777" w:rsidR="002427A2" w:rsidRPr="002427A2" w:rsidRDefault="002427A2" w:rsidP="002427A2">
      <w:pPr>
        <w:widowControl/>
        <w:spacing w:line="240" w:lineRule="auto"/>
        <w:ind w:firstLine="709"/>
        <w:rPr>
          <w:sz w:val="28"/>
          <w:szCs w:val="28"/>
        </w:rPr>
      </w:pPr>
      <w:r w:rsidRPr="002427A2">
        <w:rPr>
          <w:b/>
          <w:sz w:val="28"/>
          <w:szCs w:val="28"/>
        </w:rPr>
        <w:t>Синеклизы и крупные прогибы</w:t>
      </w:r>
      <w:r w:rsidRPr="002427A2">
        <w:rPr>
          <w:sz w:val="28"/>
          <w:szCs w:val="28"/>
        </w:rPr>
        <w:t xml:space="preserve"> — ц</w:t>
      </w:r>
      <w:r w:rsidRPr="002427A2">
        <w:rPr>
          <w:bCs/>
          <w:sz w:val="28"/>
          <w:szCs w:val="28"/>
        </w:rPr>
        <w:t>вет светло-коричневый; контур того же цвета.</w:t>
      </w:r>
    </w:p>
    <w:p w14:paraId="71B3E3E1" w14:textId="77777777" w:rsidR="002427A2" w:rsidRPr="002427A2" w:rsidRDefault="002427A2" w:rsidP="003F1F1F">
      <w:pPr>
        <w:widowControl/>
        <w:numPr>
          <w:ilvl w:val="0"/>
          <w:numId w:val="8"/>
        </w:numPr>
        <w:spacing w:line="240" w:lineRule="auto"/>
        <w:rPr>
          <w:sz w:val="28"/>
          <w:szCs w:val="28"/>
        </w:rPr>
      </w:pPr>
      <w:r w:rsidRPr="002427A2">
        <w:rPr>
          <w:sz w:val="28"/>
          <w:szCs w:val="28"/>
        </w:rPr>
        <w:t xml:space="preserve">Балтийская синеклиза. Поле выходов </w:t>
      </w:r>
      <w:proofErr w:type="spellStart"/>
      <w:r w:rsidRPr="002427A2">
        <w:rPr>
          <w:sz w:val="28"/>
          <w:szCs w:val="28"/>
        </w:rPr>
        <w:t>фаменского</w:t>
      </w:r>
      <w:proofErr w:type="spellEnd"/>
      <w:r w:rsidRPr="002427A2">
        <w:rPr>
          <w:sz w:val="28"/>
          <w:szCs w:val="28"/>
        </w:rPr>
        <w:t xml:space="preserve"> яруса, верхней перми и нижнего триаса на побережье Балтийского моря между г. Лиепая и г. Калининград. На юге граничит с Белорусской антеклизой.</w:t>
      </w:r>
    </w:p>
    <w:p w14:paraId="1D3A14F1" w14:textId="77777777" w:rsidR="002427A2" w:rsidRPr="002427A2" w:rsidRDefault="002427A2" w:rsidP="003F1F1F">
      <w:pPr>
        <w:widowControl/>
        <w:numPr>
          <w:ilvl w:val="0"/>
          <w:numId w:val="8"/>
        </w:numPr>
        <w:spacing w:line="240" w:lineRule="auto"/>
        <w:rPr>
          <w:sz w:val="28"/>
          <w:szCs w:val="28"/>
        </w:rPr>
      </w:pPr>
      <w:r w:rsidRPr="002427A2">
        <w:rPr>
          <w:sz w:val="28"/>
          <w:szCs w:val="28"/>
        </w:rPr>
        <w:t>Днепровско-Донецкая впадина. Поле карбона, перми, триаса под юрой и мелом между Воронежской антеклизой и Украинским щитом к северу от линии Днепропетровск — Киев и южнее линии Белгород — Гомель.</w:t>
      </w:r>
    </w:p>
    <w:p w14:paraId="58423219" w14:textId="77777777" w:rsidR="002427A2" w:rsidRPr="002427A2" w:rsidRDefault="002427A2" w:rsidP="003F1F1F">
      <w:pPr>
        <w:widowControl/>
        <w:numPr>
          <w:ilvl w:val="0"/>
          <w:numId w:val="8"/>
        </w:numPr>
        <w:spacing w:line="240" w:lineRule="auto"/>
        <w:rPr>
          <w:sz w:val="28"/>
          <w:szCs w:val="28"/>
        </w:rPr>
      </w:pPr>
      <w:proofErr w:type="spellStart"/>
      <w:r w:rsidRPr="002427A2">
        <w:rPr>
          <w:sz w:val="28"/>
          <w:szCs w:val="28"/>
        </w:rPr>
        <w:t>Припятский</w:t>
      </w:r>
      <w:proofErr w:type="spellEnd"/>
      <w:r w:rsidRPr="002427A2">
        <w:rPr>
          <w:sz w:val="28"/>
          <w:szCs w:val="28"/>
        </w:rPr>
        <w:t xml:space="preserve"> прогиб. Поле девона, карбона, перми под юрой и мелом между Белорусской антеклизой и Украинским щитом в бассейне р. Припяти западнее Чернигова.</w:t>
      </w:r>
    </w:p>
    <w:p w14:paraId="7E88CD08" w14:textId="77777777" w:rsidR="002427A2" w:rsidRPr="002427A2" w:rsidRDefault="002427A2" w:rsidP="003F1F1F">
      <w:pPr>
        <w:widowControl/>
        <w:numPr>
          <w:ilvl w:val="0"/>
          <w:numId w:val="8"/>
        </w:numPr>
        <w:spacing w:line="240" w:lineRule="auto"/>
        <w:rPr>
          <w:sz w:val="28"/>
          <w:szCs w:val="28"/>
        </w:rPr>
      </w:pPr>
      <w:r w:rsidRPr="002427A2">
        <w:rPr>
          <w:sz w:val="28"/>
          <w:szCs w:val="28"/>
        </w:rPr>
        <w:t xml:space="preserve">Львовский прогиб. Поле девона и карбона под мелом в окрестностях г. Львов. </w:t>
      </w:r>
    </w:p>
    <w:p w14:paraId="612EB7F2" w14:textId="77777777" w:rsidR="002427A2" w:rsidRPr="002427A2" w:rsidRDefault="002427A2" w:rsidP="003F1F1F">
      <w:pPr>
        <w:widowControl/>
        <w:numPr>
          <w:ilvl w:val="0"/>
          <w:numId w:val="8"/>
        </w:numPr>
        <w:spacing w:line="240" w:lineRule="auto"/>
        <w:rPr>
          <w:sz w:val="28"/>
          <w:szCs w:val="28"/>
        </w:rPr>
      </w:pPr>
      <w:r w:rsidRPr="002427A2">
        <w:rPr>
          <w:sz w:val="28"/>
          <w:szCs w:val="28"/>
        </w:rPr>
        <w:t xml:space="preserve">Московская (а) и Мезенская синеклизы (б). Поле выходов триаса, перми и карбона в центральной и северо-восточной частях платформы между Балтийским щитом, Белорусской, Воронежской и Волго-Камской </w:t>
      </w:r>
      <w:proofErr w:type="spellStart"/>
      <w:r w:rsidRPr="002427A2">
        <w:rPr>
          <w:sz w:val="28"/>
          <w:szCs w:val="28"/>
        </w:rPr>
        <w:t>антелизами</w:t>
      </w:r>
      <w:proofErr w:type="spellEnd"/>
      <w:r w:rsidRPr="002427A2">
        <w:rPr>
          <w:sz w:val="28"/>
          <w:szCs w:val="28"/>
        </w:rPr>
        <w:t xml:space="preserve">. На северо-западе, западе, юго-западе и юге — условная граница по подошве карбона; на юго-востоке, востоке и северо-востоке — вблизи подошвы триаса. Московская синеклиза (а) — к юго-западу от долины Северной Двины. Мезенская синеклиза (б) — к </w:t>
      </w:r>
      <w:proofErr w:type="spellStart"/>
      <w:r w:rsidRPr="002427A2">
        <w:rPr>
          <w:sz w:val="28"/>
          <w:szCs w:val="28"/>
        </w:rPr>
        <w:t>севро</w:t>
      </w:r>
      <w:proofErr w:type="spellEnd"/>
      <w:r w:rsidRPr="002427A2">
        <w:rPr>
          <w:sz w:val="28"/>
          <w:szCs w:val="28"/>
        </w:rPr>
        <w:t>-востоку от долины Северной Двины.</w:t>
      </w:r>
    </w:p>
    <w:p w14:paraId="5853AB7C" w14:textId="77777777" w:rsidR="002427A2" w:rsidRPr="002427A2" w:rsidRDefault="002427A2" w:rsidP="003F1F1F">
      <w:pPr>
        <w:widowControl/>
        <w:numPr>
          <w:ilvl w:val="0"/>
          <w:numId w:val="8"/>
        </w:numPr>
        <w:spacing w:line="240" w:lineRule="auto"/>
        <w:rPr>
          <w:sz w:val="28"/>
          <w:szCs w:val="28"/>
        </w:rPr>
      </w:pPr>
      <w:r w:rsidRPr="002427A2">
        <w:rPr>
          <w:sz w:val="28"/>
          <w:szCs w:val="28"/>
        </w:rPr>
        <w:t xml:space="preserve">Прикаспийская (палеозойская) синеклиза. Поле распространения среднего и верхнего палеозоя и триаса под мезозойско-кайнозойскими отложениями южнее </w:t>
      </w:r>
      <w:proofErr w:type="spellStart"/>
      <w:r w:rsidRPr="002427A2">
        <w:rPr>
          <w:sz w:val="28"/>
          <w:szCs w:val="28"/>
        </w:rPr>
        <w:t>Волго_Камской</w:t>
      </w:r>
      <w:proofErr w:type="spellEnd"/>
      <w:r w:rsidRPr="002427A2">
        <w:rPr>
          <w:sz w:val="28"/>
          <w:szCs w:val="28"/>
        </w:rPr>
        <w:t xml:space="preserve"> антеклизы в междуречье нижней Волги — Урала — Эмбы. Северная условная граница по подошве триаса южнее линии Оренбург — Самара.</w:t>
      </w:r>
    </w:p>
    <w:p w14:paraId="1CE69575" w14:textId="77777777" w:rsidR="002427A2" w:rsidRPr="002427A2" w:rsidRDefault="002427A2" w:rsidP="003F1F1F">
      <w:pPr>
        <w:widowControl/>
        <w:numPr>
          <w:ilvl w:val="0"/>
          <w:numId w:val="8"/>
        </w:numPr>
        <w:spacing w:line="240" w:lineRule="auto"/>
        <w:rPr>
          <w:sz w:val="28"/>
          <w:szCs w:val="28"/>
        </w:rPr>
      </w:pPr>
      <w:proofErr w:type="spellStart"/>
      <w:r w:rsidRPr="002427A2">
        <w:rPr>
          <w:sz w:val="28"/>
          <w:szCs w:val="28"/>
        </w:rPr>
        <w:t>Предуральский</w:t>
      </w:r>
      <w:proofErr w:type="spellEnd"/>
      <w:r w:rsidRPr="002427A2">
        <w:rPr>
          <w:sz w:val="28"/>
          <w:szCs w:val="28"/>
        </w:rPr>
        <w:t xml:space="preserve"> краевой прогиб:</w:t>
      </w:r>
    </w:p>
    <w:p w14:paraId="55006213" w14:textId="77777777" w:rsidR="002427A2" w:rsidRPr="002427A2" w:rsidRDefault="002427A2" w:rsidP="003F1F1F">
      <w:pPr>
        <w:widowControl/>
        <w:numPr>
          <w:ilvl w:val="2"/>
          <w:numId w:val="8"/>
        </w:numPr>
        <w:tabs>
          <w:tab w:val="clear" w:pos="2211"/>
          <w:tab w:val="num" w:pos="1560"/>
        </w:tabs>
        <w:spacing w:line="240" w:lineRule="auto"/>
        <w:ind w:left="1560" w:hanging="426"/>
        <w:rPr>
          <w:sz w:val="28"/>
          <w:szCs w:val="28"/>
        </w:rPr>
      </w:pPr>
      <w:proofErr w:type="spellStart"/>
      <w:r w:rsidRPr="002427A2">
        <w:rPr>
          <w:sz w:val="28"/>
          <w:szCs w:val="28"/>
        </w:rPr>
        <w:t>Юрюзано-Сылвенская</w:t>
      </w:r>
      <w:proofErr w:type="spellEnd"/>
      <w:r w:rsidRPr="002427A2">
        <w:rPr>
          <w:sz w:val="28"/>
          <w:szCs w:val="28"/>
        </w:rPr>
        <w:t xml:space="preserve"> (Соликамская) впадина. Нижняя </w:t>
      </w:r>
      <w:proofErr w:type="spellStart"/>
      <w:r w:rsidRPr="002427A2">
        <w:rPr>
          <w:sz w:val="28"/>
          <w:szCs w:val="28"/>
        </w:rPr>
        <w:t>пермь</w:t>
      </w:r>
      <w:proofErr w:type="spellEnd"/>
      <w:r w:rsidRPr="002427A2">
        <w:rPr>
          <w:sz w:val="28"/>
          <w:szCs w:val="28"/>
        </w:rPr>
        <w:t xml:space="preserve"> восточное линии Березни</w:t>
      </w:r>
      <w:r w:rsidRPr="002427A2">
        <w:rPr>
          <w:bCs/>
          <w:sz w:val="28"/>
          <w:szCs w:val="28"/>
        </w:rPr>
        <w:t>ки</w:t>
      </w:r>
      <w:r w:rsidRPr="002427A2">
        <w:rPr>
          <w:sz w:val="28"/>
          <w:szCs w:val="28"/>
        </w:rPr>
        <w:t xml:space="preserve"> — Красноуфимск. </w:t>
      </w:r>
    </w:p>
    <w:p w14:paraId="0ABF5211" w14:textId="77777777" w:rsidR="002427A2" w:rsidRPr="002427A2" w:rsidRDefault="002427A2" w:rsidP="003F1F1F">
      <w:pPr>
        <w:widowControl/>
        <w:numPr>
          <w:ilvl w:val="2"/>
          <w:numId w:val="8"/>
        </w:numPr>
        <w:tabs>
          <w:tab w:val="clear" w:pos="2211"/>
          <w:tab w:val="num" w:pos="1560"/>
        </w:tabs>
        <w:spacing w:line="240" w:lineRule="auto"/>
        <w:ind w:left="1560" w:hanging="426"/>
        <w:rPr>
          <w:sz w:val="28"/>
          <w:szCs w:val="28"/>
        </w:rPr>
      </w:pPr>
      <w:r w:rsidRPr="002427A2">
        <w:rPr>
          <w:sz w:val="28"/>
          <w:szCs w:val="28"/>
        </w:rPr>
        <w:t xml:space="preserve">Бельская впадина. Верхняя </w:t>
      </w:r>
      <w:proofErr w:type="spellStart"/>
      <w:r w:rsidRPr="002427A2">
        <w:rPr>
          <w:sz w:val="28"/>
          <w:szCs w:val="28"/>
        </w:rPr>
        <w:t>пермь</w:t>
      </w:r>
      <w:proofErr w:type="spellEnd"/>
      <w:r w:rsidRPr="002427A2">
        <w:rPr>
          <w:sz w:val="28"/>
          <w:szCs w:val="28"/>
        </w:rPr>
        <w:t xml:space="preserve"> в меридиональной полосе восточнее Уфы и </w:t>
      </w:r>
      <w:proofErr w:type="spellStart"/>
      <w:r w:rsidRPr="002427A2">
        <w:rPr>
          <w:sz w:val="28"/>
          <w:szCs w:val="28"/>
        </w:rPr>
        <w:t>пермь</w:t>
      </w:r>
      <w:proofErr w:type="spellEnd"/>
      <w:r w:rsidRPr="002427A2">
        <w:rPr>
          <w:sz w:val="28"/>
          <w:szCs w:val="28"/>
        </w:rPr>
        <w:t xml:space="preserve"> — триас восточнее Оренбурга.</w:t>
      </w:r>
    </w:p>
    <w:p w14:paraId="68BBFD83" w14:textId="77777777" w:rsidR="002427A2" w:rsidRPr="002427A2" w:rsidRDefault="002427A2" w:rsidP="002427A2">
      <w:pPr>
        <w:widowControl/>
        <w:spacing w:line="240" w:lineRule="auto"/>
        <w:ind w:firstLine="709"/>
        <w:rPr>
          <w:sz w:val="28"/>
          <w:szCs w:val="28"/>
        </w:rPr>
      </w:pPr>
      <w:r w:rsidRPr="002427A2">
        <w:rPr>
          <w:b/>
          <w:sz w:val="28"/>
          <w:szCs w:val="28"/>
        </w:rPr>
        <w:t>Авлакогены девонские, сформировавшиеся на месте рифейских</w:t>
      </w:r>
      <w:r w:rsidRPr="002427A2">
        <w:rPr>
          <w:sz w:val="28"/>
          <w:szCs w:val="28"/>
        </w:rPr>
        <w:t xml:space="preserve"> — </w:t>
      </w:r>
      <w:r w:rsidRPr="002427A2">
        <w:rPr>
          <w:bCs/>
          <w:sz w:val="28"/>
          <w:szCs w:val="28"/>
        </w:rPr>
        <w:t>две параллельные черные линии с треугольными бергштрихами. Для нанесения авлакогенов рекомендуется использовать тектонические карты.</w:t>
      </w:r>
    </w:p>
    <w:p w14:paraId="0EF9724B" w14:textId="77777777" w:rsidR="002427A2" w:rsidRPr="002427A2" w:rsidRDefault="002427A2" w:rsidP="003F1F1F">
      <w:pPr>
        <w:widowControl/>
        <w:numPr>
          <w:ilvl w:val="0"/>
          <w:numId w:val="8"/>
        </w:numPr>
        <w:spacing w:line="240" w:lineRule="auto"/>
        <w:rPr>
          <w:sz w:val="28"/>
          <w:szCs w:val="28"/>
        </w:rPr>
      </w:pPr>
      <w:proofErr w:type="spellStart"/>
      <w:r w:rsidRPr="002427A2">
        <w:rPr>
          <w:sz w:val="28"/>
          <w:szCs w:val="28"/>
        </w:rPr>
        <w:t>Кажимский</w:t>
      </w:r>
      <w:proofErr w:type="spellEnd"/>
      <w:r w:rsidRPr="002427A2">
        <w:rPr>
          <w:sz w:val="28"/>
          <w:szCs w:val="28"/>
        </w:rPr>
        <w:t>. Полоса рифея и зона увеличенной мощности девона от верховьев р. Сысолы на севере к г. Казани на юге.</w:t>
      </w:r>
    </w:p>
    <w:p w14:paraId="12A269B6" w14:textId="77777777" w:rsidR="002427A2" w:rsidRPr="002427A2" w:rsidRDefault="002427A2" w:rsidP="003F1F1F">
      <w:pPr>
        <w:widowControl/>
        <w:numPr>
          <w:ilvl w:val="0"/>
          <w:numId w:val="8"/>
        </w:numPr>
        <w:spacing w:line="240" w:lineRule="auto"/>
        <w:rPr>
          <w:sz w:val="28"/>
          <w:szCs w:val="28"/>
        </w:rPr>
      </w:pPr>
      <w:proofErr w:type="spellStart"/>
      <w:r w:rsidRPr="002427A2">
        <w:rPr>
          <w:sz w:val="28"/>
          <w:szCs w:val="28"/>
        </w:rPr>
        <w:t>Припятско</w:t>
      </w:r>
      <w:proofErr w:type="spellEnd"/>
      <w:r w:rsidRPr="002427A2">
        <w:rPr>
          <w:sz w:val="28"/>
          <w:szCs w:val="28"/>
        </w:rPr>
        <w:t xml:space="preserve">-Донецкий. Наиболее глубокая часть </w:t>
      </w:r>
      <w:proofErr w:type="spellStart"/>
      <w:r w:rsidRPr="002427A2">
        <w:rPr>
          <w:sz w:val="28"/>
          <w:szCs w:val="28"/>
        </w:rPr>
        <w:t>Припятской</w:t>
      </w:r>
      <w:proofErr w:type="spellEnd"/>
      <w:r w:rsidRPr="002427A2">
        <w:rPr>
          <w:sz w:val="28"/>
          <w:szCs w:val="28"/>
        </w:rPr>
        <w:t xml:space="preserve"> и Днепровско-Донецкой впадин.</w:t>
      </w:r>
    </w:p>
    <w:p w14:paraId="7BBE2303" w14:textId="77777777" w:rsidR="002427A2" w:rsidRPr="002427A2" w:rsidRDefault="002427A2" w:rsidP="002427A2">
      <w:pPr>
        <w:widowControl/>
        <w:spacing w:line="240" w:lineRule="auto"/>
        <w:ind w:firstLine="709"/>
        <w:rPr>
          <w:bCs/>
          <w:sz w:val="28"/>
          <w:szCs w:val="28"/>
        </w:rPr>
      </w:pPr>
      <w:r w:rsidRPr="002427A2">
        <w:rPr>
          <w:bCs/>
          <w:sz w:val="28"/>
          <w:szCs w:val="28"/>
        </w:rPr>
        <w:t>Раннепалеозойский структурный этаж:</w:t>
      </w:r>
    </w:p>
    <w:p w14:paraId="48521743" w14:textId="77777777" w:rsidR="002427A2" w:rsidRPr="002427A2" w:rsidRDefault="002427A2" w:rsidP="002427A2">
      <w:pPr>
        <w:widowControl/>
        <w:spacing w:line="240" w:lineRule="auto"/>
        <w:ind w:firstLine="709"/>
        <w:rPr>
          <w:sz w:val="28"/>
          <w:szCs w:val="28"/>
        </w:rPr>
      </w:pPr>
      <w:r w:rsidRPr="002427A2">
        <w:rPr>
          <w:b/>
          <w:sz w:val="28"/>
          <w:szCs w:val="28"/>
        </w:rPr>
        <w:lastRenderedPageBreak/>
        <w:t>Прогибы</w:t>
      </w:r>
      <w:r w:rsidRPr="002427A2">
        <w:rPr>
          <w:sz w:val="28"/>
          <w:szCs w:val="28"/>
        </w:rPr>
        <w:t xml:space="preserve"> — </w:t>
      </w:r>
      <w:r w:rsidRPr="002427A2">
        <w:rPr>
          <w:bCs/>
          <w:sz w:val="28"/>
          <w:szCs w:val="28"/>
        </w:rPr>
        <w:t>цвет фиолетовый, контур того же цвета. Структуры наносятся с использованием геологической карты со снятыми среднедевонскими и более молодыми отложениями.</w:t>
      </w:r>
    </w:p>
    <w:p w14:paraId="105331D8" w14:textId="77777777" w:rsidR="002427A2" w:rsidRPr="002427A2" w:rsidRDefault="002427A2" w:rsidP="003F1F1F">
      <w:pPr>
        <w:widowControl/>
        <w:numPr>
          <w:ilvl w:val="0"/>
          <w:numId w:val="8"/>
        </w:numPr>
        <w:spacing w:line="240" w:lineRule="auto"/>
        <w:rPr>
          <w:sz w:val="28"/>
          <w:szCs w:val="28"/>
        </w:rPr>
      </w:pPr>
      <w:r w:rsidRPr="002427A2">
        <w:rPr>
          <w:sz w:val="28"/>
          <w:szCs w:val="28"/>
        </w:rPr>
        <w:t>Балтийско-Ярославский. Поле ордовика — силура под средним девоном южнее Балтийского щита. Северная граница от Таллина и Вильнюса к Вологде и до меридионального течения р. Ветлуга (севернее г. Нижний Новгород). Южная — от р. Ветлуга — через Иваново — Тверь — южнее Вильнюса —  на Белосток.</w:t>
      </w:r>
    </w:p>
    <w:p w14:paraId="62ABF067" w14:textId="77777777" w:rsidR="002427A2" w:rsidRPr="002427A2" w:rsidRDefault="002427A2" w:rsidP="003F1F1F">
      <w:pPr>
        <w:widowControl/>
        <w:numPr>
          <w:ilvl w:val="0"/>
          <w:numId w:val="8"/>
        </w:numPr>
        <w:spacing w:line="240" w:lineRule="auto"/>
        <w:rPr>
          <w:sz w:val="28"/>
          <w:szCs w:val="28"/>
        </w:rPr>
      </w:pPr>
      <w:r w:rsidRPr="002427A2">
        <w:rPr>
          <w:sz w:val="28"/>
          <w:szCs w:val="28"/>
        </w:rPr>
        <w:t>Брестский. Поле ордовика — силура под мелом южнее Белорусской антеклизы около Бреста.</w:t>
      </w:r>
    </w:p>
    <w:p w14:paraId="79327D73" w14:textId="77777777" w:rsidR="002427A2" w:rsidRPr="002427A2" w:rsidRDefault="002427A2" w:rsidP="003F1F1F">
      <w:pPr>
        <w:widowControl/>
        <w:numPr>
          <w:ilvl w:val="0"/>
          <w:numId w:val="8"/>
        </w:numPr>
        <w:spacing w:line="240" w:lineRule="auto"/>
        <w:rPr>
          <w:sz w:val="28"/>
          <w:szCs w:val="28"/>
        </w:rPr>
      </w:pPr>
      <w:r w:rsidRPr="002427A2">
        <w:rPr>
          <w:sz w:val="28"/>
          <w:szCs w:val="28"/>
        </w:rPr>
        <w:t>Днестровский. Полоса силура под мелом в Приднестровье.</w:t>
      </w:r>
    </w:p>
    <w:p w14:paraId="2103A369" w14:textId="77777777" w:rsidR="002427A2" w:rsidRPr="002427A2" w:rsidRDefault="002427A2" w:rsidP="002427A2">
      <w:pPr>
        <w:widowControl/>
        <w:spacing w:line="240" w:lineRule="auto"/>
        <w:ind w:firstLine="709"/>
        <w:rPr>
          <w:sz w:val="28"/>
          <w:szCs w:val="28"/>
        </w:rPr>
      </w:pPr>
      <w:r w:rsidRPr="002427A2">
        <w:rPr>
          <w:b/>
          <w:sz w:val="28"/>
          <w:szCs w:val="28"/>
        </w:rPr>
        <w:t>Отдельные блоковые поднятия</w:t>
      </w:r>
      <w:r w:rsidRPr="002427A2">
        <w:rPr>
          <w:sz w:val="28"/>
          <w:szCs w:val="28"/>
        </w:rPr>
        <w:t xml:space="preserve"> — </w:t>
      </w:r>
      <w:r w:rsidRPr="002427A2">
        <w:rPr>
          <w:bCs/>
          <w:sz w:val="28"/>
          <w:szCs w:val="28"/>
        </w:rPr>
        <w:t>черный пунктирный замкнутый контур со штриховкой.</w:t>
      </w:r>
    </w:p>
    <w:p w14:paraId="23A0A5B9" w14:textId="77777777" w:rsidR="002427A2" w:rsidRPr="002427A2" w:rsidRDefault="002427A2" w:rsidP="003F1F1F">
      <w:pPr>
        <w:widowControl/>
        <w:numPr>
          <w:ilvl w:val="0"/>
          <w:numId w:val="8"/>
        </w:numPr>
        <w:spacing w:line="240" w:lineRule="auto"/>
        <w:rPr>
          <w:sz w:val="28"/>
          <w:szCs w:val="28"/>
        </w:rPr>
      </w:pPr>
      <w:proofErr w:type="spellStart"/>
      <w:r w:rsidRPr="002427A2">
        <w:rPr>
          <w:sz w:val="28"/>
          <w:szCs w:val="28"/>
        </w:rPr>
        <w:t>Локновский</w:t>
      </w:r>
      <w:proofErr w:type="spellEnd"/>
      <w:r w:rsidRPr="002427A2">
        <w:rPr>
          <w:sz w:val="28"/>
          <w:szCs w:val="28"/>
        </w:rPr>
        <w:t xml:space="preserve"> погребенный (досреднедевонский) вал. На карте со снятым чехлом девона: поле выходов кембрия и докембрия среди ордовика западнее Пскова.</w:t>
      </w:r>
    </w:p>
    <w:p w14:paraId="650274FC" w14:textId="77777777" w:rsidR="002427A2" w:rsidRPr="002427A2" w:rsidRDefault="002427A2" w:rsidP="002427A2">
      <w:pPr>
        <w:widowControl/>
        <w:spacing w:line="240" w:lineRule="auto"/>
        <w:ind w:firstLine="709"/>
        <w:rPr>
          <w:bCs/>
          <w:sz w:val="28"/>
          <w:szCs w:val="28"/>
        </w:rPr>
      </w:pPr>
      <w:r w:rsidRPr="002427A2">
        <w:rPr>
          <w:bCs/>
          <w:sz w:val="28"/>
          <w:szCs w:val="28"/>
        </w:rPr>
        <w:t>Вендско-кембрийский структурный этаж:</w:t>
      </w:r>
    </w:p>
    <w:p w14:paraId="2A4ECC07" w14:textId="77777777" w:rsidR="002427A2" w:rsidRPr="002427A2" w:rsidRDefault="002427A2" w:rsidP="002427A2">
      <w:pPr>
        <w:widowControl/>
        <w:spacing w:line="240" w:lineRule="auto"/>
        <w:ind w:firstLine="709"/>
        <w:rPr>
          <w:sz w:val="28"/>
          <w:szCs w:val="28"/>
        </w:rPr>
      </w:pPr>
      <w:r w:rsidRPr="002427A2">
        <w:rPr>
          <w:b/>
          <w:sz w:val="28"/>
          <w:szCs w:val="28"/>
        </w:rPr>
        <w:t>Прогибы</w:t>
      </w:r>
      <w:r w:rsidRPr="002427A2">
        <w:rPr>
          <w:sz w:val="28"/>
          <w:szCs w:val="28"/>
        </w:rPr>
        <w:t xml:space="preserve"> — </w:t>
      </w:r>
      <w:r w:rsidRPr="002427A2">
        <w:rPr>
          <w:bCs/>
          <w:sz w:val="28"/>
          <w:szCs w:val="28"/>
        </w:rPr>
        <w:t>контур синий с бергштрихами. Структуры наносятся с использованием геологической карты со снятыми среднедевонскими и более молодыми отложениями, а также тектонических карт.</w:t>
      </w:r>
    </w:p>
    <w:p w14:paraId="2BF5F246" w14:textId="77777777" w:rsidR="002427A2" w:rsidRPr="002427A2" w:rsidRDefault="002427A2" w:rsidP="003F1F1F">
      <w:pPr>
        <w:widowControl/>
        <w:numPr>
          <w:ilvl w:val="0"/>
          <w:numId w:val="8"/>
        </w:numPr>
        <w:spacing w:line="240" w:lineRule="auto"/>
        <w:rPr>
          <w:sz w:val="28"/>
          <w:szCs w:val="28"/>
        </w:rPr>
      </w:pPr>
      <w:r w:rsidRPr="002427A2">
        <w:rPr>
          <w:sz w:val="28"/>
          <w:szCs w:val="28"/>
        </w:rPr>
        <w:t>Балтийско-Московский. Широкая полоса венда и кембрия под ордовиком и средним девоном, протягивающаяся вдоль южных и юго-восточных склонов Балтийского щита.</w:t>
      </w:r>
    </w:p>
    <w:p w14:paraId="155C3715" w14:textId="77777777" w:rsidR="002427A2" w:rsidRPr="002427A2" w:rsidRDefault="002427A2" w:rsidP="003F1F1F">
      <w:pPr>
        <w:widowControl/>
        <w:numPr>
          <w:ilvl w:val="0"/>
          <w:numId w:val="8"/>
        </w:numPr>
        <w:spacing w:line="240" w:lineRule="auto"/>
        <w:rPr>
          <w:sz w:val="28"/>
          <w:szCs w:val="28"/>
        </w:rPr>
      </w:pPr>
      <w:r w:rsidRPr="002427A2">
        <w:rPr>
          <w:sz w:val="28"/>
          <w:szCs w:val="28"/>
        </w:rPr>
        <w:t>Приднестровский. Полоса венда и кембрия под ордовиком и мелом в Приднестровье.</w:t>
      </w:r>
    </w:p>
    <w:p w14:paraId="0DB9D754" w14:textId="77777777" w:rsidR="002427A2" w:rsidRPr="002427A2" w:rsidRDefault="002427A2" w:rsidP="003F1F1F">
      <w:pPr>
        <w:widowControl/>
        <w:numPr>
          <w:ilvl w:val="0"/>
          <w:numId w:val="8"/>
        </w:numPr>
        <w:spacing w:line="240" w:lineRule="auto"/>
        <w:rPr>
          <w:sz w:val="28"/>
          <w:szCs w:val="28"/>
        </w:rPr>
      </w:pPr>
      <w:r w:rsidRPr="002427A2">
        <w:rPr>
          <w:sz w:val="28"/>
          <w:szCs w:val="28"/>
        </w:rPr>
        <w:t>Приуральский. Полоса венда и кембрия под средним девоном в Приуралье.</w:t>
      </w:r>
    </w:p>
    <w:p w14:paraId="2D867BEC" w14:textId="77777777" w:rsidR="002427A2" w:rsidRPr="002427A2" w:rsidRDefault="002427A2" w:rsidP="002427A2">
      <w:pPr>
        <w:widowControl/>
        <w:spacing w:line="240" w:lineRule="auto"/>
        <w:ind w:firstLine="709"/>
        <w:rPr>
          <w:bCs/>
          <w:sz w:val="28"/>
          <w:szCs w:val="28"/>
        </w:rPr>
      </w:pPr>
      <w:proofErr w:type="spellStart"/>
      <w:r w:rsidRPr="002427A2">
        <w:rPr>
          <w:bCs/>
          <w:sz w:val="28"/>
          <w:szCs w:val="28"/>
        </w:rPr>
        <w:t>Рифейский</w:t>
      </w:r>
      <w:proofErr w:type="spellEnd"/>
      <w:r w:rsidRPr="002427A2">
        <w:rPr>
          <w:bCs/>
          <w:sz w:val="28"/>
          <w:szCs w:val="28"/>
        </w:rPr>
        <w:t xml:space="preserve"> структурный этаж:</w:t>
      </w:r>
    </w:p>
    <w:p w14:paraId="1B4CCE60" w14:textId="77777777" w:rsidR="002427A2" w:rsidRPr="002427A2" w:rsidRDefault="002427A2" w:rsidP="002427A2">
      <w:pPr>
        <w:widowControl/>
        <w:spacing w:line="240" w:lineRule="auto"/>
        <w:ind w:firstLine="709"/>
        <w:rPr>
          <w:sz w:val="28"/>
          <w:szCs w:val="28"/>
        </w:rPr>
      </w:pPr>
      <w:r w:rsidRPr="002427A2">
        <w:rPr>
          <w:b/>
          <w:sz w:val="28"/>
          <w:szCs w:val="28"/>
        </w:rPr>
        <w:t>Авлакогены и грабены</w:t>
      </w:r>
      <w:r w:rsidRPr="002427A2">
        <w:rPr>
          <w:sz w:val="28"/>
          <w:szCs w:val="28"/>
        </w:rPr>
        <w:t xml:space="preserve"> — </w:t>
      </w:r>
      <w:r w:rsidRPr="002427A2">
        <w:rPr>
          <w:bCs/>
          <w:sz w:val="28"/>
          <w:szCs w:val="28"/>
        </w:rPr>
        <w:t>две параллельные черные линии со встречными бергштрихами. Структуры наносятся по Тектонической карте Восточно-Европейской платформы и смежных областей или другим тектоническим картам.</w:t>
      </w:r>
    </w:p>
    <w:p w14:paraId="6C95F0D8" w14:textId="77777777" w:rsidR="002427A2" w:rsidRPr="002427A2" w:rsidRDefault="002427A2" w:rsidP="003F1F1F">
      <w:pPr>
        <w:widowControl/>
        <w:numPr>
          <w:ilvl w:val="0"/>
          <w:numId w:val="8"/>
        </w:numPr>
        <w:spacing w:line="240" w:lineRule="auto"/>
        <w:rPr>
          <w:sz w:val="28"/>
          <w:szCs w:val="28"/>
        </w:rPr>
      </w:pPr>
      <w:proofErr w:type="spellStart"/>
      <w:r w:rsidRPr="002427A2">
        <w:rPr>
          <w:sz w:val="28"/>
          <w:szCs w:val="28"/>
        </w:rPr>
        <w:t>Гжатский</w:t>
      </w:r>
      <w:proofErr w:type="spellEnd"/>
      <w:r w:rsidRPr="002427A2">
        <w:rPr>
          <w:sz w:val="28"/>
          <w:szCs w:val="28"/>
        </w:rPr>
        <w:t>. Пятно рифея под вендом — палеозоем западнее г. Москвы.</w:t>
      </w:r>
    </w:p>
    <w:p w14:paraId="4F45829B" w14:textId="77777777" w:rsidR="002427A2" w:rsidRPr="002427A2" w:rsidRDefault="002427A2" w:rsidP="003F1F1F">
      <w:pPr>
        <w:widowControl/>
        <w:numPr>
          <w:ilvl w:val="0"/>
          <w:numId w:val="8"/>
        </w:numPr>
        <w:spacing w:line="240" w:lineRule="auto"/>
        <w:rPr>
          <w:sz w:val="28"/>
          <w:szCs w:val="28"/>
        </w:rPr>
      </w:pPr>
      <w:r w:rsidRPr="002427A2">
        <w:rPr>
          <w:sz w:val="28"/>
          <w:szCs w:val="28"/>
        </w:rPr>
        <w:t>Камско-Бельский. Полоса рифея под вендом и средним девоном в междуречье Камы и Белой.</w:t>
      </w:r>
    </w:p>
    <w:p w14:paraId="38B06321" w14:textId="77777777" w:rsidR="002427A2" w:rsidRPr="002427A2" w:rsidRDefault="002427A2" w:rsidP="003F1F1F">
      <w:pPr>
        <w:widowControl/>
        <w:numPr>
          <w:ilvl w:val="0"/>
          <w:numId w:val="8"/>
        </w:numPr>
        <w:spacing w:line="240" w:lineRule="auto"/>
        <w:rPr>
          <w:sz w:val="28"/>
          <w:szCs w:val="28"/>
        </w:rPr>
      </w:pPr>
      <w:r w:rsidRPr="002427A2">
        <w:rPr>
          <w:sz w:val="28"/>
          <w:szCs w:val="28"/>
        </w:rPr>
        <w:t>Кандалакшский. Рифей между г. Онегой и г. Архангельском и его продолжение на юго-восток по Северной Двине.</w:t>
      </w:r>
    </w:p>
    <w:p w14:paraId="61D7B543" w14:textId="77777777" w:rsidR="002427A2" w:rsidRPr="002427A2" w:rsidRDefault="002427A2" w:rsidP="003F1F1F">
      <w:pPr>
        <w:widowControl/>
        <w:numPr>
          <w:ilvl w:val="0"/>
          <w:numId w:val="8"/>
        </w:numPr>
        <w:spacing w:line="240" w:lineRule="auto"/>
        <w:rPr>
          <w:sz w:val="28"/>
          <w:szCs w:val="28"/>
        </w:rPr>
      </w:pPr>
      <w:proofErr w:type="spellStart"/>
      <w:r w:rsidRPr="002427A2">
        <w:rPr>
          <w:sz w:val="28"/>
          <w:szCs w:val="28"/>
        </w:rPr>
        <w:t>Крестцовско</w:t>
      </w:r>
      <w:proofErr w:type="spellEnd"/>
      <w:r w:rsidRPr="002427A2">
        <w:rPr>
          <w:sz w:val="28"/>
          <w:szCs w:val="28"/>
        </w:rPr>
        <w:t>-Валдайский. Система грабенов с рифеем по линии Великие Луки — Валдай — Рыбинское водохранилище.</w:t>
      </w:r>
    </w:p>
    <w:p w14:paraId="2B51C819" w14:textId="77777777" w:rsidR="002427A2" w:rsidRPr="002427A2" w:rsidRDefault="002427A2" w:rsidP="003F1F1F">
      <w:pPr>
        <w:widowControl/>
        <w:numPr>
          <w:ilvl w:val="0"/>
          <w:numId w:val="8"/>
        </w:numPr>
        <w:spacing w:line="240" w:lineRule="auto"/>
        <w:rPr>
          <w:sz w:val="28"/>
          <w:szCs w:val="28"/>
        </w:rPr>
      </w:pPr>
      <w:r w:rsidRPr="002427A2">
        <w:rPr>
          <w:sz w:val="28"/>
          <w:szCs w:val="28"/>
        </w:rPr>
        <w:t>Лешуконский. Полоса рифея севернее устья Сев. Двины.</w:t>
      </w:r>
    </w:p>
    <w:p w14:paraId="7B762B1D" w14:textId="77777777" w:rsidR="002427A2" w:rsidRPr="002427A2" w:rsidRDefault="002427A2" w:rsidP="003F1F1F">
      <w:pPr>
        <w:widowControl/>
        <w:numPr>
          <w:ilvl w:val="0"/>
          <w:numId w:val="8"/>
        </w:numPr>
        <w:spacing w:line="240" w:lineRule="auto"/>
        <w:rPr>
          <w:sz w:val="28"/>
          <w:szCs w:val="28"/>
        </w:rPr>
      </w:pPr>
      <w:r w:rsidRPr="002427A2">
        <w:rPr>
          <w:sz w:val="28"/>
          <w:szCs w:val="28"/>
        </w:rPr>
        <w:t>Московский. Под девоном широтный грабен с рифеем меду Москвой и Подольском.</w:t>
      </w:r>
    </w:p>
    <w:p w14:paraId="7F60F509" w14:textId="77777777" w:rsidR="002427A2" w:rsidRPr="002427A2" w:rsidRDefault="002427A2" w:rsidP="003F1F1F">
      <w:pPr>
        <w:widowControl/>
        <w:numPr>
          <w:ilvl w:val="0"/>
          <w:numId w:val="8"/>
        </w:numPr>
        <w:spacing w:line="240" w:lineRule="auto"/>
        <w:rPr>
          <w:sz w:val="28"/>
          <w:szCs w:val="28"/>
        </w:rPr>
      </w:pPr>
      <w:r w:rsidRPr="002427A2">
        <w:rPr>
          <w:sz w:val="28"/>
          <w:szCs w:val="28"/>
        </w:rPr>
        <w:t>Кандалакшский. Грабен в Кандалакшском заливе Белого моря.</w:t>
      </w:r>
    </w:p>
    <w:p w14:paraId="45A56410" w14:textId="77777777" w:rsidR="002427A2" w:rsidRPr="002427A2" w:rsidRDefault="002427A2" w:rsidP="003F1F1F">
      <w:pPr>
        <w:widowControl/>
        <w:numPr>
          <w:ilvl w:val="0"/>
          <w:numId w:val="8"/>
        </w:numPr>
        <w:spacing w:line="240" w:lineRule="auto"/>
        <w:rPr>
          <w:sz w:val="28"/>
          <w:szCs w:val="28"/>
        </w:rPr>
      </w:pPr>
      <w:r w:rsidRPr="002427A2">
        <w:rPr>
          <w:sz w:val="28"/>
          <w:szCs w:val="28"/>
        </w:rPr>
        <w:t>Онежский (Двинский). Грабен на Онежском полуострове (юго-восточное побережье Белого моря).</w:t>
      </w:r>
    </w:p>
    <w:p w14:paraId="74FC9526" w14:textId="77777777" w:rsidR="002427A2" w:rsidRPr="002427A2" w:rsidRDefault="002427A2" w:rsidP="003F1F1F">
      <w:pPr>
        <w:widowControl/>
        <w:numPr>
          <w:ilvl w:val="0"/>
          <w:numId w:val="8"/>
        </w:numPr>
        <w:spacing w:line="240" w:lineRule="auto"/>
        <w:rPr>
          <w:sz w:val="28"/>
          <w:szCs w:val="28"/>
        </w:rPr>
      </w:pPr>
      <w:r w:rsidRPr="002427A2">
        <w:rPr>
          <w:sz w:val="28"/>
          <w:szCs w:val="28"/>
        </w:rPr>
        <w:lastRenderedPageBreak/>
        <w:t>Оршанский. Меридиональная полоса рифея под вендом в направлении Могилев — Орша — Витебск.</w:t>
      </w:r>
    </w:p>
    <w:p w14:paraId="18F2BCC2" w14:textId="77777777" w:rsidR="002427A2" w:rsidRPr="002427A2" w:rsidRDefault="002427A2" w:rsidP="003F1F1F">
      <w:pPr>
        <w:widowControl/>
        <w:numPr>
          <w:ilvl w:val="0"/>
          <w:numId w:val="8"/>
        </w:numPr>
        <w:spacing w:line="240" w:lineRule="auto"/>
        <w:rPr>
          <w:sz w:val="28"/>
          <w:szCs w:val="28"/>
        </w:rPr>
      </w:pPr>
      <w:r w:rsidRPr="002427A2">
        <w:rPr>
          <w:sz w:val="28"/>
          <w:szCs w:val="28"/>
        </w:rPr>
        <w:t>Пачелмский. Грабен с рифеем по линии Саратов — Рязань.</w:t>
      </w:r>
    </w:p>
    <w:p w14:paraId="33400BF6" w14:textId="77777777" w:rsidR="002427A2" w:rsidRPr="002427A2" w:rsidRDefault="002427A2" w:rsidP="003F1F1F">
      <w:pPr>
        <w:widowControl/>
        <w:numPr>
          <w:ilvl w:val="0"/>
          <w:numId w:val="8"/>
        </w:numPr>
        <w:spacing w:line="240" w:lineRule="auto"/>
        <w:rPr>
          <w:sz w:val="28"/>
          <w:szCs w:val="28"/>
        </w:rPr>
      </w:pPr>
      <w:proofErr w:type="spellStart"/>
      <w:r w:rsidRPr="002427A2">
        <w:rPr>
          <w:sz w:val="28"/>
          <w:szCs w:val="28"/>
        </w:rPr>
        <w:t>Серноводско</w:t>
      </w:r>
      <w:proofErr w:type="spellEnd"/>
      <w:r w:rsidRPr="002427A2">
        <w:rPr>
          <w:sz w:val="28"/>
          <w:szCs w:val="28"/>
        </w:rPr>
        <w:t>-Абдулинский. Широтный грабен с рифеем на линии Стерлитамак — Бугуруслан.</w:t>
      </w:r>
    </w:p>
    <w:p w14:paraId="3B1799A9" w14:textId="77777777" w:rsidR="002427A2" w:rsidRPr="002427A2" w:rsidRDefault="002427A2" w:rsidP="003F1F1F">
      <w:pPr>
        <w:widowControl/>
        <w:numPr>
          <w:ilvl w:val="0"/>
          <w:numId w:val="8"/>
        </w:numPr>
        <w:spacing w:line="240" w:lineRule="auto"/>
        <w:rPr>
          <w:sz w:val="28"/>
          <w:szCs w:val="28"/>
        </w:rPr>
      </w:pPr>
      <w:r w:rsidRPr="002427A2">
        <w:rPr>
          <w:sz w:val="28"/>
          <w:szCs w:val="28"/>
        </w:rPr>
        <w:t xml:space="preserve">Среднерусская система авлакогенов (Галичский, Солигаличский, </w:t>
      </w:r>
      <w:proofErr w:type="spellStart"/>
      <w:r w:rsidRPr="002427A2">
        <w:rPr>
          <w:sz w:val="28"/>
          <w:szCs w:val="28"/>
        </w:rPr>
        <w:t>Яренский</w:t>
      </w:r>
      <w:proofErr w:type="spellEnd"/>
      <w:r w:rsidRPr="002427A2">
        <w:rPr>
          <w:sz w:val="28"/>
          <w:szCs w:val="28"/>
        </w:rPr>
        <w:t xml:space="preserve"> и др.). Система грабенов с рифеем в осевой части Московской синеклизы по линии Рыбинское водохранилище — Котлас.</w:t>
      </w:r>
    </w:p>
    <w:p w14:paraId="136EB234" w14:textId="77777777" w:rsidR="002427A2" w:rsidRPr="002427A2" w:rsidRDefault="002427A2" w:rsidP="003F1F1F">
      <w:pPr>
        <w:widowControl/>
        <w:numPr>
          <w:ilvl w:val="0"/>
          <w:numId w:val="8"/>
        </w:numPr>
        <w:spacing w:line="240" w:lineRule="auto"/>
        <w:rPr>
          <w:sz w:val="28"/>
          <w:szCs w:val="28"/>
        </w:rPr>
      </w:pPr>
      <w:proofErr w:type="spellStart"/>
      <w:r w:rsidRPr="002427A2">
        <w:rPr>
          <w:sz w:val="28"/>
          <w:szCs w:val="28"/>
        </w:rPr>
        <w:t>Усть</w:t>
      </w:r>
      <w:proofErr w:type="spellEnd"/>
      <w:r w:rsidRPr="002427A2">
        <w:rPr>
          <w:sz w:val="28"/>
          <w:szCs w:val="28"/>
        </w:rPr>
        <w:t>-Мезенский. Грабен в приустьевой части р. Мезень.</w:t>
      </w:r>
    </w:p>
    <w:p w14:paraId="18B72526" w14:textId="77777777" w:rsidR="002427A2" w:rsidRPr="002427A2" w:rsidRDefault="002427A2" w:rsidP="002427A2">
      <w:pPr>
        <w:widowControl/>
        <w:spacing w:line="240" w:lineRule="auto"/>
        <w:ind w:firstLine="709"/>
        <w:rPr>
          <w:sz w:val="28"/>
          <w:szCs w:val="28"/>
        </w:rPr>
      </w:pPr>
      <w:r w:rsidRPr="002427A2">
        <w:rPr>
          <w:sz w:val="28"/>
          <w:szCs w:val="28"/>
        </w:rPr>
        <w:t xml:space="preserve">Зоны распространения </w:t>
      </w:r>
      <w:proofErr w:type="spellStart"/>
      <w:r w:rsidRPr="002427A2">
        <w:rPr>
          <w:sz w:val="28"/>
          <w:szCs w:val="28"/>
        </w:rPr>
        <w:t>солянокупольных</w:t>
      </w:r>
      <w:proofErr w:type="spellEnd"/>
      <w:r w:rsidRPr="002427A2">
        <w:rPr>
          <w:sz w:val="28"/>
          <w:szCs w:val="28"/>
        </w:rPr>
        <w:t xml:space="preserve"> структур </w:t>
      </w:r>
      <w:r w:rsidRPr="002427A2">
        <w:rPr>
          <w:b/>
          <w:bCs/>
          <w:sz w:val="28"/>
          <w:szCs w:val="28"/>
        </w:rPr>
        <w:t>—</w:t>
      </w:r>
      <w:r w:rsidRPr="002427A2">
        <w:rPr>
          <w:bCs/>
          <w:sz w:val="28"/>
          <w:szCs w:val="28"/>
        </w:rPr>
        <w:t xml:space="preserve"> голубые пятна.</w:t>
      </w:r>
    </w:p>
    <w:p w14:paraId="4518D562" w14:textId="77777777" w:rsidR="002427A2" w:rsidRPr="002427A2" w:rsidRDefault="002427A2" w:rsidP="003F1F1F">
      <w:pPr>
        <w:widowControl/>
        <w:numPr>
          <w:ilvl w:val="0"/>
          <w:numId w:val="10"/>
        </w:numPr>
        <w:spacing w:line="240" w:lineRule="auto"/>
        <w:rPr>
          <w:sz w:val="28"/>
          <w:szCs w:val="28"/>
        </w:rPr>
      </w:pPr>
      <w:r w:rsidRPr="002427A2">
        <w:rPr>
          <w:sz w:val="28"/>
          <w:szCs w:val="28"/>
        </w:rPr>
        <w:t xml:space="preserve">Днепровско-Донецкая впадина (соль девонского возраста) (см. № 18). </w:t>
      </w:r>
    </w:p>
    <w:p w14:paraId="64BEDB61" w14:textId="77777777" w:rsidR="002427A2" w:rsidRPr="002427A2" w:rsidRDefault="002427A2" w:rsidP="003F1F1F">
      <w:pPr>
        <w:widowControl/>
        <w:numPr>
          <w:ilvl w:val="0"/>
          <w:numId w:val="10"/>
        </w:numPr>
        <w:spacing w:line="240" w:lineRule="auto"/>
        <w:rPr>
          <w:sz w:val="28"/>
          <w:szCs w:val="28"/>
        </w:rPr>
      </w:pPr>
      <w:proofErr w:type="spellStart"/>
      <w:r w:rsidRPr="002427A2">
        <w:rPr>
          <w:sz w:val="28"/>
          <w:szCs w:val="28"/>
        </w:rPr>
        <w:t>Припятская</w:t>
      </w:r>
      <w:proofErr w:type="spellEnd"/>
      <w:r w:rsidRPr="002427A2">
        <w:rPr>
          <w:sz w:val="28"/>
          <w:szCs w:val="28"/>
        </w:rPr>
        <w:t xml:space="preserve"> впадина (соль девонского возраста) (см. № 19). </w:t>
      </w:r>
    </w:p>
    <w:p w14:paraId="08F2FCB9" w14:textId="77777777" w:rsidR="002427A2" w:rsidRPr="002427A2" w:rsidRDefault="002427A2" w:rsidP="003F1F1F">
      <w:pPr>
        <w:widowControl/>
        <w:numPr>
          <w:ilvl w:val="0"/>
          <w:numId w:val="10"/>
        </w:numPr>
        <w:spacing w:line="240" w:lineRule="auto"/>
        <w:rPr>
          <w:sz w:val="28"/>
          <w:szCs w:val="28"/>
        </w:rPr>
      </w:pPr>
      <w:proofErr w:type="spellStart"/>
      <w:r w:rsidRPr="002427A2">
        <w:rPr>
          <w:sz w:val="28"/>
          <w:szCs w:val="28"/>
        </w:rPr>
        <w:t>Юрюзано-Сылвенская</w:t>
      </w:r>
      <w:proofErr w:type="spellEnd"/>
      <w:r w:rsidRPr="002427A2">
        <w:rPr>
          <w:sz w:val="28"/>
          <w:szCs w:val="28"/>
        </w:rPr>
        <w:t xml:space="preserve"> (Соликамская) впадина (см. № 23а) и Бельская впадины (см. № 23б) </w:t>
      </w:r>
      <w:proofErr w:type="spellStart"/>
      <w:r w:rsidRPr="002427A2">
        <w:rPr>
          <w:sz w:val="28"/>
          <w:szCs w:val="28"/>
        </w:rPr>
        <w:t>Предуральского</w:t>
      </w:r>
      <w:proofErr w:type="spellEnd"/>
      <w:r w:rsidRPr="002427A2">
        <w:rPr>
          <w:sz w:val="28"/>
          <w:szCs w:val="28"/>
        </w:rPr>
        <w:t xml:space="preserve"> краевого прогиба (соль пермского возраста). </w:t>
      </w:r>
    </w:p>
    <w:p w14:paraId="6CD5E892" w14:textId="77777777" w:rsidR="002427A2" w:rsidRPr="002427A2" w:rsidRDefault="002427A2" w:rsidP="003F1F1F">
      <w:pPr>
        <w:widowControl/>
        <w:numPr>
          <w:ilvl w:val="0"/>
          <w:numId w:val="10"/>
        </w:numPr>
        <w:spacing w:line="240" w:lineRule="auto"/>
        <w:rPr>
          <w:sz w:val="28"/>
          <w:szCs w:val="28"/>
        </w:rPr>
      </w:pPr>
      <w:r w:rsidRPr="002427A2">
        <w:rPr>
          <w:sz w:val="28"/>
          <w:szCs w:val="28"/>
        </w:rPr>
        <w:t xml:space="preserve">Прикаспийская синеклиза (соль пермского возраста) (см. №22). </w:t>
      </w:r>
    </w:p>
    <w:p w14:paraId="65481F0D" w14:textId="77777777" w:rsidR="00BF4350" w:rsidRDefault="00BF4350" w:rsidP="00C80A5E">
      <w:pPr>
        <w:widowControl/>
        <w:autoSpaceDE/>
        <w:autoSpaceDN/>
        <w:adjustRightInd/>
        <w:spacing w:line="240" w:lineRule="auto"/>
        <w:ind w:firstLine="0"/>
        <w:jc w:val="left"/>
        <w:rPr>
          <w:rFonts w:eastAsia="Calibri"/>
          <w:bCs/>
          <w:sz w:val="28"/>
          <w:szCs w:val="28"/>
        </w:rPr>
      </w:pPr>
    </w:p>
    <w:p w14:paraId="1ADC12DC" w14:textId="77777777" w:rsidR="00BF4350" w:rsidRPr="00BF4350" w:rsidRDefault="00BF4350" w:rsidP="00BF4350">
      <w:pPr>
        <w:widowControl/>
        <w:autoSpaceDE/>
        <w:autoSpaceDN/>
        <w:adjustRightInd/>
        <w:spacing w:line="240" w:lineRule="auto"/>
        <w:ind w:firstLine="0"/>
        <w:jc w:val="left"/>
        <w:rPr>
          <w:rFonts w:eastAsia="Calibri"/>
          <w:b/>
          <w:bCs/>
          <w:sz w:val="28"/>
          <w:szCs w:val="28"/>
        </w:rPr>
      </w:pPr>
      <w:r w:rsidRPr="00BF4350">
        <w:rPr>
          <w:rFonts w:eastAsia="Calibri"/>
          <w:b/>
          <w:bCs/>
          <w:sz w:val="28"/>
          <w:szCs w:val="28"/>
        </w:rPr>
        <w:t>Вопросы для самопроверки.</w:t>
      </w:r>
    </w:p>
    <w:p w14:paraId="07CC534C" w14:textId="77777777" w:rsidR="00AA0AA1" w:rsidRPr="00AA0AA1" w:rsidRDefault="00AA0AA1" w:rsidP="00065E40">
      <w:pPr>
        <w:pStyle w:val="a6"/>
        <w:numPr>
          <w:ilvl w:val="0"/>
          <w:numId w:val="4"/>
        </w:numPr>
        <w:rPr>
          <w:sz w:val="28"/>
          <w:szCs w:val="28"/>
        </w:rPr>
      </w:pPr>
      <w:r w:rsidRPr="00AA0AA1">
        <w:rPr>
          <w:sz w:val="28"/>
          <w:szCs w:val="28"/>
        </w:rPr>
        <w:t xml:space="preserve"> Перечислите признаки, характеризующие геосинклинальный режим развития земной коры.</w:t>
      </w:r>
    </w:p>
    <w:p w14:paraId="44A44820" w14:textId="77777777" w:rsidR="00AA0AA1" w:rsidRPr="00AA0AA1" w:rsidRDefault="00AA0AA1" w:rsidP="00065E40">
      <w:pPr>
        <w:pStyle w:val="a6"/>
        <w:numPr>
          <w:ilvl w:val="0"/>
          <w:numId w:val="4"/>
        </w:numPr>
        <w:rPr>
          <w:sz w:val="28"/>
          <w:szCs w:val="28"/>
        </w:rPr>
      </w:pPr>
      <w:r w:rsidRPr="00AA0AA1">
        <w:rPr>
          <w:sz w:val="28"/>
          <w:szCs w:val="28"/>
        </w:rPr>
        <w:t>Перечислите признаки, характеризующие орогенный режим развития земной коры.</w:t>
      </w:r>
    </w:p>
    <w:p w14:paraId="6D6FD255" w14:textId="77777777" w:rsidR="00AA0AA1" w:rsidRPr="00AA0AA1" w:rsidRDefault="00AA0AA1" w:rsidP="00065E40">
      <w:pPr>
        <w:pStyle w:val="a6"/>
        <w:numPr>
          <w:ilvl w:val="0"/>
          <w:numId w:val="4"/>
        </w:numPr>
        <w:rPr>
          <w:sz w:val="28"/>
          <w:szCs w:val="28"/>
        </w:rPr>
      </w:pPr>
      <w:r w:rsidRPr="00AA0AA1">
        <w:rPr>
          <w:sz w:val="28"/>
          <w:szCs w:val="28"/>
        </w:rPr>
        <w:t>Перечислите признаки, характеризующие платформенный режим развития земной коры.</w:t>
      </w:r>
    </w:p>
    <w:p w14:paraId="75E4F77E" w14:textId="77777777" w:rsidR="00AA0AA1" w:rsidRPr="00AA0AA1" w:rsidRDefault="00AA0AA1" w:rsidP="00065E40">
      <w:pPr>
        <w:pStyle w:val="a6"/>
        <w:numPr>
          <w:ilvl w:val="0"/>
          <w:numId w:val="4"/>
        </w:numPr>
        <w:rPr>
          <w:sz w:val="28"/>
          <w:szCs w:val="28"/>
        </w:rPr>
      </w:pPr>
      <w:r w:rsidRPr="00AA0AA1">
        <w:rPr>
          <w:sz w:val="28"/>
          <w:szCs w:val="28"/>
        </w:rPr>
        <w:t xml:space="preserve">Дайте определения, подчеркнув отличия в понятиях: геосинклиналь, </w:t>
      </w:r>
      <w:proofErr w:type="spellStart"/>
      <w:r w:rsidRPr="00AA0AA1">
        <w:rPr>
          <w:sz w:val="28"/>
          <w:szCs w:val="28"/>
        </w:rPr>
        <w:t>синклинорий</w:t>
      </w:r>
      <w:proofErr w:type="spellEnd"/>
      <w:r w:rsidRPr="00AA0AA1">
        <w:rPr>
          <w:sz w:val="28"/>
          <w:szCs w:val="28"/>
        </w:rPr>
        <w:t>, синеклиза, синклиналь, грабен-синклиналь, впадина, предгорный (краевой) прогиб, плита.</w:t>
      </w:r>
    </w:p>
    <w:p w14:paraId="6BF79D46" w14:textId="77777777" w:rsidR="00AA0AA1" w:rsidRPr="00AA0AA1" w:rsidRDefault="00AA0AA1" w:rsidP="00065E40">
      <w:pPr>
        <w:pStyle w:val="a6"/>
        <w:numPr>
          <w:ilvl w:val="0"/>
          <w:numId w:val="4"/>
        </w:numPr>
        <w:rPr>
          <w:sz w:val="28"/>
          <w:szCs w:val="28"/>
        </w:rPr>
      </w:pPr>
      <w:r w:rsidRPr="00AA0AA1">
        <w:rPr>
          <w:sz w:val="28"/>
          <w:szCs w:val="28"/>
        </w:rPr>
        <w:t xml:space="preserve">Дайте определения, подчеркнув отличия в понятиях: геоантиклиналь, </w:t>
      </w:r>
      <w:proofErr w:type="spellStart"/>
      <w:r w:rsidRPr="00AA0AA1">
        <w:rPr>
          <w:sz w:val="28"/>
          <w:szCs w:val="28"/>
        </w:rPr>
        <w:t>мегантиклинорий</w:t>
      </w:r>
      <w:proofErr w:type="spellEnd"/>
      <w:r w:rsidRPr="00AA0AA1">
        <w:rPr>
          <w:sz w:val="28"/>
          <w:szCs w:val="28"/>
        </w:rPr>
        <w:t xml:space="preserve">, </w:t>
      </w:r>
      <w:proofErr w:type="spellStart"/>
      <w:r w:rsidRPr="00AA0AA1">
        <w:rPr>
          <w:sz w:val="28"/>
          <w:szCs w:val="28"/>
        </w:rPr>
        <w:t>актиклинорий</w:t>
      </w:r>
      <w:proofErr w:type="spellEnd"/>
      <w:r w:rsidRPr="00AA0AA1">
        <w:rPr>
          <w:sz w:val="28"/>
          <w:szCs w:val="28"/>
        </w:rPr>
        <w:t xml:space="preserve">, антиклиналь, </w:t>
      </w:r>
      <w:proofErr w:type="spellStart"/>
      <w:r w:rsidRPr="00AA0AA1">
        <w:rPr>
          <w:sz w:val="28"/>
          <w:szCs w:val="28"/>
        </w:rPr>
        <w:t>актеклиза</w:t>
      </w:r>
      <w:proofErr w:type="spellEnd"/>
      <w:r w:rsidRPr="00AA0AA1">
        <w:rPr>
          <w:sz w:val="28"/>
          <w:szCs w:val="28"/>
        </w:rPr>
        <w:t xml:space="preserve">, горст-антиклиналь, щит. </w:t>
      </w:r>
    </w:p>
    <w:p w14:paraId="1559740D" w14:textId="77777777" w:rsidR="00AA0AA1" w:rsidRPr="00AA0AA1" w:rsidRDefault="00AA0AA1" w:rsidP="00065E40">
      <w:pPr>
        <w:pStyle w:val="a6"/>
        <w:numPr>
          <w:ilvl w:val="0"/>
          <w:numId w:val="4"/>
        </w:numPr>
        <w:rPr>
          <w:sz w:val="28"/>
          <w:szCs w:val="28"/>
        </w:rPr>
      </w:pPr>
      <w:r w:rsidRPr="00AA0AA1">
        <w:rPr>
          <w:sz w:val="28"/>
          <w:szCs w:val="28"/>
        </w:rPr>
        <w:t xml:space="preserve">Чем отличается сущность понятий: краевой прогиб и </w:t>
      </w:r>
      <w:proofErr w:type="spellStart"/>
      <w:r w:rsidRPr="00AA0AA1">
        <w:rPr>
          <w:sz w:val="28"/>
          <w:szCs w:val="28"/>
        </w:rPr>
        <w:t>перикратонный</w:t>
      </w:r>
      <w:proofErr w:type="spellEnd"/>
      <w:r w:rsidRPr="00AA0AA1">
        <w:rPr>
          <w:sz w:val="28"/>
          <w:szCs w:val="28"/>
        </w:rPr>
        <w:t xml:space="preserve"> прогиб, межгорный и предгорный прогибы, авлакоген и </w:t>
      </w:r>
      <w:proofErr w:type="spellStart"/>
      <w:r w:rsidRPr="00AA0AA1">
        <w:rPr>
          <w:sz w:val="28"/>
          <w:szCs w:val="28"/>
        </w:rPr>
        <w:t>тафроген</w:t>
      </w:r>
      <w:proofErr w:type="spellEnd"/>
      <w:r w:rsidRPr="00AA0AA1">
        <w:rPr>
          <w:sz w:val="28"/>
          <w:szCs w:val="28"/>
        </w:rPr>
        <w:t>?</w:t>
      </w:r>
    </w:p>
    <w:p w14:paraId="23C5E6AC" w14:textId="77777777" w:rsidR="00AA0AA1" w:rsidRPr="00AA0AA1" w:rsidRDefault="00AA0AA1" w:rsidP="00065E40">
      <w:pPr>
        <w:pStyle w:val="a6"/>
        <w:numPr>
          <w:ilvl w:val="0"/>
          <w:numId w:val="4"/>
        </w:numPr>
        <w:rPr>
          <w:sz w:val="28"/>
          <w:szCs w:val="28"/>
        </w:rPr>
      </w:pPr>
      <w:r w:rsidRPr="00AA0AA1">
        <w:rPr>
          <w:sz w:val="28"/>
          <w:szCs w:val="28"/>
        </w:rPr>
        <w:t>Перечислите и охарактеризуйте структурные формы платформенного чехла последовательно от самых крупных к самым мелким.</w:t>
      </w:r>
    </w:p>
    <w:p w14:paraId="7A2F270D" w14:textId="77777777" w:rsidR="00AA0AA1" w:rsidRPr="00AA0AA1" w:rsidRDefault="00AA0AA1" w:rsidP="00065E40">
      <w:pPr>
        <w:pStyle w:val="a6"/>
        <w:numPr>
          <w:ilvl w:val="0"/>
          <w:numId w:val="4"/>
        </w:numPr>
        <w:rPr>
          <w:sz w:val="28"/>
          <w:szCs w:val="28"/>
        </w:rPr>
      </w:pPr>
      <w:r w:rsidRPr="00AA0AA1">
        <w:rPr>
          <w:sz w:val="28"/>
          <w:szCs w:val="28"/>
        </w:rPr>
        <w:t xml:space="preserve">Покажите на геологической карте платформы и их структурные элементы, </w:t>
      </w:r>
    </w:p>
    <w:p w14:paraId="7DFA245E" w14:textId="77777777" w:rsidR="00AA0AA1" w:rsidRPr="00AA0AA1" w:rsidRDefault="00AA0AA1" w:rsidP="00065E40">
      <w:pPr>
        <w:pStyle w:val="a6"/>
        <w:numPr>
          <w:ilvl w:val="0"/>
          <w:numId w:val="4"/>
        </w:numPr>
        <w:rPr>
          <w:sz w:val="28"/>
          <w:szCs w:val="28"/>
        </w:rPr>
      </w:pPr>
      <w:r>
        <w:rPr>
          <w:sz w:val="28"/>
          <w:szCs w:val="28"/>
        </w:rPr>
        <w:t xml:space="preserve"> </w:t>
      </w:r>
      <w:r w:rsidRPr="00AA0AA1">
        <w:rPr>
          <w:sz w:val="28"/>
          <w:szCs w:val="28"/>
        </w:rPr>
        <w:t>Покажите на геологической карте краевые прогибы и краевые швы, ограничивающие платформу.</w:t>
      </w:r>
    </w:p>
    <w:p w14:paraId="005213BA" w14:textId="77777777" w:rsidR="00AA0AA1" w:rsidRPr="00AA0AA1" w:rsidRDefault="00AA0AA1" w:rsidP="00065E40">
      <w:pPr>
        <w:pStyle w:val="a6"/>
        <w:numPr>
          <w:ilvl w:val="0"/>
          <w:numId w:val="4"/>
        </w:numPr>
        <w:rPr>
          <w:sz w:val="28"/>
          <w:szCs w:val="28"/>
        </w:rPr>
      </w:pPr>
      <w:r>
        <w:rPr>
          <w:sz w:val="28"/>
          <w:szCs w:val="28"/>
        </w:rPr>
        <w:t xml:space="preserve"> </w:t>
      </w:r>
      <w:r w:rsidRPr="00AA0AA1">
        <w:rPr>
          <w:sz w:val="28"/>
          <w:szCs w:val="28"/>
        </w:rPr>
        <w:t>Выделите на тектонической карте участки с примерно одинаковой глубиной залегания поверхности фундамента. Мощностью каких отложений определяется эта глубина? В каких районах фундамент доступен для непосредственного изучения?</w:t>
      </w:r>
    </w:p>
    <w:p w14:paraId="67CB777F" w14:textId="77777777" w:rsidR="00753586" w:rsidRPr="00753586" w:rsidRDefault="00753586" w:rsidP="00065E40">
      <w:pPr>
        <w:pStyle w:val="a6"/>
        <w:numPr>
          <w:ilvl w:val="0"/>
          <w:numId w:val="4"/>
        </w:numPr>
        <w:rPr>
          <w:sz w:val="28"/>
          <w:szCs w:val="28"/>
        </w:rPr>
      </w:pPr>
      <w:r w:rsidRPr="00753586">
        <w:rPr>
          <w:sz w:val="28"/>
          <w:szCs w:val="28"/>
        </w:rPr>
        <w:t>Перечислите структурные этажи осадочного чехла Восточно-Европейской платформы и назовите возраст слагающих их толщ.</w:t>
      </w:r>
    </w:p>
    <w:p w14:paraId="03B4346F" w14:textId="77777777" w:rsidR="00753586" w:rsidRPr="00753586" w:rsidRDefault="00753586" w:rsidP="00065E40">
      <w:pPr>
        <w:pStyle w:val="a6"/>
        <w:numPr>
          <w:ilvl w:val="0"/>
          <w:numId w:val="4"/>
        </w:numPr>
        <w:rPr>
          <w:sz w:val="28"/>
          <w:szCs w:val="28"/>
        </w:rPr>
      </w:pPr>
      <w:r w:rsidRPr="00753586">
        <w:rPr>
          <w:sz w:val="28"/>
          <w:szCs w:val="28"/>
        </w:rPr>
        <w:t>Перечислите и покажите на тектонической карте рифейские авлакогены и перикратонные прогибы.</w:t>
      </w:r>
    </w:p>
    <w:p w14:paraId="334C3A67" w14:textId="77777777" w:rsidR="00753586" w:rsidRPr="00753586" w:rsidRDefault="00753586" w:rsidP="00065E40">
      <w:pPr>
        <w:pStyle w:val="a6"/>
        <w:numPr>
          <w:ilvl w:val="0"/>
          <w:numId w:val="4"/>
        </w:numPr>
        <w:rPr>
          <w:sz w:val="28"/>
          <w:szCs w:val="28"/>
        </w:rPr>
      </w:pPr>
      <w:r w:rsidRPr="00753586">
        <w:rPr>
          <w:sz w:val="28"/>
          <w:szCs w:val="28"/>
        </w:rPr>
        <w:lastRenderedPageBreak/>
        <w:t>Перечислите и покажите на полной геологической карте и на специализированных геологических картах с частично снятым осадочным покровом разновозрастные синеклизы, впадины и прогибы.</w:t>
      </w:r>
    </w:p>
    <w:p w14:paraId="0E693E1D" w14:textId="77777777" w:rsidR="00753586" w:rsidRPr="00753586" w:rsidRDefault="00753586" w:rsidP="00065E40">
      <w:pPr>
        <w:pStyle w:val="a6"/>
        <w:numPr>
          <w:ilvl w:val="0"/>
          <w:numId w:val="4"/>
        </w:numPr>
        <w:rPr>
          <w:sz w:val="28"/>
          <w:szCs w:val="28"/>
        </w:rPr>
      </w:pPr>
      <w:r w:rsidRPr="00753586">
        <w:rPr>
          <w:sz w:val="28"/>
          <w:szCs w:val="28"/>
        </w:rPr>
        <w:t>Покажите на тектонической карте антеклизы, а в пределах Волго-Камской антеклизы - отдельные своды и объясните принципы проведения их границ.</w:t>
      </w:r>
    </w:p>
    <w:p w14:paraId="768096F4" w14:textId="77777777" w:rsidR="00753586" w:rsidRPr="00753586" w:rsidRDefault="00753586" w:rsidP="00065E40">
      <w:pPr>
        <w:pStyle w:val="a6"/>
        <w:numPr>
          <w:ilvl w:val="0"/>
          <w:numId w:val="4"/>
        </w:numPr>
        <w:rPr>
          <w:sz w:val="28"/>
          <w:szCs w:val="28"/>
        </w:rPr>
      </w:pPr>
      <w:r w:rsidRPr="00753586">
        <w:rPr>
          <w:sz w:val="28"/>
          <w:szCs w:val="28"/>
        </w:rPr>
        <w:t>Перечислите и покажите на геологических картах раннепалеозойские прогибы.</w:t>
      </w:r>
    </w:p>
    <w:p w14:paraId="3E2C063A" w14:textId="77777777" w:rsidR="00753586" w:rsidRPr="00753586" w:rsidRDefault="00753586" w:rsidP="00065E40">
      <w:pPr>
        <w:pStyle w:val="a6"/>
        <w:numPr>
          <w:ilvl w:val="0"/>
          <w:numId w:val="4"/>
        </w:numPr>
        <w:rPr>
          <w:sz w:val="28"/>
          <w:szCs w:val="28"/>
        </w:rPr>
      </w:pPr>
      <w:r w:rsidRPr="00753586">
        <w:rPr>
          <w:sz w:val="28"/>
          <w:szCs w:val="28"/>
        </w:rPr>
        <w:t>Перечислите и покажите на геологических картах средне-позднепалеозойские синеклизы, прогибы, впадины и тектонические седловины.</w:t>
      </w:r>
    </w:p>
    <w:p w14:paraId="39F7B504" w14:textId="77777777" w:rsidR="00753586" w:rsidRPr="00753586" w:rsidRDefault="00753586" w:rsidP="00065E40">
      <w:pPr>
        <w:pStyle w:val="a6"/>
        <w:numPr>
          <w:ilvl w:val="0"/>
          <w:numId w:val="4"/>
        </w:numPr>
        <w:rPr>
          <w:sz w:val="28"/>
          <w:szCs w:val="28"/>
        </w:rPr>
      </w:pPr>
      <w:r w:rsidRPr="00753586">
        <w:rPr>
          <w:sz w:val="28"/>
          <w:szCs w:val="28"/>
        </w:rPr>
        <w:t>Перечислите и покажите на геологической карте мезозойско-кайнозойские синеклизы, прогибы и впадины.</w:t>
      </w:r>
    </w:p>
    <w:p w14:paraId="6EE81B0A" w14:textId="77777777" w:rsidR="00753586" w:rsidRPr="00753586" w:rsidRDefault="00753586" w:rsidP="00065E40">
      <w:pPr>
        <w:pStyle w:val="a6"/>
        <w:numPr>
          <w:ilvl w:val="0"/>
          <w:numId w:val="4"/>
        </w:numPr>
        <w:rPr>
          <w:sz w:val="28"/>
          <w:szCs w:val="28"/>
        </w:rPr>
      </w:pPr>
      <w:r w:rsidRPr="00753586">
        <w:rPr>
          <w:sz w:val="28"/>
          <w:szCs w:val="28"/>
        </w:rPr>
        <w:t>Назовите и покажите на геологической карте валы.</w:t>
      </w:r>
    </w:p>
    <w:p w14:paraId="59623E80" w14:textId="77777777" w:rsidR="00753586" w:rsidRPr="00753586" w:rsidRDefault="00753586" w:rsidP="00065E40">
      <w:pPr>
        <w:pStyle w:val="a6"/>
        <w:numPr>
          <w:ilvl w:val="0"/>
          <w:numId w:val="4"/>
        </w:numPr>
        <w:rPr>
          <w:sz w:val="28"/>
          <w:szCs w:val="28"/>
        </w:rPr>
      </w:pPr>
      <w:r w:rsidRPr="00753586">
        <w:rPr>
          <w:sz w:val="28"/>
          <w:szCs w:val="28"/>
        </w:rPr>
        <w:t xml:space="preserve">Покажите на карте соляные купола. Какой возраст соли в структурах </w:t>
      </w:r>
      <w:proofErr w:type="spellStart"/>
      <w:r w:rsidRPr="00753586">
        <w:rPr>
          <w:sz w:val="28"/>
          <w:szCs w:val="28"/>
        </w:rPr>
        <w:t>Прикаспия</w:t>
      </w:r>
      <w:proofErr w:type="spellEnd"/>
      <w:r w:rsidRPr="00753586">
        <w:rPr>
          <w:sz w:val="28"/>
          <w:szCs w:val="28"/>
        </w:rPr>
        <w:t xml:space="preserve">, </w:t>
      </w:r>
      <w:proofErr w:type="spellStart"/>
      <w:r w:rsidRPr="00753586">
        <w:rPr>
          <w:sz w:val="28"/>
          <w:szCs w:val="28"/>
        </w:rPr>
        <w:t>Предуральского</w:t>
      </w:r>
      <w:proofErr w:type="spellEnd"/>
      <w:r w:rsidRPr="00753586">
        <w:rPr>
          <w:sz w:val="28"/>
          <w:szCs w:val="28"/>
        </w:rPr>
        <w:t xml:space="preserve"> краевого прогиба и </w:t>
      </w:r>
      <w:proofErr w:type="spellStart"/>
      <w:r w:rsidRPr="00753586">
        <w:rPr>
          <w:sz w:val="28"/>
          <w:szCs w:val="28"/>
        </w:rPr>
        <w:t>Припятско</w:t>
      </w:r>
      <w:proofErr w:type="spellEnd"/>
      <w:r w:rsidRPr="00753586">
        <w:rPr>
          <w:sz w:val="28"/>
          <w:szCs w:val="28"/>
        </w:rPr>
        <w:t>-Днепровско-Донецкого прогиба?</w:t>
      </w:r>
    </w:p>
    <w:p w14:paraId="290495AF" w14:textId="77777777" w:rsidR="00753586" w:rsidRPr="00753586" w:rsidRDefault="00753586" w:rsidP="00065E40">
      <w:pPr>
        <w:pStyle w:val="a6"/>
        <w:numPr>
          <w:ilvl w:val="0"/>
          <w:numId w:val="4"/>
        </w:numPr>
        <w:rPr>
          <w:sz w:val="28"/>
          <w:szCs w:val="28"/>
        </w:rPr>
      </w:pPr>
      <w:r w:rsidRPr="00753586">
        <w:rPr>
          <w:sz w:val="28"/>
          <w:szCs w:val="28"/>
        </w:rPr>
        <w:t>Какие полезные ископаемые связаны с валами и куполами?</w:t>
      </w:r>
    </w:p>
    <w:p w14:paraId="2FEF249B" w14:textId="77777777" w:rsidR="00753586" w:rsidRPr="00753586" w:rsidRDefault="00753586" w:rsidP="00065E40">
      <w:pPr>
        <w:pStyle w:val="a6"/>
        <w:numPr>
          <w:ilvl w:val="0"/>
          <w:numId w:val="4"/>
        </w:numPr>
        <w:rPr>
          <w:sz w:val="28"/>
          <w:szCs w:val="28"/>
        </w:rPr>
      </w:pPr>
      <w:r w:rsidRPr="00753586">
        <w:rPr>
          <w:sz w:val="28"/>
          <w:szCs w:val="28"/>
        </w:rPr>
        <w:t>Какова роль разрывных нарушений при образовании платформенных тектонических структур?</w:t>
      </w:r>
    </w:p>
    <w:p w14:paraId="045C1379" w14:textId="77777777" w:rsidR="00753586" w:rsidRPr="00753586" w:rsidRDefault="00753586" w:rsidP="00065E40">
      <w:pPr>
        <w:pStyle w:val="a6"/>
        <w:numPr>
          <w:ilvl w:val="0"/>
          <w:numId w:val="4"/>
        </w:numPr>
        <w:rPr>
          <w:rFonts w:eastAsia="Calibri"/>
          <w:bCs/>
          <w:sz w:val="28"/>
          <w:szCs w:val="28"/>
        </w:rPr>
      </w:pPr>
      <w:r w:rsidRPr="00753586">
        <w:rPr>
          <w:sz w:val="28"/>
          <w:szCs w:val="28"/>
        </w:rPr>
        <w:t>Назовите этапы, в течение которых сформировался современный структурный план Восточно-Европейской платформы.</w:t>
      </w:r>
    </w:p>
    <w:p w14:paraId="5B63AF2B" w14:textId="77777777" w:rsidR="007C57D7" w:rsidRDefault="007C57D7" w:rsidP="00C80A5E">
      <w:pPr>
        <w:widowControl/>
        <w:autoSpaceDE/>
        <w:autoSpaceDN/>
        <w:adjustRightInd/>
        <w:spacing w:line="240" w:lineRule="auto"/>
        <w:ind w:firstLine="0"/>
        <w:jc w:val="left"/>
        <w:rPr>
          <w:rFonts w:eastAsia="Calibri"/>
          <w:bCs/>
          <w:sz w:val="28"/>
          <w:szCs w:val="28"/>
        </w:rPr>
      </w:pPr>
      <w:r>
        <w:rPr>
          <w:rFonts w:eastAsia="Calibri"/>
          <w:bCs/>
          <w:sz w:val="28"/>
          <w:szCs w:val="28"/>
        </w:rPr>
        <w:br w:type="page"/>
      </w:r>
    </w:p>
    <w:p w14:paraId="1A43F6E4" w14:textId="77777777" w:rsidR="00AA0AA1" w:rsidRPr="005623BC" w:rsidRDefault="00150BE9" w:rsidP="00AA0AA1">
      <w:pPr>
        <w:widowControl/>
        <w:spacing w:line="240" w:lineRule="auto"/>
        <w:ind w:firstLine="709"/>
        <w:rPr>
          <w:rFonts w:eastAsia="Calibri"/>
          <w:b/>
          <w:bCs/>
          <w:sz w:val="28"/>
          <w:szCs w:val="28"/>
        </w:rPr>
      </w:pPr>
      <w:r w:rsidRPr="005623BC">
        <w:rPr>
          <w:rFonts w:eastAsia="Calibri"/>
          <w:b/>
          <w:bCs/>
          <w:i/>
          <w:sz w:val="28"/>
          <w:szCs w:val="28"/>
        </w:rPr>
        <w:lastRenderedPageBreak/>
        <w:t xml:space="preserve">Лабораторная работа № 2. </w:t>
      </w:r>
      <w:r w:rsidR="00AA0AA1" w:rsidRPr="005623BC">
        <w:rPr>
          <w:rFonts w:eastAsia="Calibri"/>
          <w:b/>
          <w:bCs/>
          <w:sz w:val="28"/>
          <w:szCs w:val="28"/>
        </w:rPr>
        <w:t>Проектный разрез глубокой скважины на Восточно-Европейской платформе.</w:t>
      </w:r>
    </w:p>
    <w:p w14:paraId="3C633C61" w14:textId="77777777" w:rsidR="00150BE9" w:rsidRPr="00150BE9" w:rsidRDefault="00AA0AA1" w:rsidP="00AA0AA1">
      <w:pPr>
        <w:widowControl/>
        <w:spacing w:line="240" w:lineRule="auto"/>
        <w:ind w:firstLine="709"/>
        <w:rPr>
          <w:rFonts w:eastAsia="Calibri"/>
          <w:bCs/>
          <w:sz w:val="28"/>
          <w:szCs w:val="28"/>
        </w:rPr>
      </w:pPr>
      <w:r w:rsidRPr="00AA0AA1">
        <w:rPr>
          <w:rFonts w:eastAsia="Calibri"/>
          <w:bCs/>
          <w:sz w:val="28"/>
          <w:szCs w:val="28"/>
        </w:rPr>
        <w:t>Индивидуальная расчетно-графическая работа с геологическими, структурными и тектоническими картами по составлению стратиграфической колонки разреза в одном из пунктов на Восточно-Европейской платформе</w:t>
      </w:r>
      <w:r w:rsidR="005623BC">
        <w:rPr>
          <w:rFonts w:eastAsia="Calibri"/>
          <w:bCs/>
          <w:sz w:val="28"/>
          <w:szCs w:val="28"/>
        </w:rPr>
        <w:t xml:space="preserve"> с</w:t>
      </w:r>
      <w:r w:rsidRPr="00AA0AA1">
        <w:rPr>
          <w:rFonts w:eastAsia="Calibri"/>
          <w:bCs/>
          <w:sz w:val="28"/>
          <w:szCs w:val="28"/>
        </w:rPr>
        <w:t xml:space="preserve"> целью  изучения строения платформенного чехла, распределения в нем типов пород, полезных ископаемых и водоносных горизонтов.</w:t>
      </w:r>
    </w:p>
    <w:p w14:paraId="46102DE1" w14:textId="77777777" w:rsidR="00636D2F" w:rsidRPr="00636D2F" w:rsidRDefault="00636D2F" w:rsidP="00B31C96">
      <w:pPr>
        <w:widowControl/>
        <w:spacing w:line="240" w:lineRule="auto"/>
        <w:ind w:firstLine="709"/>
        <w:rPr>
          <w:rFonts w:eastAsia="Calibri"/>
          <w:bCs/>
          <w:sz w:val="28"/>
          <w:szCs w:val="28"/>
        </w:rPr>
      </w:pPr>
      <w:r w:rsidRPr="00636D2F">
        <w:rPr>
          <w:rFonts w:eastAsia="Calibri"/>
          <w:b/>
          <w:bCs/>
          <w:sz w:val="28"/>
          <w:szCs w:val="28"/>
        </w:rPr>
        <w:t>Исходные данные:</w:t>
      </w:r>
      <w:r w:rsidRPr="00636D2F">
        <w:rPr>
          <w:rFonts w:eastAsia="Calibri"/>
          <w:bCs/>
          <w:sz w:val="28"/>
          <w:szCs w:val="28"/>
        </w:rPr>
        <w:t xml:space="preserve"> геологическая и физическая карты (12, 27), геологические карты со снятыми покровами (13—15), тектоническая карта (34), структурные карты (41—44), лекции и учебные пособия.</w:t>
      </w:r>
    </w:p>
    <w:p w14:paraId="75BCE601" w14:textId="77777777" w:rsidR="005623BC" w:rsidRPr="005623BC" w:rsidRDefault="005623BC" w:rsidP="00B31C96">
      <w:pPr>
        <w:widowControl/>
        <w:spacing w:line="240" w:lineRule="auto"/>
        <w:ind w:firstLine="709"/>
        <w:rPr>
          <w:rFonts w:eastAsia="Calibri"/>
          <w:b/>
          <w:bCs/>
          <w:sz w:val="28"/>
          <w:szCs w:val="28"/>
        </w:rPr>
      </w:pPr>
      <w:r w:rsidRPr="005623BC">
        <w:rPr>
          <w:rFonts w:eastAsia="Calibri"/>
          <w:b/>
          <w:bCs/>
          <w:sz w:val="28"/>
          <w:szCs w:val="28"/>
        </w:rPr>
        <w:t xml:space="preserve">Порядок исполнения: </w:t>
      </w:r>
    </w:p>
    <w:p w14:paraId="6AD0A953" w14:textId="77777777" w:rsidR="005623BC" w:rsidRPr="005623BC" w:rsidRDefault="005623BC" w:rsidP="00B31C96">
      <w:pPr>
        <w:widowControl/>
        <w:spacing w:line="240" w:lineRule="auto"/>
        <w:ind w:firstLine="709"/>
        <w:rPr>
          <w:rFonts w:eastAsia="Calibri"/>
          <w:bCs/>
          <w:sz w:val="28"/>
          <w:szCs w:val="28"/>
        </w:rPr>
      </w:pPr>
      <w:r w:rsidRPr="005623BC">
        <w:rPr>
          <w:rFonts w:eastAsia="Calibri"/>
          <w:bCs/>
          <w:sz w:val="28"/>
          <w:szCs w:val="28"/>
        </w:rPr>
        <w:t>1. Проанализировав имеющиеся геологические карты, необходимо выписать все стратиграфические подразделения, залегающие друг под другом от дневной поверхности до фундамента в Н-</w:t>
      </w:r>
      <w:proofErr w:type="spellStart"/>
      <w:r w:rsidRPr="005623BC">
        <w:rPr>
          <w:rFonts w:eastAsia="Calibri"/>
          <w:bCs/>
          <w:sz w:val="28"/>
          <w:szCs w:val="28"/>
        </w:rPr>
        <w:t>ске</w:t>
      </w:r>
      <w:proofErr w:type="spellEnd"/>
      <w:r w:rsidRPr="005623BC">
        <w:rPr>
          <w:rFonts w:eastAsia="Calibri"/>
          <w:bCs/>
          <w:sz w:val="28"/>
          <w:szCs w:val="28"/>
        </w:rPr>
        <w:t>. Перечень стратиграфических подразделений следует показать преподавателю.</w:t>
      </w:r>
    </w:p>
    <w:p w14:paraId="61FCC3D2" w14:textId="77777777" w:rsidR="005623BC" w:rsidRPr="005623BC" w:rsidRDefault="005623BC" w:rsidP="00B31C96">
      <w:pPr>
        <w:widowControl/>
        <w:spacing w:line="240" w:lineRule="auto"/>
        <w:ind w:firstLine="709"/>
        <w:rPr>
          <w:rFonts w:eastAsia="Calibri"/>
          <w:bCs/>
          <w:sz w:val="28"/>
          <w:szCs w:val="28"/>
        </w:rPr>
      </w:pPr>
      <w:r w:rsidRPr="005623BC">
        <w:rPr>
          <w:rFonts w:eastAsia="Calibri"/>
          <w:bCs/>
          <w:sz w:val="28"/>
          <w:szCs w:val="28"/>
        </w:rPr>
        <w:t>2. Выписать с физической карты абсолютную отметку дневной поверхности в Н-</w:t>
      </w:r>
      <w:proofErr w:type="spellStart"/>
      <w:r w:rsidRPr="005623BC">
        <w:rPr>
          <w:rFonts w:eastAsia="Calibri"/>
          <w:bCs/>
          <w:sz w:val="28"/>
          <w:szCs w:val="28"/>
        </w:rPr>
        <w:t>ске</w:t>
      </w:r>
      <w:proofErr w:type="spellEnd"/>
      <w:r w:rsidRPr="005623BC">
        <w:rPr>
          <w:rFonts w:eastAsia="Calibri"/>
          <w:bCs/>
          <w:sz w:val="28"/>
          <w:szCs w:val="28"/>
        </w:rPr>
        <w:t>, а с тектонической карты — отметку кровли фундамента и определить глубину проектной скважины.</w:t>
      </w:r>
    </w:p>
    <w:p w14:paraId="38F13412" w14:textId="77777777" w:rsidR="005623BC" w:rsidRPr="005623BC" w:rsidRDefault="005623BC" w:rsidP="00B31C96">
      <w:pPr>
        <w:widowControl/>
        <w:spacing w:line="240" w:lineRule="auto"/>
        <w:ind w:firstLine="709"/>
        <w:rPr>
          <w:rFonts w:eastAsia="Calibri"/>
          <w:bCs/>
          <w:sz w:val="28"/>
          <w:szCs w:val="28"/>
        </w:rPr>
      </w:pPr>
      <w:r w:rsidRPr="005623BC">
        <w:rPr>
          <w:rFonts w:eastAsia="Calibri"/>
          <w:bCs/>
          <w:sz w:val="28"/>
          <w:szCs w:val="28"/>
        </w:rPr>
        <w:t>3. Выписать с тектонической карты (21) и структурных карт (23—26) абсолютные отметки маркирующих горизонтов, установленных в чехле в Н-</w:t>
      </w:r>
      <w:proofErr w:type="spellStart"/>
      <w:r w:rsidRPr="005623BC">
        <w:rPr>
          <w:rFonts w:eastAsia="Calibri"/>
          <w:bCs/>
          <w:sz w:val="28"/>
          <w:szCs w:val="28"/>
        </w:rPr>
        <w:t>ске</w:t>
      </w:r>
      <w:proofErr w:type="spellEnd"/>
      <w:r w:rsidRPr="005623BC">
        <w:rPr>
          <w:rFonts w:eastAsia="Calibri"/>
          <w:bCs/>
          <w:sz w:val="28"/>
          <w:szCs w:val="28"/>
        </w:rPr>
        <w:t>, и вычислить глубины их по скважине.</w:t>
      </w:r>
    </w:p>
    <w:p w14:paraId="186755C8" w14:textId="77777777" w:rsidR="005623BC" w:rsidRPr="005623BC" w:rsidRDefault="005623BC" w:rsidP="005623BC">
      <w:pPr>
        <w:widowControl/>
        <w:spacing w:line="240" w:lineRule="auto"/>
        <w:ind w:firstLine="0"/>
        <w:rPr>
          <w:rFonts w:eastAsia="Calibri"/>
          <w:bCs/>
          <w:sz w:val="28"/>
          <w:szCs w:val="28"/>
        </w:rPr>
      </w:pPr>
      <w:r>
        <w:rPr>
          <w:rFonts w:eastAsia="Calibri"/>
          <w:bCs/>
          <w:noProof/>
          <w:sz w:val="28"/>
          <w:szCs w:val="28"/>
        </w:rPr>
        <w:drawing>
          <wp:anchor distT="0" distB="0" distL="114300" distR="114300" simplePos="0" relativeHeight="251685888" behindDoc="0" locked="0" layoutInCell="1" allowOverlap="0" wp14:anchorId="3A843D85" wp14:editId="7E38F174">
            <wp:simplePos x="0" y="0"/>
            <wp:positionH relativeFrom="column">
              <wp:posOffset>257175</wp:posOffset>
            </wp:positionH>
            <wp:positionV relativeFrom="paragraph">
              <wp:posOffset>130810</wp:posOffset>
            </wp:positionV>
            <wp:extent cx="4547235" cy="2573020"/>
            <wp:effectExtent l="19050" t="19050" r="24765" b="17780"/>
            <wp:wrapTopAndBottom/>
            <wp:docPr id="40" name="Рисунок 26" descr="Коло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Колонка"/>
                    <pic:cNvPicPr>
                      <a:picLocks noChangeAspect="1" noChangeArrowheads="1"/>
                    </pic:cNvPicPr>
                  </pic:nvPicPr>
                  <pic:blipFill>
                    <a:blip r:embed="rId11" cstate="print"/>
                    <a:srcRect/>
                    <a:stretch>
                      <a:fillRect/>
                    </a:stretch>
                  </pic:blipFill>
                  <pic:spPr bwMode="auto">
                    <a:xfrm>
                      <a:off x="0" y="0"/>
                      <a:ext cx="4547235" cy="2573020"/>
                    </a:xfrm>
                    <a:prstGeom prst="rect">
                      <a:avLst/>
                    </a:prstGeom>
                    <a:noFill/>
                    <a:ln w="12700">
                      <a:solidFill>
                        <a:schemeClr val="tx1"/>
                      </a:solidFill>
                      <a:miter lim="800000"/>
                      <a:headEnd/>
                      <a:tailEnd/>
                    </a:ln>
                  </pic:spPr>
                </pic:pic>
              </a:graphicData>
            </a:graphic>
          </wp:anchor>
        </w:drawing>
      </w:r>
    </w:p>
    <w:p w14:paraId="4F5298D2" w14:textId="77777777" w:rsidR="005623BC" w:rsidRPr="005623BC" w:rsidRDefault="005623BC" w:rsidP="005623BC">
      <w:pPr>
        <w:widowControl/>
        <w:spacing w:line="240" w:lineRule="auto"/>
        <w:ind w:firstLine="0"/>
        <w:rPr>
          <w:rFonts w:eastAsia="Calibri"/>
          <w:bCs/>
          <w:sz w:val="28"/>
          <w:szCs w:val="28"/>
        </w:rPr>
      </w:pPr>
      <w:r w:rsidRPr="005623BC">
        <w:rPr>
          <w:rFonts w:eastAsia="Calibri"/>
          <w:bCs/>
          <w:sz w:val="28"/>
          <w:szCs w:val="28"/>
        </w:rPr>
        <w:t>Рис.</w:t>
      </w:r>
      <w:r w:rsidR="00636D2F">
        <w:rPr>
          <w:rFonts w:eastAsia="Calibri"/>
          <w:bCs/>
          <w:sz w:val="28"/>
          <w:szCs w:val="28"/>
        </w:rPr>
        <w:t>3</w:t>
      </w:r>
      <w:r w:rsidRPr="005623BC">
        <w:rPr>
          <w:rFonts w:eastAsia="Calibri"/>
          <w:bCs/>
          <w:sz w:val="28"/>
          <w:szCs w:val="28"/>
        </w:rPr>
        <w:t>. Проектный разрез глубокой скважины в городе Н-</w:t>
      </w:r>
      <w:proofErr w:type="spellStart"/>
      <w:r w:rsidRPr="005623BC">
        <w:rPr>
          <w:rFonts w:eastAsia="Calibri"/>
          <w:bCs/>
          <w:sz w:val="28"/>
          <w:szCs w:val="28"/>
        </w:rPr>
        <w:t>ске</w:t>
      </w:r>
      <w:proofErr w:type="spellEnd"/>
      <w:r w:rsidRPr="005623BC">
        <w:rPr>
          <w:rFonts w:eastAsia="Calibri"/>
          <w:bCs/>
          <w:sz w:val="28"/>
          <w:szCs w:val="28"/>
        </w:rPr>
        <w:t xml:space="preserve"> (макет).</w:t>
      </w:r>
    </w:p>
    <w:p w14:paraId="2EBD8EDA" w14:textId="77777777" w:rsidR="005623BC" w:rsidRPr="005623BC" w:rsidRDefault="005623BC" w:rsidP="005623BC">
      <w:pPr>
        <w:widowControl/>
        <w:spacing w:line="240" w:lineRule="auto"/>
        <w:ind w:firstLine="0"/>
        <w:rPr>
          <w:rFonts w:eastAsia="Calibri"/>
          <w:bCs/>
          <w:sz w:val="28"/>
          <w:szCs w:val="28"/>
        </w:rPr>
      </w:pPr>
    </w:p>
    <w:p w14:paraId="391DFD83" w14:textId="77777777" w:rsidR="005623BC" w:rsidRPr="005623BC" w:rsidRDefault="005623BC" w:rsidP="00B31C96">
      <w:pPr>
        <w:widowControl/>
        <w:spacing w:line="240" w:lineRule="auto"/>
        <w:ind w:firstLine="709"/>
        <w:rPr>
          <w:rFonts w:eastAsia="Calibri"/>
          <w:bCs/>
          <w:sz w:val="28"/>
          <w:szCs w:val="28"/>
        </w:rPr>
      </w:pPr>
      <w:r w:rsidRPr="005623BC">
        <w:rPr>
          <w:rFonts w:eastAsia="Calibri"/>
          <w:bCs/>
          <w:sz w:val="28"/>
          <w:szCs w:val="28"/>
        </w:rPr>
        <w:t xml:space="preserve">4. Используя имеющиеся данные по близрасположенным скважинам </w:t>
      </w:r>
      <w:proofErr w:type="spellStart"/>
      <w:r w:rsidRPr="005623BC">
        <w:rPr>
          <w:rFonts w:eastAsia="Calibri"/>
          <w:bCs/>
          <w:sz w:val="28"/>
          <w:szCs w:val="28"/>
        </w:rPr>
        <w:t>мптериалам</w:t>
      </w:r>
      <w:proofErr w:type="spellEnd"/>
      <w:r w:rsidRPr="005623BC">
        <w:rPr>
          <w:rFonts w:eastAsia="Calibri"/>
          <w:bCs/>
          <w:sz w:val="28"/>
          <w:szCs w:val="28"/>
        </w:rPr>
        <w:t xml:space="preserve"> лекций, учебников, учебных пособий и научных публикаций путем интерполяции и экстраполяции, составить характеристику разреза для всех установленных по геологическим картам стратиграфических подразделений в Н-</w:t>
      </w:r>
      <w:proofErr w:type="spellStart"/>
      <w:r w:rsidRPr="005623BC">
        <w:rPr>
          <w:rFonts w:eastAsia="Calibri"/>
          <w:bCs/>
          <w:sz w:val="28"/>
          <w:szCs w:val="28"/>
        </w:rPr>
        <w:t>ске</w:t>
      </w:r>
      <w:proofErr w:type="spellEnd"/>
      <w:r w:rsidRPr="005623BC">
        <w:rPr>
          <w:rFonts w:eastAsia="Calibri"/>
          <w:bCs/>
          <w:sz w:val="28"/>
          <w:szCs w:val="28"/>
        </w:rPr>
        <w:t>. Откорректировать значения мощностей; подразделений, учитывая глубины залегания маркирующих поверхностей в Н-</w:t>
      </w:r>
      <w:proofErr w:type="spellStart"/>
      <w:r w:rsidRPr="005623BC">
        <w:rPr>
          <w:rFonts w:eastAsia="Calibri"/>
          <w:bCs/>
          <w:sz w:val="28"/>
          <w:szCs w:val="28"/>
        </w:rPr>
        <w:t>ске</w:t>
      </w:r>
      <w:proofErr w:type="spellEnd"/>
      <w:r w:rsidRPr="005623BC">
        <w:rPr>
          <w:rFonts w:eastAsia="Calibri"/>
          <w:bCs/>
          <w:sz w:val="28"/>
          <w:szCs w:val="28"/>
        </w:rPr>
        <w:t>.</w:t>
      </w:r>
    </w:p>
    <w:p w14:paraId="4E936CE5" w14:textId="77777777" w:rsidR="005623BC" w:rsidRPr="005623BC" w:rsidRDefault="005623BC" w:rsidP="00B31C96">
      <w:pPr>
        <w:widowControl/>
        <w:spacing w:line="240" w:lineRule="auto"/>
        <w:ind w:firstLine="709"/>
        <w:rPr>
          <w:rFonts w:eastAsia="Calibri"/>
          <w:bCs/>
          <w:sz w:val="28"/>
          <w:szCs w:val="28"/>
        </w:rPr>
      </w:pPr>
      <w:r w:rsidRPr="005623BC">
        <w:rPr>
          <w:rFonts w:eastAsia="Calibri"/>
          <w:bCs/>
          <w:sz w:val="28"/>
          <w:szCs w:val="28"/>
        </w:rPr>
        <w:lastRenderedPageBreak/>
        <w:t>5. Оформить проектный разрез на листе миллиметровки, разграфив лист, как указано на рис. 4. Для обозначения литологического состава отложений использовать общепринятые значки. Вертикальный масштаб колонки 1 : 2000 — 1 : 5000; под разрезом указать год составления, фамилию, имя, отчество автора, шифр учебной группы.</w:t>
      </w:r>
    </w:p>
    <w:p w14:paraId="08C57306" w14:textId="77777777" w:rsidR="004B2209" w:rsidRPr="004B2209" w:rsidRDefault="004B2209" w:rsidP="004B2209">
      <w:pPr>
        <w:widowControl/>
        <w:spacing w:line="240" w:lineRule="auto"/>
        <w:ind w:firstLine="0"/>
        <w:rPr>
          <w:rFonts w:eastAsia="Calibri"/>
          <w:b/>
          <w:bCs/>
          <w:sz w:val="28"/>
          <w:szCs w:val="28"/>
        </w:rPr>
      </w:pPr>
      <w:r w:rsidRPr="004B2209">
        <w:rPr>
          <w:rFonts w:eastAsia="Calibri"/>
          <w:b/>
          <w:bCs/>
          <w:sz w:val="28"/>
          <w:szCs w:val="28"/>
        </w:rPr>
        <w:t>Список пунктов для составления проектных разрезов глубоких скважин:</w:t>
      </w:r>
    </w:p>
    <w:p w14:paraId="19DA5AE3" w14:textId="77777777" w:rsidR="004B2209" w:rsidRDefault="004B2209" w:rsidP="004B2209">
      <w:pPr>
        <w:widowControl/>
        <w:autoSpaceDE/>
        <w:autoSpaceDN/>
        <w:adjustRightInd/>
        <w:spacing w:line="240" w:lineRule="auto"/>
        <w:ind w:firstLine="0"/>
        <w:jc w:val="left"/>
        <w:rPr>
          <w:rFonts w:eastAsia="Calibri"/>
          <w:bCs/>
          <w:sz w:val="28"/>
          <w:szCs w:val="28"/>
        </w:rPr>
      </w:pPr>
    </w:p>
    <w:p w14:paraId="68DD88A9" w14:textId="77777777" w:rsidR="004B2209" w:rsidRDefault="004B2209" w:rsidP="003F1F1F">
      <w:pPr>
        <w:pStyle w:val="a6"/>
        <w:numPr>
          <w:ilvl w:val="0"/>
          <w:numId w:val="12"/>
        </w:numPr>
        <w:rPr>
          <w:rFonts w:eastAsia="Calibri"/>
          <w:bCs/>
          <w:sz w:val="28"/>
          <w:szCs w:val="28"/>
        </w:rPr>
        <w:sectPr w:rsidR="004B2209" w:rsidSect="003C5A32">
          <w:headerReference w:type="even" r:id="rId12"/>
          <w:headerReference w:type="default" r:id="rId13"/>
          <w:footerReference w:type="default" r:id="rId14"/>
          <w:pgSz w:w="11906" w:h="16838"/>
          <w:pgMar w:top="1134" w:right="851" w:bottom="1134" w:left="1134" w:header="708" w:footer="708" w:gutter="0"/>
          <w:pgNumType w:start="1"/>
          <w:cols w:space="708"/>
          <w:docGrid w:linePitch="360"/>
        </w:sectPr>
      </w:pPr>
    </w:p>
    <w:p w14:paraId="15D09F34" w14:textId="77777777" w:rsidR="004B2209" w:rsidRPr="004B2209" w:rsidRDefault="004B2209" w:rsidP="003F1F1F">
      <w:pPr>
        <w:pStyle w:val="a6"/>
        <w:numPr>
          <w:ilvl w:val="0"/>
          <w:numId w:val="12"/>
        </w:numPr>
        <w:rPr>
          <w:rFonts w:eastAsia="Calibri"/>
          <w:bCs/>
          <w:sz w:val="28"/>
          <w:szCs w:val="28"/>
        </w:rPr>
      </w:pPr>
      <w:r w:rsidRPr="004B2209">
        <w:rPr>
          <w:rFonts w:eastAsia="Calibri"/>
          <w:bCs/>
          <w:sz w:val="28"/>
          <w:szCs w:val="28"/>
        </w:rPr>
        <w:t>Бугульма</w:t>
      </w:r>
    </w:p>
    <w:p w14:paraId="7F783F44" w14:textId="77777777" w:rsidR="004B2209" w:rsidRPr="004B2209" w:rsidRDefault="004B2209" w:rsidP="003F1F1F">
      <w:pPr>
        <w:pStyle w:val="a6"/>
        <w:numPr>
          <w:ilvl w:val="0"/>
          <w:numId w:val="12"/>
        </w:numPr>
        <w:rPr>
          <w:rFonts w:eastAsia="Calibri"/>
          <w:bCs/>
          <w:sz w:val="28"/>
          <w:szCs w:val="28"/>
        </w:rPr>
      </w:pPr>
      <w:r w:rsidRPr="004B2209">
        <w:rPr>
          <w:rFonts w:eastAsia="Calibri"/>
          <w:bCs/>
          <w:sz w:val="28"/>
          <w:szCs w:val="28"/>
        </w:rPr>
        <w:t>Витебск</w:t>
      </w:r>
    </w:p>
    <w:p w14:paraId="43200871" w14:textId="77777777" w:rsidR="004B2209" w:rsidRPr="004B2209" w:rsidRDefault="004B2209" w:rsidP="003F1F1F">
      <w:pPr>
        <w:pStyle w:val="a6"/>
        <w:numPr>
          <w:ilvl w:val="0"/>
          <w:numId w:val="12"/>
        </w:numPr>
        <w:rPr>
          <w:rFonts w:eastAsia="Calibri"/>
          <w:bCs/>
          <w:sz w:val="28"/>
          <w:szCs w:val="28"/>
        </w:rPr>
      </w:pPr>
      <w:r w:rsidRPr="004B2209">
        <w:rPr>
          <w:rFonts w:eastAsia="Calibri"/>
          <w:bCs/>
          <w:sz w:val="28"/>
          <w:szCs w:val="28"/>
        </w:rPr>
        <w:t>Владимир</w:t>
      </w:r>
    </w:p>
    <w:p w14:paraId="3EF0B0E4" w14:textId="77777777" w:rsidR="004B2209" w:rsidRPr="004B2209" w:rsidRDefault="004B2209" w:rsidP="003F1F1F">
      <w:pPr>
        <w:pStyle w:val="a6"/>
        <w:numPr>
          <w:ilvl w:val="0"/>
          <w:numId w:val="12"/>
        </w:numPr>
        <w:rPr>
          <w:rFonts w:eastAsia="Calibri"/>
          <w:bCs/>
          <w:sz w:val="28"/>
          <w:szCs w:val="28"/>
        </w:rPr>
      </w:pPr>
      <w:r w:rsidRPr="004B2209">
        <w:rPr>
          <w:rFonts w:eastAsia="Calibri"/>
          <w:bCs/>
          <w:sz w:val="28"/>
          <w:szCs w:val="28"/>
        </w:rPr>
        <w:t>Даугавпилс</w:t>
      </w:r>
    </w:p>
    <w:p w14:paraId="32BEEC80" w14:textId="77777777" w:rsidR="004B2209" w:rsidRPr="004B2209" w:rsidRDefault="004B2209" w:rsidP="003F1F1F">
      <w:pPr>
        <w:pStyle w:val="a6"/>
        <w:numPr>
          <w:ilvl w:val="0"/>
          <w:numId w:val="12"/>
        </w:numPr>
        <w:rPr>
          <w:rFonts w:eastAsia="Calibri"/>
          <w:bCs/>
          <w:sz w:val="28"/>
          <w:szCs w:val="28"/>
        </w:rPr>
      </w:pPr>
      <w:r w:rsidRPr="004B2209">
        <w:rPr>
          <w:rFonts w:eastAsia="Calibri"/>
          <w:bCs/>
          <w:sz w:val="28"/>
          <w:szCs w:val="28"/>
        </w:rPr>
        <w:t>Иваново</w:t>
      </w:r>
    </w:p>
    <w:p w14:paraId="6183C3E3" w14:textId="77777777" w:rsidR="004B2209" w:rsidRPr="004B2209" w:rsidRDefault="004B2209" w:rsidP="003F1F1F">
      <w:pPr>
        <w:pStyle w:val="a6"/>
        <w:numPr>
          <w:ilvl w:val="0"/>
          <w:numId w:val="12"/>
        </w:numPr>
        <w:rPr>
          <w:rFonts w:eastAsia="Calibri"/>
          <w:bCs/>
          <w:sz w:val="28"/>
          <w:szCs w:val="28"/>
        </w:rPr>
      </w:pPr>
      <w:proofErr w:type="spellStart"/>
      <w:r w:rsidRPr="004B2209">
        <w:rPr>
          <w:rFonts w:eastAsia="Calibri"/>
          <w:bCs/>
          <w:sz w:val="28"/>
          <w:szCs w:val="28"/>
        </w:rPr>
        <w:t>Иошкарала</w:t>
      </w:r>
      <w:proofErr w:type="spellEnd"/>
    </w:p>
    <w:p w14:paraId="16FED00E" w14:textId="77777777" w:rsidR="004B2209" w:rsidRPr="004B2209" w:rsidRDefault="004B2209" w:rsidP="003F1F1F">
      <w:pPr>
        <w:pStyle w:val="a6"/>
        <w:numPr>
          <w:ilvl w:val="0"/>
          <w:numId w:val="12"/>
        </w:numPr>
        <w:rPr>
          <w:rFonts w:eastAsia="Calibri"/>
          <w:bCs/>
          <w:sz w:val="28"/>
          <w:szCs w:val="28"/>
        </w:rPr>
      </w:pPr>
      <w:r w:rsidRPr="004B2209">
        <w:rPr>
          <w:rFonts w:eastAsia="Calibri"/>
          <w:bCs/>
          <w:sz w:val="28"/>
          <w:szCs w:val="28"/>
        </w:rPr>
        <w:t>Казань</w:t>
      </w:r>
    </w:p>
    <w:p w14:paraId="488074D7" w14:textId="77777777" w:rsidR="004B2209" w:rsidRPr="004B2209" w:rsidRDefault="004B2209" w:rsidP="003F1F1F">
      <w:pPr>
        <w:pStyle w:val="a6"/>
        <w:numPr>
          <w:ilvl w:val="0"/>
          <w:numId w:val="12"/>
        </w:numPr>
        <w:rPr>
          <w:rFonts w:eastAsia="Calibri"/>
          <w:bCs/>
          <w:sz w:val="28"/>
          <w:szCs w:val="28"/>
        </w:rPr>
      </w:pPr>
      <w:r w:rsidRPr="004B2209">
        <w:rPr>
          <w:rFonts w:eastAsia="Calibri"/>
          <w:bCs/>
          <w:sz w:val="28"/>
          <w:szCs w:val="28"/>
        </w:rPr>
        <w:t>Каунас</w:t>
      </w:r>
    </w:p>
    <w:p w14:paraId="030F2816" w14:textId="77777777" w:rsidR="004B2209" w:rsidRPr="004B2209" w:rsidRDefault="004B2209" w:rsidP="003F1F1F">
      <w:pPr>
        <w:pStyle w:val="a6"/>
        <w:numPr>
          <w:ilvl w:val="0"/>
          <w:numId w:val="12"/>
        </w:numPr>
        <w:rPr>
          <w:rFonts w:eastAsia="Calibri"/>
          <w:bCs/>
          <w:sz w:val="28"/>
          <w:szCs w:val="28"/>
        </w:rPr>
      </w:pPr>
      <w:r w:rsidRPr="004B2209">
        <w:rPr>
          <w:rFonts w:eastAsia="Calibri"/>
          <w:bCs/>
          <w:sz w:val="28"/>
          <w:szCs w:val="28"/>
        </w:rPr>
        <w:t>Кудымкар</w:t>
      </w:r>
    </w:p>
    <w:p w14:paraId="77818E82" w14:textId="77777777" w:rsidR="004B2209" w:rsidRPr="004B2209" w:rsidRDefault="004B2209" w:rsidP="003F1F1F">
      <w:pPr>
        <w:pStyle w:val="a6"/>
        <w:numPr>
          <w:ilvl w:val="0"/>
          <w:numId w:val="12"/>
        </w:numPr>
        <w:rPr>
          <w:rFonts w:eastAsia="Calibri"/>
          <w:bCs/>
          <w:sz w:val="28"/>
          <w:szCs w:val="28"/>
        </w:rPr>
      </w:pPr>
      <w:r w:rsidRPr="004B2209">
        <w:rPr>
          <w:rFonts w:eastAsia="Calibri"/>
          <w:bCs/>
          <w:sz w:val="28"/>
          <w:szCs w:val="28"/>
        </w:rPr>
        <w:t>Луцк</w:t>
      </w:r>
    </w:p>
    <w:p w14:paraId="40450C1D" w14:textId="77777777" w:rsidR="004B2209" w:rsidRPr="004B2209" w:rsidRDefault="004B2209" w:rsidP="003F1F1F">
      <w:pPr>
        <w:pStyle w:val="a6"/>
        <w:numPr>
          <w:ilvl w:val="0"/>
          <w:numId w:val="12"/>
        </w:numPr>
        <w:rPr>
          <w:rFonts w:eastAsia="Calibri"/>
          <w:bCs/>
          <w:sz w:val="28"/>
          <w:szCs w:val="28"/>
        </w:rPr>
      </w:pPr>
      <w:r w:rsidRPr="004B2209">
        <w:rPr>
          <w:rFonts w:eastAsia="Calibri"/>
          <w:bCs/>
          <w:sz w:val="28"/>
          <w:szCs w:val="28"/>
        </w:rPr>
        <w:t>Львов</w:t>
      </w:r>
    </w:p>
    <w:p w14:paraId="33EE7AE5" w14:textId="77777777" w:rsidR="004B2209" w:rsidRPr="004B2209" w:rsidRDefault="004B2209" w:rsidP="003F1F1F">
      <w:pPr>
        <w:pStyle w:val="a6"/>
        <w:numPr>
          <w:ilvl w:val="0"/>
          <w:numId w:val="12"/>
        </w:numPr>
        <w:rPr>
          <w:rFonts w:eastAsia="Calibri"/>
          <w:bCs/>
          <w:sz w:val="28"/>
          <w:szCs w:val="28"/>
        </w:rPr>
      </w:pPr>
      <w:r w:rsidRPr="004B2209">
        <w:rPr>
          <w:rFonts w:eastAsia="Calibri"/>
          <w:bCs/>
          <w:sz w:val="28"/>
          <w:szCs w:val="28"/>
        </w:rPr>
        <w:t>Медведица (устье)</w:t>
      </w:r>
    </w:p>
    <w:p w14:paraId="5EED6C2C" w14:textId="77777777" w:rsidR="004B2209" w:rsidRPr="004B2209" w:rsidRDefault="004B2209" w:rsidP="003F1F1F">
      <w:pPr>
        <w:pStyle w:val="a6"/>
        <w:numPr>
          <w:ilvl w:val="0"/>
          <w:numId w:val="12"/>
        </w:numPr>
        <w:rPr>
          <w:rFonts w:eastAsia="Calibri"/>
          <w:bCs/>
          <w:sz w:val="28"/>
          <w:szCs w:val="28"/>
        </w:rPr>
      </w:pPr>
      <w:r w:rsidRPr="004B2209">
        <w:rPr>
          <w:rFonts w:eastAsia="Calibri"/>
          <w:bCs/>
          <w:sz w:val="28"/>
          <w:szCs w:val="28"/>
        </w:rPr>
        <w:t>Мичуринск</w:t>
      </w:r>
    </w:p>
    <w:p w14:paraId="555BAAAD" w14:textId="77777777" w:rsidR="004B2209" w:rsidRPr="004B2209" w:rsidRDefault="004B2209" w:rsidP="003F1F1F">
      <w:pPr>
        <w:pStyle w:val="a6"/>
        <w:numPr>
          <w:ilvl w:val="0"/>
          <w:numId w:val="12"/>
        </w:numPr>
        <w:rPr>
          <w:rFonts w:eastAsia="Calibri"/>
          <w:bCs/>
          <w:sz w:val="28"/>
          <w:szCs w:val="28"/>
        </w:rPr>
      </w:pPr>
      <w:r w:rsidRPr="004B2209">
        <w:rPr>
          <w:rFonts w:eastAsia="Calibri"/>
          <w:bCs/>
          <w:sz w:val="28"/>
          <w:szCs w:val="28"/>
        </w:rPr>
        <w:t>Новгород</w:t>
      </w:r>
    </w:p>
    <w:p w14:paraId="38AF8EC2" w14:textId="77777777" w:rsidR="004B2209" w:rsidRPr="004B2209" w:rsidRDefault="004B2209" w:rsidP="003F1F1F">
      <w:pPr>
        <w:pStyle w:val="a6"/>
        <w:numPr>
          <w:ilvl w:val="0"/>
          <w:numId w:val="12"/>
        </w:numPr>
        <w:rPr>
          <w:rFonts w:eastAsia="Calibri"/>
          <w:bCs/>
          <w:sz w:val="28"/>
          <w:szCs w:val="28"/>
        </w:rPr>
      </w:pPr>
      <w:r w:rsidRPr="004B2209">
        <w:rPr>
          <w:rFonts w:eastAsia="Calibri"/>
          <w:bCs/>
          <w:sz w:val="28"/>
          <w:szCs w:val="28"/>
        </w:rPr>
        <w:t>Пенза</w:t>
      </w:r>
    </w:p>
    <w:p w14:paraId="42046F22" w14:textId="77777777" w:rsidR="004B2209" w:rsidRPr="004B2209" w:rsidRDefault="004B2209" w:rsidP="003F1F1F">
      <w:pPr>
        <w:pStyle w:val="a6"/>
        <w:numPr>
          <w:ilvl w:val="0"/>
          <w:numId w:val="12"/>
        </w:numPr>
        <w:rPr>
          <w:rFonts w:eastAsia="Calibri"/>
          <w:bCs/>
          <w:sz w:val="28"/>
          <w:szCs w:val="28"/>
        </w:rPr>
      </w:pPr>
      <w:r w:rsidRPr="004B2209">
        <w:rPr>
          <w:rFonts w:eastAsia="Calibri"/>
          <w:bCs/>
          <w:sz w:val="28"/>
          <w:szCs w:val="28"/>
        </w:rPr>
        <w:t>Ржев</w:t>
      </w:r>
    </w:p>
    <w:p w14:paraId="3F285035" w14:textId="77777777" w:rsidR="004B2209" w:rsidRPr="004B2209" w:rsidRDefault="004B2209" w:rsidP="003F1F1F">
      <w:pPr>
        <w:pStyle w:val="a6"/>
        <w:numPr>
          <w:ilvl w:val="0"/>
          <w:numId w:val="12"/>
        </w:numPr>
        <w:rPr>
          <w:rFonts w:eastAsia="Calibri"/>
          <w:bCs/>
          <w:sz w:val="28"/>
          <w:szCs w:val="28"/>
        </w:rPr>
      </w:pPr>
      <w:r w:rsidRPr="004B2209">
        <w:rPr>
          <w:rFonts w:eastAsia="Calibri"/>
          <w:bCs/>
          <w:sz w:val="28"/>
          <w:szCs w:val="28"/>
        </w:rPr>
        <w:t>Рига</w:t>
      </w:r>
    </w:p>
    <w:p w14:paraId="0899C777" w14:textId="77777777" w:rsidR="004B2209" w:rsidRPr="004B2209" w:rsidRDefault="004B2209" w:rsidP="003F1F1F">
      <w:pPr>
        <w:pStyle w:val="a6"/>
        <w:numPr>
          <w:ilvl w:val="0"/>
          <w:numId w:val="12"/>
        </w:numPr>
        <w:rPr>
          <w:rFonts w:eastAsia="Calibri"/>
          <w:bCs/>
          <w:sz w:val="28"/>
          <w:szCs w:val="28"/>
        </w:rPr>
      </w:pPr>
      <w:r w:rsidRPr="004B2209">
        <w:rPr>
          <w:rFonts w:eastAsia="Calibri"/>
          <w:bCs/>
          <w:sz w:val="28"/>
          <w:szCs w:val="28"/>
        </w:rPr>
        <w:t>Ртищево</w:t>
      </w:r>
    </w:p>
    <w:p w14:paraId="0E85DB47" w14:textId="77777777" w:rsidR="004B2209" w:rsidRPr="004B2209" w:rsidRDefault="004B2209" w:rsidP="003F1F1F">
      <w:pPr>
        <w:pStyle w:val="a6"/>
        <w:numPr>
          <w:ilvl w:val="0"/>
          <w:numId w:val="12"/>
        </w:numPr>
        <w:rPr>
          <w:rFonts w:eastAsia="Calibri"/>
          <w:bCs/>
          <w:sz w:val="28"/>
          <w:szCs w:val="28"/>
        </w:rPr>
      </w:pPr>
      <w:r w:rsidRPr="004B2209">
        <w:rPr>
          <w:rFonts w:eastAsia="Calibri"/>
          <w:bCs/>
          <w:sz w:val="28"/>
          <w:szCs w:val="28"/>
        </w:rPr>
        <w:t>Рязань</w:t>
      </w:r>
    </w:p>
    <w:p w14:paraId="4039EB5D" w14:textId="77777777" w:rsidR="004B2209" w:rsidRPr="004B2209" w:rsidRDefault="004B2209" w:rsidP="003F1F1F">
      <w:pPr>
        <w:pStyle w:val="a6"/>
        <w:numPr>
          <w:ilvl w:val="0"/>
          <w:numId w:val="12"/>
        </w:numPr>
        <w:rPr>
          <w:rFonts w:eastAsia="Calibri"/>
          <w:bCs/>
          <w:sz w:val="28"/>
          <w:szCs w:val="28"/>
        </w:rPr>
      </w:pPr>
      <w:r w:rsidRPr="004B2209">
        <w:rPr>
          <w:rFonts w:eastAsia="Calibri"/>
          <w:bCs/>
          <w:sz w:val="28"/>
          <w:szCs w:val="28"/>
        </w:rPr>
        <w:t>Соликамск</w:t>
      </w:r>
    </w:p>
    <w:p w14:paraId="09072DF3" w14:textId="77777777" w:rsidR="004B2209" w:rsidRPr="004B2209" w:rsidRDefault="004B2209" w:rsidP="003F1F1F">
      <w:pPr>
        <w:pStyle w:val="a6"/>
        <w:numPr>
          <w:ilvl w:val="0"/>
          <w:numId w:val="12"/>
        </w:numPr>
        <w:rPr>
          <w:rFonts w:eastAsia="Calibri"/>
          <w:bCs/>
          <w:sz w:val="28"/>
          <w:szCs w:val="28"/>
        </w:rPr>
      </w:pPr>
      <w:r w:rsidRPr="004B2209">
        <w:rPr>
          <w:rFonts w:eastAsia="Calibri"/>
          <w:bCs/>
          <w:sz w:val="28"/>
          <w:szCs w:val="28"/>
        </w:rPr>
        <w:t>Тверь</w:t>
      </w:r>
    </w:p>
    <w:p w14:paraId="737A6A9D" w14:textId="77777777" w:rsidR="004B2209" w:rsidRPr="004B2209" w:rsidRDefault="004B2209" w:rsidP="003F1F1F">
      <w:pPr>
        <w:pStyle w:val="a6"/>
        <w:numPr>
          <w:ilvl w:val="0"/>
          <w:numId w:val="12"/>
        </w:numPr>
        <w:rPr>
          <w:rFonts w:eastAsia="Calibri"/>
          <w:bCs/>
          <w:sz w:val="28"/>
          <w:szCs w:val="28"/>
        </w:rPr>
      </w:pPr>
      <w:r w:rsidRPr="004B2209">
        <w:rPr>
          <w:rFonts w:eastAsia="Calibri"/>
          <w:bCs/>
          <w:sz w:val="28"/>
          <w:szCs w:val="28"/>
        </w:rPr>
        <w:t>Тихвин</w:t>
      </w:r>
    </w:p>
    <w:p w14:paraId="3A58F0BD" w14:textId="77777777" w:rsidR="004B2209" w:rsidRPr="004B2209" w:rsidRDefault="004B2209" w:rsidP="003F1F1F">
      <w:pPr>
        <w:pStyle w:val="a6"/>
        <w:numPr>
          <w:ilvl w:val="0"/>
          <w:numId w:val="12"/>
        </w:numPr>
        <w:rPr>
          <w:rFonts w:eastAsia="Calibri"/>
          <w:bCs/>
          <w:sz w:val="28"/>
          <w:szCs w:val="28"/>
        </w:rPr>
      </w:pPr>
      <w:r w:rsidRPr="004B2209">
        <w:rPr>
          <w:rFonts w:eastAsia="Calibri"/>
          <w:bCs/>
          <w:sz w:val="28"/>
          <w:szCs w:val="28"/>
        </w:rPr>
        <w:t>Чебоксары</w:t>
      </w:r>
    </w:p>
    <w:p w14:paraId="01184520" w14:textId="77777777" w:rsidR="004B2209" w:rsidRPr="004B2209" w:rsidRDefault="004B2209" w:rsidP="003F1F1F">
      <w:pPr>
        <w:pStyle w:val="a6"/>
        <w:numPr>
          <w:ilvl w:val="0"/>
          <w:numId w:val="12"/>
        </w:numPr>
        <w:rPr>
          <w:rFonts w:eastAsia="Calibri"/>
          <w:bCs/>
          <w:sz w:val="28"/>
          <w:szCs w:val="28"/>
        </w:rPr>
      </w:pPr>
      <w:r w:rsidRPr="004B2209">
        <w:rPr>
          <w:rFonts w:eastAsia="Calibri"/>
          <w:bCs/>
          <w:sz w:val="28"/>
          <w:szCs w:val="28"/>
        </w:rPr>
        <w:t>Череповец</w:t>
      </w:r>
    </w:p>
    <w:p w14:paraId="1B209486" w14:textId="77777777" w:rsidR="004B2209" w:rsidRPr="004B2209" w:rsidRDefault="004B2209" w:rsidP="003F1F1F">
      <w:pPr>
        <w:pStyle w:val="a6"/>
        <w:numPr>
          <w:ilvl w:val="0"/>
          <w:numId w:val="12"/>
        </w:numPr>
        <w:rPr>
          <w:rFonts w:eastAsia="Calibri"/>
          <w:bCs/>
          <w:sz w:val="28"/>
          <w:szCs w:val="28"/>
        </w:rPr>
      </w:pPr>
      <w:r w:rsidRPr="004B2209">
        <w:rPr>
          <w:rFonts w:eastAsia="Calibri"/>
          <w:bCs/>
          <w:sz w:val="28"/>
          <w:szCs w:val="28"/>
        </w:rPr>
        <w:t>Ярославль</w:t>
      </w:r>
    </w:p>
    <w:p w14:paraId="4BEE9F7D" w14:textId="77777777" w:rsidR="00365EB8" w:rsidRDefault="00365EB8" w:rsidP="004B2209">
      <w:pPr>
        <w:widowControl/>
        <w:spacing w:line="240" w:lineRule="auto"/>
        <w:ind w:firstLine="0"/>
        <w:rPr>
          <w:rFonts w:eastAsia="Calibri"/>
          <w:bCs/>
          <w:sz w:val="28"/>
          <w:szCs w:val="28"/>
        </w:rPr>
      </w:pPr>
    </w:p>
    <w:p w14:paraId="1C695657" w14:textId="77777777" w:rsidR="004B2209" w:rsidRDefault="004B2209" w:rsidP="005623BC">
      <w:pPr>
        <w:widowControl/>
        <w:spacing w:line="240" w:lineRule="auto"/>
        <w:ind w:firstLine="0"/>
        <w:rPr>
          <w:rFonts w:eastAsia="Calibri"/>
          <w:bCs/>
          <w:sz w:val="28"/>
          <w:szCs w:val="28"/>
        </w:rPr>
        <w:sectPr w:rsidR="004B2209" w:rsidSect="003C5A32">
          <w:type w:val="continuous"/>
          <w:pgSz w:w="11906" w:h="16838"/>
          <w:pgMar w:top="1134" w:right="850" w:bottom="1134" w:left="1701" w:header="708" w:footer="708" w:gutter="0"/>
          <w:pgNumType w:start="7"/>
          <w:cols w:num="2" w:space="708"/>
          <w:docGrid w:linePitch="360"/>
        </w:sectPr>
      </w:pPr>
    </w:p>
    <w:p w14:paraId="1022142F" w14:textId="77777777" w:rsidR="00365EB8" w:rsidRDefault="00365EB8" w:rsidP="005623BC">
      <w:pPr>
        <w:widowControl/>
        <w:spacing w:line="240" w:lineRule="auto"/>
        <w:ind w:firstLine="0"/>
        <w:rPr>
          <w:rFonts w:eastAsia="Calibri"/>
          <w:bCs/>
          <w:sz w:val="28"/>
          <w:szCs w:val="28"/>
        </w:rPr>
      </w:pPr>
    </w:p>
    <w:p w14:paraId="066D1AFB" w14:textId="77777777" w:rsidR="00365EB8" w:rsidRPr="005623BC" w:rsidRDefault="00365EB8" w:rsidP="005623BC">
      <w:pPr>
        <w:widowControl/>
        <w:spacing w:line="240" w:lineRule="auto"/>
        <w:ind w:firstLine="0"/>
        <w:rPr>
          <w:rFonts w:eastAsia="Calibri"/>
          <w:bCs/>
          <w:sz w:val="28"/>
          <w:szCs w:val="28"/>
        </w:rPr>
        <w:sectPr w:rsidR="00365EB8" w:rsidRPr="005623BC" w:rsidSect="003C5A32">
          <w:type w:val="continuous"/>
          <w:pgSz w:w="11906" w:h="16838"/>
          <w:pgMar w:top="1134" w:right="850" w:bottom="1134" w:left="1701" w:header="708" w:footer="708" w:gutter="0"/>
          <w:pgNumType w:start="7"/>
          <w:cols w:space="708"/>
          <w:docGrid w:linePitch="360"/>
        </w:sectPr>
      </w:pPr>
    </w:p>
    <w:p w14:paraId="22B0C2BD" w14:textId="77777777" w:rsidR="00BF4350" w:rsidRPr="00BF4350" w:rsidRDefault="00BF4350" w:rsidP="00BF4350">
      <w:pPr>
        <w:widowControl/>
        <w:spacing w:line="240" w:lineRule="auto"/>
        <w:ind w:firstLine="0"/>
        <w:rPr>
          <w:rFonts w:eastAsia="Calibri"/>
          <w:b/>
          <w:bCs/>
          <w:sz w:val="28"/>
          <w:szCs w:val="28"/>
        </w:rPr>
      </w:pPr>
      <w:r w:rsidRPr="00BF4350">
        <w:rPr>
          <w:rFonts w:eastAsia="Calibri"/>
          <w:b/>
          <w:bCs/>
          <w:sz w:val="28"/>
          <w:szCs w:val="28"/>
        </w:rPr>
        <w:t>Вопросы для самопроверки</w:t>
      </w:r>
    </w:p>
    <w:p w14:paraId="722B7EEF" w14:textId="77777777" w:rsidR="00AA0AA1" w:rsidRPr="00AA0AA1" w:rsidRDefault="00AA0AA1" w:rsidP="003F1F1F">
      <w:pPr>
        <w:pStyle w:val="a6"/>
        <w:numPr>
          <w:ilvl w:val="0"/>
          <w:numId w:val="11"/>
        </w:numPr>
        <w:ind w:left="851" w:hanging="425"/>
        <w:rPr>
          <w:sz w:val="28"/>
          <w:szCs w:val="28"/>
        </w:rPr>
      </w:pPr>
      <w:r w:rsidRPr="00AA0AA1">
        <w:rPr>
          <w:sz w:val="28"/>
          <w:szCs w:val="28"/>
        </w:rPr>
        <w:t xml:space="preserve">Чем отличается строение земной коры на континентах и в океанах, на плитах и на щитах, в горных областях, в </w:t>
      </w:r>
      <w:proofErr w:type="spellStart"/>
      <w:r w:rsidRPr="00AA0AA1">
        <w:rPr>
          <w:sz w:val="28"/>
          <w:szCs w:val="28"/>
        </w:rPr>
        <w:t>рифтовых</w:t>
      </w:r>
      <w:proofErr w:type="spellEnd"/>
      <w:r w:rsidRPr="00AA0AA1">
        <w:rPr>
          <w:sz w:val="28"/>
          <w:szCs w:val="28"/>
        </w:rPr>
        <w:t xml:space="preserve"> зонах, во впадинах внутренних морей?</w:t>
      </w:r>
    </w:p>
    <w:p w14:paraId="09B19276" w14:textId="77777777" w:rsidR="00AA0AA1" w:rsidRPr="00AA0AA1" w:rsidRDefault="00AA0AA1" w:rsidP="003F1F1F">
      <w:pPr>
        <w:pStyle w:val="a6"/>
        <w:numPr>
          <w:ilvl w:val="0"/>
          <w:numId w:val="11"/>
        </w:numPr>
        <w:ind w:left="851" w:hanging="425"/>
        <w:rPr>
          <w:sz w:val="28"/>
          <w:szCs w:val="28"/>
        </w:rPr>
      </w:pPr>
      <w:r w:rsidRPr="00AA0AA1">
        <w:rPr>
          <w:sz w:val="28"/>
          <w:szCs w:val="28"/>
        </w:rPr>
        <w:t>В результате каких процессов и в какое время происходит превращение коры океанического типа в кору континентального типа и наоборот?</w:t>
      </w:r>
    </w:p>
    <w:p w14:paraId="7C4C6140" w14:textId="77777777" w:rsidR="00AA0AA1" w:rsidRPr="00AA0AA1" w:rsidRDefault="00AA0AA1" w:rsidP="003F1F1F">
      <w:pPr>
        <w:pStyle w:val="a6"/>
        <w:numPr>
          <w:ilvl w:val="0"/>
          <w:numId w:val="11"/>
        </w:numPr>
        <w:ind w:left="851" w:hanging="425"/>
        <w:rPr>
          <w:sz w:val="28"/>
          <w:szCs w:val="28"/>
        </w:rPr>
      </w:pPr>
      <w:r w:rsidRPr="00AA0AA1">
        <w:rPr>
          <w:sz w:val="28"/>
          <w:szCs w:val="28"/>
        </w:rPr>
        <w:t xml:space="preserve">Перечислите стратиграфические объемы геосинклинальных и орогенных комплексов в областях, относимых к </w:t>
      </w:r>
      <w:proofErr w:type="spellStart"/>
      <w:r w:rsidRPr="00AA0AA1">
        <w:rPr>
          <w:sz w:val="28"/>
          <w:szCs w:val="28"/>
        </w:rPr>
        <w:t>байкалидам</w:t>
      </w:r>
      <w:proofErr w:type="spellEnd"/>
      <w:r w:rsidRPr="00AA0AA1">
        <w:rPr>
          <w:sz w:val="28"/>
          <w:szCs w:val="28"/>
        </w:rPr>
        <w:t xml:space="preserve">, </w:t>
      </w:r>
      <w:proofErr w:type="spellStart"/>
      <w:r w:rsidRPr="00AA0AA1">
        <w:rPr>
          <w:sz w:val="28"/>
          <w:szCs w:val="28"/>
        </w:rPr>
        <w:t>салаиридам</w:t>
      </w:r>
      <w:proofErr w:type="spellEnd"/>
      <w:r w:rsidRPr="00AA0AA1">
        <w:rPr>
          <w:sz w:val="28"/>
          <w:szCs w:val="28"/>
        </w:rPr>
        <w:t xml:space="preserve">, </w:t>
      </w:r>
      <w:proofErr w:type="spellStart"/>
      <w:r w:rsidRPr="00AA0AA1">
        <w:rPr>
          <w:sz w:val="28"/>
          <w:szCs w:val="28"/>
        </w:rPr>
        <w:t>каледондам</w:t>
      </w:r>
      <w:proofErr w:type="spellEnd"/>
      <w:r w:rsidRPr="00AA0AA1">
        <w:rPr>
          <w:sz w:val="28"/>
          <w:szCs w:val="28"/>
        </w:rPr>
        <w:t xml:space="preserve">, </w:t>
      </w:r>
      <w:proofErr w:type="spellStart"/>
      <w:r w:rsidRPr="00AA0AA1">
        <w:rPr>
          <w:sz w:val="28"/>
          <w:szCs w:val="28"/>
        </w:rPr>
        <w:t>герцинидам</w:t>
      </w:r>
      <w:proofErr w:type="spellEnd"/>
      <w:r w:rsidRPr="00AA0AA1">
        <w:rPr>
          <w:sz w:val="28"/>
          <w:szCs w:val="28"/>
        </w:rPr>
        <w:t xml:space="preserve">, </w:t>
      </w:r>
      <w:proofErr w:type="spellStart"/>
      <w:r w:rsidRPr="00AA0AA1">
        <w:rPr>
          <w:sz w:val="28"/>
          <w:szCs w:val="28"/>
        </w:rPr>
        <w:t>мазозоидам</w:t>
      </w:r>
      <w:proofErr w:type="spellEnd"/>
      <w:r w:rsidRPr="00AA0AA1">
        <w:rPr>
          <w:sz w:val="28"/>
          <w:szCs w:val="28"/>
        </w:rPr>
        <w:t xml:space="preserve">, </w:t>
      </w:r>
      <w:proofErr w:type="spellStart"/>
      <w:r w:rsidRPr="00AA0AA1">
        <w:rPr>
          <w:sz w:val="28"/>
          <w:szCs w:val="28"/>
        </w:rPr>
        <w:t>альпидам</w:t>
      </w:r>
      <w:proofErr w:type="spellEnd"/>
      <w:r w:rsidRPr="00AA0AA1">
        <w:rPr>
          <w:sz w:val="28"/>
          <w:szCs w:val="28"/>
        </w:rPr>
        <w:t>, а также в современных геосинклинальных системах.</w:t>
      </w:r>
    </w:p>
    <w:p w14:paraId="193BD0C9" w14:textId="77777777" w:rsidR="00AA0AA1" w:rsidRPr="00AA0AA1" w:rsidRDefault="00AA0AA1" w:rsidP="003F1F1F">
      <w:pPr>
        <w:pStyle w:val="a6"/>
        <w:numPr>
          <w:ilvl w:val="0"/>
          <w:numId w:val="11"/>
        </w:numPr>
        <w:ind w:left="851" w:hanging="425"/>
        <w:rPr>
          <w:sz w:val="28"/>
          <w:szCs w:val="28"/>
        </w:rPr>
      </w:pPr>
      <w:r w:rsidRPr="00AA0AA1">
        <w:rPr>
          <w:sz w:val="28"/>
          <w:szCs w:val="28"/>
        </w:rPr>
        <w:t>Покажите на тектонической и геологической картах границы платформ и разновозрастных складчатых областей, выделяемых при тектоническом районировании России и ближнего зарубежья.</w:t>
      </w:r>
    </w:p>
    <w:p w14:paraId="26C55E4D" w14:textId="77777777" w:rsidR="00AA0AA1" w:rsidRPr="00AA0AA1" w:rsidRDefault="00AA0AA1" w:rsidP="003F1F1F">
      <w:pPr>
        <w:pStyle w:val="a6"/>
        <w:numPr>
          <w:ilvl w:val="0"/>
          <w:numId w:val="11"/>
        </w:numPr>
        <w:ind w:left="851" w:hanging="425"/>
        <w:rPr>
          <w:sz w:val="28"/>
          <w:szCs w:val="28"/>
        </w:rPr>
      </w:pPr>
      <w:r w:rsidRPr="00AA0AA1">
        <w:rPr>
          <w:sz w:val="28"/>
          <w:szCs w:val="28"/>
        </w:rPr>
        <w:t>Чем отличаются понятия: геосинклинальный пояс, геосинклинальная область, геосинклинальная система, складчатая область, складчатая система?</w:t>
      </w:r>
    </w:p>
    <w:p w14:paraId="7CBF7B0C" w14:textId="77777777" w:rsidR="00AA0AA1" w:rsidRPr="00AA0AA1" w:rsidRDefault="00AA0AA1" w:rsidP="003F1F1F">
      <w:pPr>
        <w:pStyle w:val="a6"/>
        <w:numPr>
          <w:ilvl w:val="0"/>
          <w:numId w:val="11"/>
        </w:numPr>
        <w:ind w:left="851" w:hanging="425"/>
        <w:rPr>
          <w:sz w:val="28"/>
          <w:szCs w:val="28"/>
        </w:rPr>
      </w:pPr>
      <w:r w:rsidRPr="00AA0AA1">
        <w:rPr>
          <w:sz w:val="28"/>
          <w:szCs w:val="28"/>
        </w:rPr>
        <w:t>Чем отличается строение молодых и древних платформ? Привести примеры.</w:t>
      </w:r>
    </w:p>
    <w:p w14:paraId="58E07BB6" w14:textId="77777777" w:rsidR="00AA0AA1" w:rsidRPr="00AA0AA1" w:rsidRDefault="00AA0AA1" w:rsidP="003F1F1F">
      <w:pPr>
        <w:pStyle w:val="a6"/>
        <w:numPr>
          <w:ilvl w:val="0"/>
          <w:numId w:val="11"/>
        </w:numPr>
        <w:ind w:left="851" w:hanging="425"/>
        <w:rPr>
          <w:sz w:val="28"/>
          <w:szCs w:val="28"/>
        </w:rPr>
      </w:pPr>
      <w:r w:rsidRPr="00AA0AA1">
        <w:rPr>
          <w:sz w:val="28"/>
          <w:szCs w:val="28"/>
        </w:rPr>
        <w:t>Чем отличаются области эпигеосинклинального и эпиплатформенного орогенеза? Какие территории являются наиболее характерными примерами указанных областей?</w:t>
      </w:r>
    </w:p>
    <w:p w14:paraId="36F6D4CD" w14:textId="77777777" w:rsidR="00AA0AA1" w:rsidRPr="00AA0AA1" w:rsidRDefault="00AA0AA1" w:rsidP="003F1F1F">
      <w:pPr>
        <w:pStyle w:val="a6"/>
        <w:numPr>
          <w:ilvl w:val="0"/>
          <w:numId w:val="11"/>
        </w:numPr>
        <w:ind w:left="851" w:hanging="425"/>
        <w:rPr>
          <w:sz w:val="28"/>
          <w:szCs w:val="28"/>
        </w:rPr>
      </w:pPr>
      <w:r w:rsidRPr="00AA0AA1">
        <w:rPr>
          <w:sz w:val="28"/>
          <w:szCs w:val="28"/>
        </w:rPr>
        <w:t>Что такое срединные массивы и какое место они занимают в строении складчатых областей?</w:t>
      </w:r>
    </w:p>
    <w:p w14:paraId="364E9497" w14:textId="77777777" w:rsidR="00232409" w:rsidRPr="00232409" w:rsidRDefault="00AA0AA1" w:rsidP="003F1F1F">
      <w:pPr>
        <w:pStyle w:val="a6"/>
        <w:numPr>
          <w:ilvl w:val="0"/>
          <w:numId w:val="11"/>
        </w:numPr>
        <w:spacing w:after="160"/>
        <w:ind w:left="851" w:hanging="425"/>
        <w:rPr>
          <w:rFonts w:eastAsia="Calibri"/>
          <w:b/>
          <w:bCs/>
          <w:sz w:val="28"/>
          <w:szCs w:val="28"/>
        </w:rPr>
      </w:pPr>
      <w:r w:rsidRPr="007F5D1A">
        <w:rPr>
          <w:sz w:val="28"/>
          <w:szCs w:val="28"/>
        </w:rPr>
        <w:lastRenderedPageBreak/>
        <w:t>Назовите тектонические карты, отличающиеся по принципам тектонического районирования территории России и ближнего зарубежья, перечислите их достоинства и недостатки.</w:t>
      </w:r>
      <w:r w:rsidR="007F5D1A" w:rsidRPr="007F5D1A">
        <w:rPr>
          <w:sz w:val="28"/>
          <w:szCs w:val="28"/>
        </w:rPr>
        <w:t xml:space="preserve"> </w:t>
      </w:r>
    </w:p>
    <w:p w14:paraId="7FA72FB5" w14:textId="77777777" w:rsidR="009D206D" w:rsidRDefault="009D206D" w:rsidP="00232409">
      <w:pPr>
        <w:spacing w:line="240" w:lineRule="auto"/>
        <w:ind w:firstLine="709"/>
        <w:rPr>
          <w:rFonts w:eastAsia="Calibri"/>
          <w:b/>
          <w:bCs/>
          <w:i/>
          <w:sz w:val="28"/>
          <w:szCs w:val="28"/>
        </w:rPr>
      </w:pPr>
    </w:p>
    <w:p w14:paraId="4BDE1E33" w14:textId="77777777" w:rsidR="004B2209" w:rsidRPr="00232409" w:rsidRDefault="00840488" w:rsidP="00232409">
      <w:pPr>
        <w:spacing w:line="240" w:lineRule="auto"/>
        <w:ind w:firstLine="709"/>
        <w:rPr>
          <w:rFonts w:eastAsia="Calibri"/>
          <w:b/>
          <w:bCs/>
          <w:sz w:val="28"/>
          <w:szCs w:val="28"/>
        </w:rPr>
      </w:pPr>
      <w:r w:rsidRPr="00232409">
        <w:rPr>
          <w:rFonts w:eastAsia="Calibri"/>
          <w:b/>
          <w:bCs/>
          <w:i/>
          <w:sz w:val="28"/>
          <w:szCs w:val="28"/>
        </w:rPr>
        <w:t xml:space="preserve">Лабораторная работа № 3. </w:t>
      </w:r>
      <w:r w:rsidR="004B2209" w:rsidRPr="00232409">
        <w:rPr>
          <w:rFonts w:eastAsia="Calibri"/>
          <w:b/>
          <w:bCs/>
          <w:sz w:val="28"/>
          <w:szCs w:val="28"/>
        </w:rPr>
        <w:t>Геологический разрез через Восточ</w:t>
      </w:r>
      <w:r w:rsidR="009D206D">
        <w:rPr>
          <w:rFonts w:eastAsia="Calibri"/>
          <w:b/>
          <w:bCs/>
          <w:sz w:val="28"/>
          <w:szCs w:val="28"/>
        </w:rPr>
        <w:t>но-</w:t>
      </w:r>
      <w:r w:rsidR="004B2209" w:rsidRPr="00232409">
        <w:rPr>
          <w:rFonts w:eastAsia="Calibri"/>
          <w:b/>
          <w:bCs/>
          <w:sz w:val="28"/>
          <w:szCs w:val="28"/>
        </w:rPr>
        <w:t>Европейскую платформу.</w:t>
      </w:r>
    </w:p>
    <w:p w14:paraId="233976A7" w14:textId="77777777" w:rsidR="00232409" w:rsidRDefault="004B2209" w:rsidP="00F63560">
      <w:pPr>
        <w:widowControl/>
        <w:spacing w:line="240" w:lineRule="auto"/>
        <w:ind w:firstLine="709"/>
        <w:rPr>
          <w:rFonts w:eastAsia="Calibri"/>
          <w:bCs/>
          <w:sz w:val="28"/>
          <w:szCs w:val="28"/>
        </w:rPr>
      </w:pPr>
      <w:r w:rsidRPr="004B2209">
        <w:rPr>
          <w:rFonts w:eastAsia="Calibri"/>
          <w:bCs/>
          <w:sz w:val="28"/>
          <w:szCs w:val="28"/>
        </w:rPr>
        <w:t xml:space="preserve">Индивидуальная расчетно-графическая работа по построению геологического разреза пересекающего основные типы </w:t>
      </w:r>
      <w:r w:rsidR="00F63560">
        <w:rPr>
          <w:rFonts w:eastAsia="Calibri"/>
          <w:bCs/>
          <w:sz w:val="28"/>
          <w:szCs w:val="28"/>
        </w:rPr>
        <w:t>структурных элементов Восточно-</w:t>
      </w:r>
      <w:r w:rsidRPr="004B2209">
        <w:rPr>
          <w:rFonts w:eastAsia="Calibri"/>
          <w:bCs/>
          <w:sz w:val="28"/>
          <w:szCs w:val="28"/>
        </w:rPr>
        <w:t>Европейской платформы для выяснения ее общей структуры. Разрез выполняется на основе анализа геологических, структурных и тектонических карт, стратиграфич</w:t>
      </w:r>
      <w:r w:rsidR="00F63560">
        <w:rPr>
          <w:rFonts w:eastAsia="Calibri"/>
          <w:bCs/>
          <w:sz w:val="28"/>
          <w:szCs w:val="28"/>
        </w:rPr>
        <w:t>еских колонок скважин Восточно-</w:t>
      </w:r>
      <w:r w:rsidRPr="004B2209">
        <w:rPr>
          <w:rFonts w:eastAsia="Calibri"/>
          <w:bCs/>
          <w:sz w:val="28"/>
          <w:szCs w:val="28"/>
        </w:rPr>
        <w:t>Европейской платформы.</w:t>
      </w:r>
    </w:p>
    <w:p w14:paraId="6E899C43" w14:textId="77777777" w:rsidR="003E6268" w:rsidRDefault="00232409" w:rsidP="00B31C96">
      <w:pPr>
        <w:widowControl/>
        <w:spacing w:line="240" w:lineRule="auto"/>
        <w:ind w:firstLine="709"/>
        <w:rPr>
          <w:sz w:val="28"/>
          <w:szCs w:val="28"/>
        </w:rPr>
      </w:pPr>
      <w:r w:rsidRPr="00232409">
        <w:rPr>
          <w:b/>
          <w:bCs/>
          <w:sz w:val="28"/>
          <w:szCs w:val="28"/>
        </w:rPr>
        <w:t>Исходные данные:</w:t>
      </w:r>
      <w:r w:rsidRPr="00232409">
        <w:rPr>
          <w:sz w:val="28"/>
          <w:szCs w:val="28"/>
        </w:rPr>
        <w:t xml:space="preserve"> физическая и геологическая карты (12, 64), геологические карты со снятыми покровами (13—15), тектоническая карта (34), карты рельефа поверхности кристаллического фундамента (31), колонки скважин на платформе, а также все имеющиеся сведения о составе, мощностях и глубинах залегания, стратиграфических комплексов верхнего протерозоя — кайнозоя на территории платформы.</w:t>
      </w:r>
    </w:p>
    <w:p w14:paraId="303CAE00" w14:textId="77777777" w:rsidR="004B2209" w:rsidRPr="004B2209" w:rsidRDefault="004B2209" w:rsidP="00B31C96">
      <w:pPr>
        <w:widowControl/>
        <w:spacing w:line="240" w:lineRule="auto"/>
        <w:ind w:firstLine="709"/>
        <w:rPr>
          <w:rFonts w:eastAsia="Calibri"/>
          <w:bCs/>
          <w:sz w:val="28"/>
          <w:szCs w:val="28"/>
        </w:rPr>
      </w:pPr>
      <w:r w:rsidRPr="004B2209">
        <w:rPr>
          <w:rFonts w:eastAsia="Calibri"/>
          <w:b/>
          <w:bCs/>
          <w:sz w:val="28"/>
          <w:szCs w:val="28"/>
        </w:rPr>
        <w:t>Порядок исполнения:</w:t>
      </w:r>
      <w:r w:rsidRPr="004B2209">
        <w:rPr>
          <w:rFonts w:eastAsia="Calibri"/>
          <w:bCs/>
          <w:sz w:val="28"/>
          <w:szCs w:val="28"/>
        </w:rPr>
        <w:t xml:space="preserve"> разрез строится по заданной линии, вычерчивается тушью на миллиметровке, раскрашивается цветными карандашами. Штриховкой на разрезе показывается литологический состав стратиграфических подразделений. Над разрезом необходимо написать название структурных элементов, которые он пересекает. Графическое оформление разреза должно соответствовать общим требованиям, изложенным в пособиях по структурной геологии.</w:t>
      </w:r>
    </w:p>
    <w:p w14:paraId="22EC12FD" w14:textId="77777777" w:rsidR="004B2209" w:rsidRPr="004B2209" w:rsidRDefault="004B2209" w:rsidP="004B2209">
      <w:pPr>
        <w:widowControl/>
        <w:spacing w:line="240" w:lineRule="auto"/>
        <w:ind w:firstLine="0"/>
        <w:rPr>
          <w:rFonts w:eastAsia="Calibri"/>
          <w:bCs/>
          <w:sz w:val="28"/>
          <w:szCs w:val="28"/>
        </w:rPr>
      </w:pPr>
      <w:r w:rsidRPr="004B2209">
        <w:rPr>
          <w:rFonts w:eastAsia="Calibri"/>
          <w:bCs/>
          <w:sz w:val="28"/>
          <w:szCs w:val="28"/>
        </w:rPr>
        <w:t>Масштабы разреза: вертикальный 1:25 000, горизонтальный 1:2 500 000 (если на разрезе не показывать литологический состав отложений, его вертикальный масштаб может быть уменьшен до 1:50 000).</w:t>
      </w:r>
    </w:p>
    <w:p w14:paraId="55A13758" w14:textId="77777777" w:rsidR="004B2209" w:rsidRPr="004B2209" w:rsidRDefault="004B2209" w:rsidP="00F63560">
      <w:pPr>
        <w:widowControl/>
        <w:spacing w:line="240" w:lineRule="auto"/>
        <w:ind w:firstLine="709"/>
        <w:rPr>
          <w:rFonts w:eastAsia="Calibri"/>
          <w:bCs/>
          <w:sz w:val="28"/>
          <w:szCs w:val="28"/>
        </w:rPr>
      </w:pPr>
      <w:r w:rsidRPr="004B2209">
        <w:rPr>
          <w:rFonts w:eastAsia="Calibri"/>
          <w:bCs/>
          <w:sz w:val="28"/>
          <w:szCs w:val="28"/>
        </w:rPr>
        <w:t>При составлении разреза:</w:t>
      </w:r>
    </w:p>
    <w:p w14:paraId="24D51718" w14:textId="77777777" w:rsidR="004B2209" w:rsidRPr="004B2209" w:rsidRDefault="004B2209" w:rsidP="004B2209">
      <w:pPr>
        <w:widowControl/>
        <w:spacing w:line="240" w:lineRule="auto"/>
        <w:ind w:firstLine="0"/>
        <w:rPr>
          <w:rFonts w:eastAsia="Calibri"/>
          <w:bCs/>
          <w:sz w:val="28"/>
          <w:szCs w:val="28"/>
        </w:rPr>
      </w:pPr>
      <w:r w:rsidRPr="004B2209">
        <w:rPr>
          <w:rFonts w:eastAsia="Calibri"/>
          <w:bCs/>
          <w:sz w:val="28"/>
          <w:szCs w:val="28"/>
        </w:rPr>
        <w:t>а) рельеф земной поверхности следует строить по физической карте любого масштаба, корректируя его значениями отметок устьев скважин, расположенных на линии разреза;</w:t>
      </w:r>
    </w:p>
    <w:p w14:paraId="1DE3AB51" w14:textId="77777777" w:rsidR="004B2209" w:rsidRPr="004B2209" w:rsidRDefault="004B2209" w:rsidP="004B2209">
      <w:pPr>
        <w:widowControl/>
        <w:spacing w:line="240" w:lineRule="auto"/>
        <w:ind w:firstLine="0"/>
        <w:rPr>
          <w:rFonts w:eastAsia="Calibri"/>
          <w:bCs/>
          <w:sz w:val="28"/>
          <w:szCs w:val="28"/>
        </w:rPr>
      </w:pPr>
      <w:r w:rsidRPr="004B2209">
        <w:rPr>
          <w:rFonts w:eastAsia="Calibri"/>
          <w:bCs/>
          <w:sz w:val="28"/>
          <w:szCs w:val="28"/>
        </w:rPr>
        <w:t xml:space="preserve">б) выходы стратиграфических подразделений строить по геологической карте масштаба 1:5 000 000, обобщая нижний палеозой до систем, средний и верхний палеозой — до отделов, мезозой и кайнозой — до систем (иногда отделов). В составе докембрия выделить архей — нижний протерозой (фундамент), рифей и венд (чехол). При этом следует учитывать, что на геологической карте четвертичные отложения не показаны; </w:t>
      </w:r>
    </w:p>
    <w:p w14:paraId="423013B9" w14:textId="77777777" w:rsidR="004B2209" w:rsidRPr="004B2209" w:rsidRDefault="004B2209" w:rsidP="004B2209">
      <w:pPr>
        <w:widowControl/>
        <w:spacing w:line="240" w:lineRule="auto"/>
        <w:ind w:firstLine="0"/>
        <w:rPr>
          <w:rFonts w:eastAsia="Calibri"/>
          <w:bCs/>
          <w:sz w:val="28"/>
          <w:szCs w:val="28"/>
        </w:rPr>
      </w:pPr>
      <w:r w:rsidRPr="004B2209">
        <w:rPr>
          <w:rFonts w:eastAsia="Calibri"/>
          <w:bCs/>
          <w:sz w:val="28"/>
          <w:szCs w:val="28"/>
        </w:rPr>
        <w:t>в) контуры распространения стратиграфических подразделений под покровом более молодых отложе</w:t>
      </w:r>
      <w:r w:rsidR="003E6268">
        <w:rPr>
          <w:rFonts w:eastAsia="Calibri"/>
          <w:bCs/>
          <w:sz w:val="28"/>
          <w:szCs w:val="28"/>
        </w:rPr>
        <w:t>ний снять со специальных карт (</w:t>
      </w:r>
      <w:r w:rsidRPr="004B2209">
        <w:rPr>
          <w:rFonts w:eastAsia="Calibri"/>
          <w:bCs/>
          <w:sz w:val="28"/>
          <w:szCs w:val="28"/>
        </w:rPr>
        <w:t>3</w:t>
      </w:r>
      <w:r w:rsidR="003E6268">
        <w:rPr>
          <w:rFonts w:eastAsia="Calibri"/>
          <w:bCs/>
          <w:sz w:val="28"/>
          <w:szCs w:val="28"/>
        </w:rPr>
        <w:t>—</w:t>
      </w:r>
      <w:r w:rsidRPr="004B2209">
        <w:rPr>
          <w:rFonts w:eastAsia="Calibri"/>
          <w:bCs/>
          <w:sz w:val="28"/>
          <w:szCs w:val="28"/>
        </w:rPr>
        <w:t>5).</w:t>
      </w:r>
    </w:p>
    <w:p w14:paraId="49717D1E" w14:textId="77777777" w:rsidR="004B2209" w:rsidRPr="004B2209" w:rsidRDefault="004B2209" w:rsidP="00F63560">
      <w:pPr>
        <w:widowControl/>
        <w:spacing w:line="240" w:lineRule="auto"/>
        <w:ind w:firstLine="709"/>
        <w:rPr>
          <w:rFonts w:eastAsia="Calibri"/>
          <w:bCs/>
          <w:sz w:val="28"/>
          <w:szCs w:val="28"/>
        </w:rPr>
      </w:pPr>
      <w:r w:rsidRPr="004B2209">
        <w:rPr>
          <w:rFonts w:eastAsia="Calibri"/>
          <w:bCs/>
          <w:sz w:val="28"/>
          <w:szCs w:val="28"/>
        </w:rPr>
        <w:t>1. Линию поверхности кристаллического фундамента построить с помощью тектонической карт (</w:t>
      </w:r>
      <w:r w:rsidR="003E6268">
        <w:rPr>
          <w:rFonts w:eastAsia="Calibri"/>
          <w:bCs/>
          <w:sz w:val="28"/>
          <w:szCs w:val="28"/>
        </w:rPr>
        <w:t>6</w:t>
      </w:r>
      <w:r w:rsidRPr="004B2209">
        <w:rPr>
          <w:rFonts w:eastAsia="Calibri"/>
          <w:bCs/>
          <w:sz w:val="28"/>
          <w:szCs w:val="28"/>
        </w:rPr>
        <w:t>).</w:t>
      </w:r>
    </w:p>
    <w:p w14:paraId="21D9CABB" w14:textId="77777777" w:rsidR="004B2209" w:rsidRPr="004B2209" w:rsidRDefault="009D206D" w:rsidP="00F63560">
      <w:pPr>
        <w:widowControl/>
        <w:spacing w:line="240" w:lineRule="auto"/>
        <w:ind w:firstLine="709"/>
        <w:rPr>
          <w:rFonts w:eastAsia="Calibri"/>
          <w:bCs/>
          <w:sz w:val="28"/>
          <w:szCs w:val="28"/>
        </w:rPr>
      </w:pPr>
      <w:r>
        <w:rPr>
          <w:rFonts w:eastAsia="Calibri"/>
          <w:bCs/>
          <w:noProof/>
          <w:sz w:val="28"/>
          <w:szCs w:val="28"/>
        </w:rPr>
        <w:lastRenderedPageBreak/>
        <w:drawing>
          <wp:anchor distT="0" distB="0" distL="114300" distR="114300" simplePos="0" relativeHeight="251687936" behindDoc="0" locked="0" layoutInCell="1" allowOverlap="0" wp14:anchorId="6993DCAF" wp14:editId="688614FE">
            <wp:simplePos x="0" y="0"/>
            <wp:positionH relativeFrom="column">
              <wp:posOffset>22860</wp:posOffset>
            </wp:positionH>
            <wp:positionV relativeFrom="paragraph">
              <wp:posOffset>1513205</wp:posOffset>
            </wp:positionV>
            <wp:extent cx="5936615" cy="2275205"/>
            <wp:effectExtent l="19050" t="0" r="6985" b="0"/>
            <wp:wrapTopAndBottom/>
            <wp:docPr id="45" name="Рисунок 28" descr="Рис%204%20Разрез%20ВЕ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Рис%204%20Разрез%20ВЕП"/>
                    <pic:cNvPicPr>
                      <a:picLocks noChangeAspect="1" noChangeArrowheads="1"/>
                    </pic:cNvPicPr>
                  </pic:nvPicPr>
                  <pic:blipFill>
                    <a:blip r:embed="rId15" cstate="print"/>
                    <a:srcRect/>
                    <a:stretch>
                      <a:fillRect/>
                    </a:stretch>
                  </pic:blipFill>
                  <pic:spPr bwMode="auto">
                    <a:xfrm>
                      <a:off x="0" y="0"/>
                      <a:ext cx="5936615" cy="2275205"/>
                    </a:xfrm>
                    <a:prstGeom prst="rect">
                      <a:avLst/>
                    </a:prstGeom>
                    <a:noFill/>
                    <a:ln w="9525">
                      <a:noFill/>
                      <a:miter lim="800000"/>
                      <a:headEnd/>
                      <a:tailEnd/>
                    </a:ln>
                  </pic:spPr>
                </pic:pic>
              </a:graphicData>
            </a:graphic>
          </wp:anchor>
        </w:drawing>
      </w:r>
      <w:r w:rsidR="004B2209" w:rsidRPr="004B2209">
        <w:rPr>
          <w:rFonts w:eastAsia="Calibri"/>
          <w:bCs/>
          <w:sz w:val="28"/>
          <w:szCs w:val="28"/>
        </w:rPr>
        <w:t xml:space="preserve">2. Залегание чехла по линии разреза построить, используя изогипсы маркирующих горизонтов (подошвы ордовика, среднего девона, верхнего девона, московского яруса среднего карбона, верхней перми, </w:t>
      </w:r>
      <w:proofErr w:type="spellStart"/>
      <w:r w:rsidR="004B2209" w:rsidRPr="004B2209">
        <w:rPr>
          <w:rFonts w:eastAsia="Calibri"/>
          <w:bCs/>
          <w:sz w:val="28"/>
          <w:szCs w:val="28"/>
        </w:rPr>
        <w:t>сеномана</w:t>
      </w:r>
      <w:proofErr w:type="spellEnd"/>
      <w:r w:rsidR="004B2209" w:rsidRPr="004B2209">
        <w:rPr>
          <w:rFonts w:eastAsia="Calibri"/>
          <w:bCs/>
          <w:sz w:val="28"/>
          <w:szCs w:val="28"/>
        </w:rPr>
        <w:t xml:space="preserve"> и др.), имеющиеся на тектонической карте (34). Изогипсы подошвы среднего девона и кровли мезозоя имеются на геологических картах (13, 15). Использовать также карты 40—42, 44. Соответствующими цветными линиями необходимо показать маркирующие горизонты на разрезе.</w:t>
      </w:r>
    </w:p>
    <w:p w14:paraId="3B4331D0" w14:textId="77777777" w:rsidR="004B2209" w:rsidRPr="004B2209" w:rsidRDefault="00BD60E2" w:rsidP="00BD60E2">
      <w:pPr>
        <w:widowControl/>
        <w:spacing w:line="240" w:lineRule="auto"/>
        <w:ind w:firstLine="0"/>
        <w:jc w:val="center"/>
        <w:rPr>
          <w:rFonts w:eastAsia="Calibri"/>
          <w:bCs/>
          <w:sz w:val="28"/>
          <w:szCs w:val="28"/>
        </w:rPr>
      </w:pPr>
      <w:r>
        <w:rPr>
          <w:rFonts w:eastAsia="Calibri"/>
          <w:bCs/>
          <w:sz w:val="28"/>
          <w:szCs w:val="28"/>
        </w:rPr>
        <w:t>Рис. 4. Макет геологического разреза через Восточно-Европейскую платформу (задание 3).</w:t>
      </w:r>
    </w:p>
    <w:p w14:paraId="1BDAD627" w14:textId="77777777" w:rsidR="004B2209" w:rsidRPr="004B2209" w:rsidRDefault="004B2209" w:rsidP="00F63560">
      <w:pPr>
        <w:widowControl/>
        <w:spacing w:line="240" w:lineRule="auto"/>
        <w:ind w:firstLine="709"/>
        <w:rPr>
          <w:rFonts w:eastAsia="Calibri"/>
          <w:bCs/>
          <w:sz w:val="28"/>
          <w:szCs w:val="28"/>
        </w:rPr>
      </w:pPr>
      <w:r w:rsidRPr="004B2209">
        <w:rPr>
          <w:rFonts w:eastAsia="Calibri"/>
          <w:bCs/>
          <w:sz w:val="28"/>
          <w:szCs w:val="28"/>
        </w:rPr>
        <w:t>3. Скважины, расположенные непосредственно на линии разреза, позволяют корректировать структурные данные, полученные с карт, и изобразить литологический состав отделов и систем. Скважины, удаленные от линий разреза, можно использовать для приблизительной оценки мощностей стратиграфических подразделений и показа литологического состава отложений. Скважины наносятся на разрез разными знаками (сплошными или пунктирными).</w:t>
      </w:r>
    </w:p>
    <w:p w14:paraId="355644A0" w14:textId="77777777" w:rsidR="004B2209" w:rsidRPr="004B2209" w:rsidRDefault="004B2209" w:rsidP="00F63560">
      <w:pPr>
        <w:widowControl/>
        <w:spacing w:line="240" w:lineRule="auto"/>
        <w:ind w:firstLine="709"/>
        <w:rPr>
          <w:rFonts w:eastAsia="Calibri"/>
          <w:bCs/>
          <w:sz w:val="28"/>
          <w:szCs w:val="28"/>
        </w:rPr>
      </w:pPr>
      <w:r w:rsidRPr="004B2209">
        <w:rPr>
          <w:rFonts w:eastAsia="Calibri"/>
          <w:bCs/>
          <w:sz w:val="28"/>
          <w:szCs w:val="28"/>
        </w:rPr>
        <w:t>4. Под разрезом необходимо сделать легенду по установленной форме для стратиграфических, структурных и литологических обозначений. Раскраска стратиграфических подразделений и литологические обозначения должны соответствовать общепринятым требованиям.</w:t>
      </w:r>
    </w:p>
    <w:p w14:paraId="49937947" w14:textId="77777777" w:rsidR="004B2209" w:rsidRPr="004B2209" w:rsidRDefault="004B2209" w:rsidP="00F63560">
      <w:pPr>
        <w:widowControl/>
        <w:spacing w:line="240" w:lineRule="auto"/>
        <w:ind w:firstLine="709"/>
        <w:rPr>
          <w:rFonts w:eastAsia="Calibri"/>
          <w:bCs/>
          <w:sz w:val="28"/>
          <w:szCs w:val="28"/>
        </w:rPr>
      </w:pPr>
      <w:r w:rsidRPr="004B2209">
        <w:rPr>
          <w:rFonts w:eastAsia="Calibri"/>
          <w:bCs/>
          <w:sz w:val="28"/>
          <w:szCs w:val="28"/>
        </w:rPr>
        <w:t xml:space="preserve">5. Общее оформление разреза показано на рис. </w:t>
      </w:r>
      <w:r w:rsidR="009D206D">
        <w:rPr>
          <w:rFonts w:eastAsia="Calibri"/>
          <w:bCs/>
          <w:sz w:val="28"/>
          <w:szCs w:val="28"/>
        </w:rPr>
        <w:t>4</w:t>
      </w:r>
      <w:r w:rsidRPr="004B2209">
        <w:rPr>
          <w:rFonts w:eastAsia="Calibri"/>
          <w:bCs/>
          <w:sz w:val="28"/>
          <w:szCs w:val="28"/>
        </w:rPr>
        <w:t xml:space="preserve">. </w:t>
      </w:r>
    </w:p>
    <w:p w14:paraId="39A079C0" w14:textId="77777777" w:rsidR="00BD60E2" w:rsidRPr="00BD60E2" w:rsidRDefault="00BD60E2" w:rsidP="00F63560">
      <w:pPr>
        <w:widowControl/>
        <w:spacing w:line="240" w:lineRule="auto"/>
        <w:ind w:firstLine="0"/>
        <w:jc w:val="left"/>
        <w:rPr>
          <w:rFonts w:eastAsia="Calibri"/>
          <w:bCs/>
          <w:sz w:val="28"/>
          <w:szCs w:val="28"/>
        </w:rPr>
      </w:pPr>
    </w:p>
    <w:p w14:paraId="5C6B963C" w14:textId="77777777" w:rsidR="004B2209" w:rsidRPr="00F63560" w:rsidRDefault="004B2209" w:rsidP="00F63560">
      <w:pPr>
        <w:widowControl/>
        <w:spacing w:line="240" w:lineRule="auto"/>
        <w:ind w:firstLine="0"/>
        <w:jc w:val="left"/>
        <w:rPr>
          <w:rFonts w:eastAsia="Calibri"/>
          <w:b/>
          <w:bCs/>
          <w:sz w:val="28"/>
          <w:szCs w:val="28"/>
        </w:rPr>
        <w:sectPr w:rsidR="004B2209" w:rsidRPr="00F63560" w:rsidSect="003C5A32">
          <w:headerReference w:type="even" r:id="rId16"/>
          <w:headerReference w:type="default" r:id="rId17"/>
          <w:type w:val="continuous"/>
          <w:pgSz w:w="11906" w:h="16838" w:code="9"/>
          <w:pgMar w:top="1134" w:right="851" w:bottom="1134" w:left="1701" w:header="709" w:footer="709" w:gutter="0"/>
          <w:pgNumType w:start="85"/>
          <w:cols w:space="708"/>
          <w:docGrid w:linePitch="360"/>
        </w:sectPr>
      </w:pPr>
      <w:r w:rsidRPr="00F63560">
        <w:rPr>
          <w:rFonts w:eastAsia="Calibri"/>
          <w:b/>
          <w:bCs/>
          <w:sz w:val="28"/>
          <w:szCs w:val="28"/>
        </w:rPr>
        <w:t>Линии геологических разрезов:</w:t>
      </w:r>
    </w:p>
    <w:p w14:paraId="266F73AF" w14:textId="77777777" w:rsidR="004B2209" w:rsidRPr="004B2209" w:rsidRDefault="004B2209" w:rsidP="003F1F1F">
      <w:pPr>
        <w:widowControl/>
        <w:numPr>
          <w:ilvl w:val="0"/>
          <w:numId w:val="13"/>
        </w:numPr>
        <w:spacing w:line="240" w:lineRule="auto"/>
        <w:rPr>
          <w:rFonts w:eastAsia="Calibri"/>
          <w:bCs/>
          <w:sz w:val="28"/>
          <w:szCs w:val="28"/>
        </w:rPr>
      </w:pPr>
      <w:r w:rsidRPr="004B2209">
        <w:rPr>
          <w:rFonts w:eastAsia="Calibri"/>
          <w:bCs/>
          <w:sz w:val="28"/>
          <w:szCs w:val="28"/>
        </w:rPr>
        <w:t>Архангельск — Уральск</w:t>
      </w:r>
    </w:p>
    <w:p w14:paraId="1CB5CC08" w14:textId="77777777" w:rsidR="004B2209" w:rsidRPr="004B2209" w:rsidRDefault="004B2209" w:rsidP="003F1F1F">
      <w:pPr>
        <w:widowControl/>
        <w:numPr>
          <w:ilvl w:val="0"/>
          <w:numId w:val="13"/>
        </w:numPr>
        <w:spacing w:line="240" w:lineRule="auto"/>
        <w:rPr>
          <w:rFonts w:eastAsia="Calibri"/>
          <w:bCs/>
          <w:sz w:val="28"/>
          <w:szCs w:val="28"/>
        </w:rPr>
      </w:pPr>
      <w:r w:rsidRPr="004B2209">
        <w:rPr>
          <w:rFonts w:eastAsia="Calibri"/>
          <w:bCs/>
          <w:sz w:val="28"/>
          <w:szCs w:val="28"/>
        </w:rPr>
        <w:t xml:space="preserve">Брест — </w:t>
      </w:r>
      <w:proofErr w:type="spellStart"/>
      <w:r w:rsidRPr="004B2209">
        <w:rPr>
          <w:rFonts w:eastAsia="Calibri"/>
          <w:bCs/>
          <w:sz w:val="28"/>
          <w:szCs w:val="28"/>
        </w:rPr>
        <w:t>Сыктывкыр</w:t>
      </w:r>
      <w:proofErr w:type="spellEnd"/>
    </w:p>
    <w:p w14:paraId="0560FF04" w14:textId="77777777" w:rsidR="004B2209" w:rsidRPr="004B2209" w:rsidRDefault="004B2209" w:rsidP="003F1F1F">
      <w:pPr>
        <w:widowControl/>
        <w:numPr>
          <w:ilvl w:val="0"/>
          <w:numId w:val="13"/>
        </w:numPr>
        <w:spacing w:line="240" w:lineRule="auto"/>
        <w:rPr>
          <w:rFonts w:eastAsia="Calibri"/>
          <w:bCs/>
          <w:sz w:val="28"/>
          <w:szCs w:val="28"/>
        </w:rPr>
      </w:pPr>
      <w:r w:rsidRPr="004B2209">
        <w:rPr>
          <w:rFonts w:eastAsia="Calibri"/>
          <w:bCs/>
          <w:sz w:val="28"/>
          <w:szCs w:val="28"/>
        </w:rPr>
        <w:t>Вильнюс — Оренбург</w:t>
      </w:r>
    </w:p>
    <w:p w14:paraId="7523E117" w14:textId="77777777" w:rsidR="004B2209" w:rsidRPr="004B2209" w:rsidRDefault="004B2209" w:rsidP="003F1F1F">
      <w:pPr>
        <w:widowControl/>
        <w:numPr>
          <w:ilvl w:val="0"/>
          <w:numId w:val="13"/>
        </w:numPr>
        <w:spacing w:line="240" w:lineRule="auto"/>
        <w:rPr>
          <w:rFonts w:eastAsia="Calibri"/>
          <w:bCs/>
          <w:sz w:val="28"/>
          <w:szCs w:val="28"/>
        </w:rPr>
      </w:pPr>
      <w:r w:rsidRPr="004B2209">
        <w:rPr>
          <w:rFonts w:eastAsia="Calibri"/>
          <w:bCs/>
          <w:sz w:val="28"/>
          <w:szCs w:val="28"/>
        </w:rPr>
        <w:t>Винница — Березняки</w:t>
      </w:r>
    </w:p>
    <w:p w14:paraId="7C7F28BC" w14:textId="77777777" w:rsidR="004B2209" w:rsidRPr="004B2209" w:rsidRDefault="004B2209" w:rsidP="003F1F1F">
      <w:pPr>
        <w:widowControl/>
        <w:numPr>
          <w:ilvl w:val="0"/>
          <w:numId w:val="13"/>
        </w:numPr>
        <w:spacing w:line="240" w:lineRule="auto"/>
        <w:rPr>
          <w:rFonts w:eastAsia="Calibri"/>
          <w:bCs/>
          <w:sz w:val="28"/>
          <w:szCs w:val="28"/>
        </w:rPr>
      </w:pPr>
      <w:r w:rsidRPr="004B2209">
        <w:rPr>
          <w:rFonts w:eastAsia="Calibri"/>
          <w:bCs/>
          <w:sz w:val="28"/>
          <w:szCs w:val="28"/>
        </w:rPr>
        <w:t>Гродно — Кудымкар</w:t>
      </w:r>
    </w:p>
    <w:p w14:paraId="354ABE64" w14:textId="77777777" w:rsidR="004B2209" w:rsidRPr="004B2209" w:rsidRDefault="004B2209" w:rsidP="003F1F1F">
      <w:pPr>
        <w:widowControl/>
        <w:numPr>
          <w:ilvl w:val="0"/>
          <w:numId w:val="13"/>
        </w:numPr>
        <w:spacing w:line="240" w:lineRule="auto"/>
        <w:rPr>
          <w:rFonts w:eastAsia="Calibri"/>
          <w:bCs/>
          <w:sz w:val="28"/>
          <w:szCs w:val="28"/>
        </w:rPr>
      </w:pPr>
      <w:r w:rsidRPr="004B2209">
        <w:rPr>
          <w:rFonts w:eastAsia="Calibri"/>
          <w:bCs/>
          <w:sz w:val="28"/>
          <w:szCs w:val="28"/>
        </w:rPr>
        <w:t>Запорожье — Котлас</w:t>
      </w:r>
    </w:p>
    <w:p w14:paraId="0F76D32E" w14:textId="77777777" w:rsidR="004B2209" w:rsidRPr="004B2209" w:rsidRDefault="004B2209" w:rsidP="003F1F1F">
      <w:pPr>
        <w:widowControl/>
        <w:numPr>
          <w:ilvl w:val="0"/>
          <w:numId w:val="13"/>
        </w:numPr>
        <w:spacing w:line="240" w:lineRule="auto"/>
        <w:rPr>
          <w:rFonts w:eastAsia="Calibri"/>
          <w:bCs/>
          <w:sz w:val="28"/>
          <w:szCs w:val="28"/>
        </w:rPr>
      </w:pPr>
      <w:r w:rsidRPr="004B2209">
        <w:rPr>
          <w:rFonts w:eastAsia="Calibri"/>
          <w:bCs/>
          <w:sz w:val="28"/>
          <w:szCs w:val="28"/>
        </w:rPr>
        <w:t>Калининград — Бугуруслан</w:t>
      </w:r>
    </w:p>
    <w:p w14:paraId="5C903ED0" w14:textId="77777777" w:rsidR="004B2209" w:rsidRPr="004B2209" w:rsidRDefault="004B2209" w:rsidP="003F1F1F">
      <w:pPr>
        <w:widowControl/>
        <w:numPr>
          <w:ilvl w:val="0"/>
          <w:numId w:val="13"/>
        </w:numPr>
        <w:spacing w:line="240" w:lineRule="auto"/>
        <w:rPr>
          <w:rFonts w:eastAsia="Calibri"/>
          <w:bCs/>
          <w:sz w:val="28"/>
          <w:szCs w:val="28"/>
        </w:rPr>
      </w:pPr>
      <w:r w:rsidRPr="004B2209">
        <w:rPr>
          <w:rFonts w:eastAsia="Calibri"/>
          <w:bCs/>
          <w:sz w:val="28"/>
          <w:szCs w:val="28"/>
        </w:rPr>
        <w:t>Калининград — Пермь</w:t>
      </w:r>
    </w:p>
    <w:p w14:paraId="24C686C2" w14:textId="77777777" w:rsidR="004B2209" w:rsidRPr="004B2209" w:rsidRDefault="004B2209" w:rsidP="003F1F1F">
      <w:pPr>
        <w:widowControl/>
        <w:numPr>
          <w:ilvl w:val="0"/>
          <w:numId w:val="13"/>
        </w:numPr>
        <w:spacing w:line="240" w:lineRule="auto"/>
        <w:rPr>
          <w:rFonts w:eastAsia="Calibri"/>
          <w:bCs/>
          <w:sz w:val="28"/>
          <w:szCs w:val="28"/>
        </w:rPr>
      </w:pPr>
      <w:r w:rsidRPr="004B2209">
        <w:rPr>
          <w:rFonts w:eastAsia="Calibri"/>
          <w:bCs/>
          <w:sz w:val="28"/>
          <w:szCs w:val="28"/>
        </w:rPr>
        <w:t>Каунас — Уфа</w:t>
      </w:r>
    </w:p>
    <w:p w14:paraId="6F2C881B" w14:textId="77777777" w:rsidR="004B2209" w:rsidRPr="004B2209" w:rsidRDefault="004B2209" w:rsidP="003F1F1F">
      <w:pPr>
        <w:widowControl/>
        <w:numPr>
          <w:ilvl w:val="0"/>
          <w:numId w:val="13"/>
        </w:numPr>
        <w:spacing w:line="240" w:lineRule="auto"/>
        <w:rPr>
          <w:rFonts w:eastAsia="Calibri"/>
          <w:bCs/>
          <w:sz w:val="28"/>
          <w:szCs w:val="28"/>
        </w:rPr>
      </w:pPr>
      <w:r w:rsidRPr="004B2209">
        <w:rPr>
          <w:rFonts w:eastAsia="Calibri"/>
          <w:bCs/>
          <w:sz w:val="28"/>
          <w:szCs w:val="28"/>
        </w:rPr>
        <w:t>Кишинев — Пермь</w:t>
      </w:r>
    </w:p>
    <w:p w14:paraId="1A6E6687" w14:textId="77777777" w:rsidR="004B2209" w:rsidRPr="004B2209" w:rsidRDefault="004B2209" w:rsidP="003F1F1F">
      <w:pPr>
        <w:widowControl/>
        <w:numPr>
          <w:ilvl w:val="0"/>
          <w:numId w:val="13"/>
        </w:numPr>
        <w:spacing w:line="240" w:lineRule="auto"/>
        <w:rPr>
          <w:rFonts w:eastAsia="Calibri"/>
          <w:bCs/>
          <w:sz w:val="28"/>
          <w:szCs w:val="28"/>
        </w:rPr>
      </w:pPr>
      <w:r w:rsidRPr="004B2209">
        <w:rPr>
          <w:rFonts w:eastAsia="Calibri"/>
          <w:bCs/>
          <w:sz w:val="28"/>
          <w:szCs w:val="28"/>
        </w:rPr>
        <w:t>Кишинев — Уфа</w:t>
      </w:r>
    </w:p>
    <w:p w14:paraId="1860001E" w14:textId="77777777" w:rsidR="004B2209" w:rsidRPr="004B2209" w:rsidRDefault="004B2209" w:rsidP="003F1F1F">
      <w:pPr>
        <w:widowControl/>
        <w:numPr>
          <w:ilvl w:val="0"/>
          <w:numId w:val="13"/>
        </w:numPr>
        <w:spacing w:line="240" w:lineRule="auto"/>
        <w:rPr>
          <w:rFonts w:eastAsia="Calibri"/>
          <w:bCs/>
          <w:sz w:val="28"/>
          <w:szCs w:val="28"/>
        </w:rPr>
      </w:pPr>
      <w:proofErr w:type="spellStart"/>
      <w:r w:rsidRPr="004B2209">
        <w:rPr>
          <w:rFonts w:eastAsia="Calibri"/>
          <w:bCs/>
          <w:sz w:val="28"/>
          <w:szCs w:val="28"/>
        </w:rPr>
        <w:t>Кищинев</w:t>
      </w:r>
      <w:proofErr w:type="spellEnd"/>
      <w:r w:rsidRPr="004B2209">
        <w:rPr>
          <w:rFonts w:eastAsia="Calibri"/>
          <w:bCs/>
          <w:sz w:val="28"/>
          <w:szCs w:val="28"/>
        </w:rPr>
        <w:t xml:space="preserve"> — Мезень</w:t>
      </w:r>
    </w:p>
    <w:p w14:paraId="35F145C8" w14:textId="77777777" w:rsidR="004B2209" w:rsidRPr="004B2209" w:rsidRDefault="004B2209" w:rsidP="003F1F1F">
      <w:pPr>
        <w:widowControl/>
        <w:numPr>
          <w:ilvl w:val="0"/>
          <w:numId w:val="13"/>
        </w:numPr>
        <w:spacing w:line="240" w:lineRule="auto"/>
        <w:rPr>
          <w:rFonts w:eastAsia="Calibri"/>
          <w:bCs/>
          <w:sz w:val="28"/>
          <w:szCs w:val="28"/>
        </w:rPr>
      </w:pPr>
      <w:r w:rsidRPr="004B2209">
        <w:rPr>
          <w:rFonts w:eastAsia="Calibri"/>
          <w:bCs/>
          <w:sz w:val="28"/>
          <w:szCs w:val="28"/>
        </w:rPr>
        <w:t>Львов — Березники</w:t>
      </w:r>
    </w:p>
    <w:p w14:paraId="040EDD0E" w14:textId="77777777" w:rsidR="004B2209" w:rsidRPr="004B2209" w:rsidRDefault="004B2209" w:rsidP="003F1F1F">
      <w:pPr>
        <w:widowControl/>
        <w:numPr>
          <w:ilvl w:val="0"/>
          <w:numId w:val="13"/>
        </w:numPr>
        <w:spacing w:line="240" w:lineRule="auto"/>
        <w:rPr>
          <w:rFonts w:eastAsia="Calibri"/>
          <w:bCs/>
          <w:sz w:val="28"/>
          <w:szCs w:val="28"/>
        </w:rPr>
      </w:pPr>
      <w:r w:rsidRPr="004B2209">
        <w:rPr>
          <w:rFonts w:eastAsia="Calibri"/>
          <w:bCs/>
          <w:sz w:val="28"/>
          <w:szCs w:val="28"/>
        </w:rPr>
        <w:t>Львов — Эльтон</w:t>
      </w:r>
    </w:p>
    <w:p w14:paraId="49431BEE" w14:textId="77777777" w:rsidR="004B2209" w:rsidRPr="004B2209" w:rsidRDefault="004B2209" w:rsidP="003F1F1F">
      <w:pPr>
        <w:widowControl/>
        <w:numPr>
          <w:ilvl w:val="0"/>
          <w:numId w:val="13"/>
        </w:numPr>
        <w:spacing w:line="240" w:lineRule="auto"/>
        <w:rPr>
          <w:rFonts w:eastAsia="Calibri"/>
          <w:bCs/>
          <w:sz w:val="28"/>
          <w:szCs w:val="28"/>
        </w:rPr>
      </w:pPr>
      <w:r w:rsidRPr="004B2209">
        <w:rPr>
          <w:rFonts w:eastAsia="Calibri"/>
          <w:bCs/>
          <w:sz w:val="28"/>
          <w:szCs w:val="28"/>
        </w:rPr>
        <w:t>Одеса — Соликамск</w:t>
      </w:r>
    </w:p>
    <w:p w14:paraId="2E935BFE" w14:textId="77777777" w:rsidR="004B2209" w:rsidRPr="004B2209" w:rsidRDefault="004B2209" w:rsidP="003F1F1F">
      <w:pPr>
        <w:widowControl/>
        <w:numPr>
          <w:ilvl w:val="0"/>
          <w:numId w:val="13"/>
        </w:numPr>
        <w:spacing w:line="240" w:lineRule="auto"/>
        <w:rPr>
          <w:rFonts w:eastAsia="Calibri"/>
          <w:bCs/>
          <w:sz w:val="28"/>
          <w:szCs w:val="28"/>
        </w:rPr>
      </w:pPr>
      <w:r w:rsidRPr="004B2209">
        <w:rPr>
          <w:rFonts w:eastAsia="Calibri"/>
          <w:bCs/>
          <w:sz w:val="28"/>
          <w:szCs w:val="28"/>
        </w:rPr>
        <w:t>Одесса — Пермь</w:t>
      </w:r>
    </w:p>
    <w:p w14:paraId="663CF3A4" w14:textId="77777777" w:rsidR="004B2209" w:rsidRPr="004B2209" w:rsidRDefault="004B2209" w:rsidP="003F1F1F">
      <w:pPr>
        <w:widowControl/>
        <w:numPr>
          <w:ilvl w:val="0"/>
          <w:numId w:val="13"/>
        </w:numPr>
        <w:spacing w:line="240" w:lineRule="auto"/>
        <w:rPr>
          <w:rFonts w:eastAsia="Calibri"/>
          <w:bCs/>
          <w:sz w:val="28"/>
          <w:szCs w:val="28"/>
        </w:rPr>
      </w:pPr>
      <w:r w:rsidRPr="004B2209">
        <w:rPr>
          <w:rFonts w:eastAsia="Calibri"/>
          <w:bCs/>
          <w:sz w:val="28"/>
          <w:szCs w:val="28"/>
        </w:rPr>
        <w:t>Одесса — С.-Петербург</w:t>
      </w:r>
    </w:p>
    <w:p w14:paraId="4B5BC8A6" w14:textId="77777777" w:rsidR="004B2209" w:rsidRPr="004B2209" w:rsidRDefault="004B2209" w:rsidP="003F1F1F">
      <w:pPr>
        <w:widowControl/>
        <w:numPr>
          <w:ilvl w:val="0"/>
          <w:numId w:val="13"/>
        </w:numPr>
        <w:spacing w:line="240" w:lineRule="auto"/>
        <w:rPr>
          <w:rFonts w:eastAsia="Calibri"/>
          <w:bCs/>
          <w:sz w:val="28"/>
          <w:szCs w:val="28"/>
        </w:rPr>
      </w:pPr>
      <w:r w:rsidRPr="004B2209">
        <w:rPr>
          <w:rFonts w:eastAsia="Calibri"/>
          <w:bCs/>
          <w:sz w:val="28"/>
          <w:szCs w:val="28"/>
        </w:rPr>
        <w:t>Онега — Уральск</w:t>
      </w:r>
    </w:p>
    <w:p w14:paraId="1B2D5BA1" w14:textId="77777777" w:rsidR="004B2209" w:rsidRPr="004B2209" w:rsidRDefault="004B2209" w:rsidP="003F1F1F">
      <w:pPr>
        <w:widowControl/>
        <w:numPr>
          <w:ilvl w:val="0"/>
          <w:numId w:val="13"/>
        </w:numPr>
        <w:spacing w:line="240" w:lineRule="auto"/>
        <w:rPr>
          <w:rFonts w:eastAsia="Calibri"/>
          <w:bCs/>
          <w:sz w:val="28"/>
          <w:szCs w:val="28"/>
        </w:rPr>
      </w:pPr>
      <w:r w:rsidRPr="004B2209">
        <w:rPr>
          <w:rFonts w:eastAsia="Calibri"/>
          <w:bCs/>
          <w:sz w:val="28"/>
          <w:szCs w:val="28"/>
        </w:rPr>
        <w:t>Рига — Березники</w:t>
      </w:r>
    </w:p>
    <w:p w14:paraId="3620E25E" w14:textId="77777777" w:rsidR="004B2209" w:rsidRPr="004B2209" w:rsidRDefault="004B2209" w:rsidP="003F1F1F">
      <w:pPr>
        <w:widowControl/>
        <w:numPr>
          <w:ilvl w:val="0"/>
          <w:numId w:val="13"/>
        </w:numPr>
        <w:spacing w:line="240" w:lineRule="auto"/>
        <w:rPr>
          <w:rFonts w:eastAsia="Calibri"/>
          <w:bCs/>
          <w:sz w:val="28"/>
          <w:szCs w:val="28"/>
        </w:rPr>
      </w:pPr>
      <w:r w:rsidRPr="004B2209">
        <w:rPr>
          <w:rFonts w:eastAsia="Calibri"/>
          <w:bCs/>
          <w:sz w:val="28"/>
          <w:szCs w:val="28"/>
        </w:rPr>
        <w:lastRenderedPageBreak/>
        <w:t>Рига — Волгоград</w:t>
      </w:r>
    </w:p>
    <w:p w14:paraId="2698F070" w14:textId="77777777" w:rsidR="004B2209" w:rsidRPr="004B2209" w:rsidRDefault="004B2209" w:rsidP="003F1F1F">
      <w:pPr>
        <w:widowControl/>
        <w:numPr>
          <w:ilvl w:val="0"/>
          <w:numId w:val="13"/>
        </w:numPr>
        <w:spacing w:line="240" w:lineRule="auto"/>
        <w:rPr>
          <w:rFonts w:eastAsia="Calibri"/>
          <w:bCs/>
          <w:sz w:val="28"/>
          <w:szCs w:val="28"/>
        </w:rPr>
      </w:pPr>
      <w:r w:rsidRPr="004B2209">
        <w:rPr>
          <w:rFonts w:eastAsia="Calibri"/>
          <w:bCs/>
          <w:sz w:val="28"/>
          <w:szCs w:val="28"/>
        </w:rPr>
        <w:t>Рига — Красноуфимск</w:t>
      </w:r>
    </w:p>
    <w:p w14:paraId="544CCCAE" w14:textId="77777777" w:rsidR="004B2209" w:rsidRPr="004B2209" w:rsidRDefault="004B2209" w:rsidP="003F1F1F">
      <w:pPr>
        <w:widowControl/>
        <w:numPr>
          <w:ilvl w:val="0"/>
          <w:numId w:val="13"/>
        </w:numPr>
        <w:spacing w:line="240" w:lineRule="auto"/>
        <w:rPr>
          <w:rFonts w:eastAsia="Calibri"/>
          <w:bCs/>
          <w:sz w:val="28"/>
          <w:szCs w:val="28"/>
        </w:rPr>
      </w:pPr>
      <w:r w:rsidRPr="004B2209">
        <w:rPr>
          <w:rFonts w:eastAsia="Calibri"/>
          <w:bCs/>
          <w:sz w:val="28"/>
          <w:szCs w:val="28"/>
        </w:rPr>
        <w:t>Рига — Саратов</w:t>
      </w:r>
    </w:p>
    <w:p w14:paraId="215520CE" w14:textId="77777777" w:rsidR="004B2209" w:rsidRPr="004B2209" w:rsidRDefault="004B2209" w:rsidP="003F1F1F">
      <w:pPr>
        <w:widowControl/>
        <w:numPr>
          <w:ilvl w:val="0"/>
          <w:numId w:val="13"/>
        </w:numPr>
        <w:spacing w:line="240" w:lineRule="auto"/>
        <w:rPr>
          <w:rFonts w:eastAsia="Calibri"/>
          <w:bCs/>
          <w:sz w:val="28"/>
          <w:szCs w:val="28"/>
        </w:rPr>
      </w:pPr>
      <w:r w:rsidRPr="004B2209">
        <w:rPr>
          <w:rFonts w:eastAsia="Calibri"/>
          <w:bCs/>
          <w:sz w:val="28"/>
          <w:szCs w:val="28"/>
        </w:rPr>
        <w:t>С.-Петербург — Волгоград</w:t>
      </w:r>
    </w:p>
    <w:p w14:paraId="59D84066" w14:textId="77777777" w:rsidR="004B2209" w:rsidRPr="004B2209" w:rsidRDefault="004B2209" w:rsidP="003F1F1F">
      <w:pPr>
        <w:widowControl/>
        <w:numPr>
          <w:ilvl w:val="0"/>
          <w:numId w:val="13"/>
        </w:numPr>
        <w:spacing w:line="240" w:lineRule="auto"/>
        <w:rPr>
          <w:rFonts w:eastAsia="Calibri"/>
          <w:bCs/>
          <w:sz w:val="28"/>
          <w:szCs w:val="28"/>
        </w:rPr>
      </w:pPr>
      <w:r w:rsidRPr="004B2209">
        <w:rPr>
          <w:rFonts w:eastAsia="Calibri"/>
          <w:bCs/>
          <w:sz w:val="28"/>
          <w:szCs w:val="28"/>
        </w:rPr>
        <w:t>С.-Петербург — Николаев</w:t>
      </w:r>
    </w:p>
    <w:p w14:paraId="582B606C" w14:textId="77777777" w:rsidR="004B2209" w:rsidRPr="004B2209" w:rsidRDefault="004B2209" w:rsidP="003F1F1F">
      <w:pPr>
        <w:widowControl/>
        <w:numPr>
          <w:ilvl w:val="0"/>
          <w:numId w:val="13"/>
        </w:numPr>
        <w:spacing w:line="240" w:lineRule="auto"/>
        <w:rPr>
          <w:rFonts w:eastAsia="Calibri"/>
          <w:bCs/>
          <w:sz w:val="28"/>
          <w:szCs w:val="28"/>
        </w:rPr>
      </w:pPr>
      <w:r w:rsidRPr="004B2209">
        <w:rPr>
          <w:rFonts w:eastAsia="Calibri"/>
          <w:bCs/>
          <w:sz w:val="28"/>
          <w:szCs w:val="28"/>
        </w:rPr>
        <w:t>С.-Петербург — Уральск</w:t>
      </w:r>
    </w:p>
    <w:p w14:paraId="131EE122" w14:textId="77777777" w:rsidR="004B2209" w:rsidRPr="004B2209" w:rsidRDefault="004B2209" w:rsidP="003F1F1F">
      <w:pPr>
        <w:widowControl/>
        <w:numPr>
          <w:ilvl w:val="0"/>
          <w:numId w:val="13"/>
        </w:numPr>
        <w:spacing w:line="240" w:lineRule="auto"/>
        <w:rPr>
          <w:rFonts w:eastAsia="Calibri"/>
          <w:bCs/>
          <w:sz w:val="28"/>
          <w:szCs w:val="28"/>
        </w:rPr>
      </w:pPr>
      <w:r w:rsidRPr="004B2209">
        <w:rPr>
          <w:rFonts w:eastAsia="Calibri"/>
          <w:bCs/>
          <w:sz w:val="28"/>
          <w:szCs w:val="28"/>
        </w:rPr>
        <w:t>Херсон — Архангельск</w:t>
      </w:r>
    </w:p>
    <w:p w14:paraId="22AF9D49" w14:textId="77777777" w:rsidR="004B2209" w:rsidRPr="004B2209" w:rsidRDefault="004B2209" w:rsidP="003F1F1F">
      <w:pPr>
        <w:widowControl/>
        <w:numPr>
          <w:ilvl w:val="0"/>
          <w:numId w:val="13"/>
        </w:numPr>
        <w:spacing w:line="240" w:lineRule="auto"/>
        <w:rPr>
          <w:rFonts w:eastAsia="Calibri"/>
          <w:bCs/>
          <w:sz w:val="28"/>
          <w:szCs w:val="28"/>
        </w:rPr>
      </w:pPr>
      <w:r w:rsidRPr="004B2209">
        <w:rPr>
          <w:rFonts w:eastAsia="Calibri"/>
          <w:bCs/>
          <w:sz w:val="28"/>
          <w:szCs w:val="28"/>
        </w:rPr>
        <w:t>Херсон — Сыктывкар</w:t>
      </w:r>
    </w:p>
    <w:p w14:paraId="4631BB62" w14:textId="77777777" w:rsidR="004B2209" w:rsidRPr="004B2209" w:rsidRDefault="004B2209" w:rsidP="003F1F1F">
      <w:pPr>
        <w:widowControl/>
        <w:numPr>
          <w:ilvl w:val="0"/>
          <w:numId w:val="13"/>
        </w:numPr>
        <w:spacing w:line="240" w:lineRule="auto"/>
        <w:rPr>
          <w:rFonts w:eastAsia="Calibri"/>
          <w:bCs/>
          <w:sz w:val="28"/>
          <w:szCs w:val="28"/>
        </w:rPr>
      </w:pPr>
      <w:r w:rsidRPr="004B2209">
        <w:rPr>
          <w:rFonts w:eastAsia="Calibri"/>
          <w:bCs/>
          <w:sz w:val="28"/>
          <w:szCs w:val="28"/>
        </w:rPr>
        <w:t>Черновцы — Пермь</w:t>
      </w:r>
    </w:p>
    <w:p w14:paraId="7CEE6B79" w14:textId="77777777" w:rsidR="004B2209" w:rsidRPr="004B2209" w:rsidRDefault="004B2209" w:rsidP="003F1F1F">
      <w:pPr>
        <w:widowControl/>
        <w:numPr>
          <w:ilvl w:val="0"/>
          <w:numId w:val="13"/>
        </w:numPr>
        <w:spacing w:line="240" w:lineRule="auto"/>
        <w:rPr>
          <w:rFonts w:eastAsia="Calibri"/>
          <w:bCs/>
          <w:sz w:val="28"/>
          <w:szCs w:val="28"/>
        </w:rPr>
      </w:pPr>
      <w:r w:rsidRPr="004B2209">
        <w:rPr>
          <w:rFonts w:eastAsia="Calibri"/>
          <w:bCs/>
          <w:sz w:val="28"/>
          <w:szCs w:val="28"/>
        </w:rPr>
        <w:t>Черновцы — Сыктывкар</w:t>
      </w:r>
    </w:p>
    <w:p w14:paraId="619E0F18" w14:textId="77777777" w:rsidR="004B2209" w:rsidRPr="004B2209" w:rsidRDefault="004B2209" w:rsidP="004B2209">
      <w:pPr>
        <w:widowControl/>
        <w:spacing w:line="240" w:lineRule="auto"/>
        <w:ind w:firstLine="0"/>
        <w:rPr>
          <w:rFonts w:eastAsia="Calibri"/>
          <w:bCs/>
          <w:sz w:val="28"/>
          <w:szCs w:val="28"/>
        </w:rPr>
        <w:sectPr w:rsidR="004B2209" w:rsidRPr="004B2209" w:rsidSect="003C5A32">
          <w:type w:val="continuous"/>
          <w:pgSz w:w="11906" w:h="16838" w:code="9"/>
          <w:pgMar w:top="1134" w:right="851" w:bottom="1134" w:left="1701" w:header="709" w:footer="709" w:gutter="0"/>
          <w:cols w:num="2" w:space="709"/>
          <w:docGrid w:linePitch="360"/>
        </w:sectPr>
      </w:pPr>
    </w:p>
    <w:p w14:paraId="07B5FB97" w14:textId="77777777" w:rsidR="004B2209" w:rsidRPr="004B2209" w:rsidRDefault="004B2209" w:rsidP="004B2209">
      <w:pPr>
        <w:widowControl/>
        <w:spacing w:line="240" w:lineRule="auto"/>
        <w:ind w:firstLine="0"/>
        <w:rPr>
          <w:rFonts w:eastAsia="Calibri"/>
          <w:bCs/>
          <w:sz w:val="28"/>
          <w:szCs w:val="28"/>
        </w:rPr>
      </w:pPr>
    </w:p>
    <w:p w14:paraId="6B818A99" w14:textId="77777777" w:rsidR="00BF4350" w:rsidRPr="00BF4350" w:rsidRDefault="00BF4350" w:rsidP="00BF4350">
      <w:pPr>
        <w:widowControl/>
        <w:spacing w:line="240" w:lineRule="auto"/>
        <w:ind w:firstLine="0"/>
        <w:rPr>
          <w:rFonts w:eastAsia="Calibri"/>
          <w:b/>
          <w:bCs/>
          <w:sz w:val="28"/>
          <w:szCs w:val="28"/>
        </w:rPr>
      </w:pPr>
      <w:r w:rsidRPr="00BF4350">
        <w:rPr>
          <w:rFonts w:eastAsia="Calibri"/>
          <w:b/>
          <w:bCs/>
          <w:sz w:val="28"/>
          <w:szCs w:val="28"/>
        </w:rPr>
        <w:t>Вопросы для самопроверки</w:t>
      </w:r>
    </w:p>
    <w:p w14:paraId="63AEF901" w14:textId="77777777" w:rsidR="00572C4B" w:rsidRPr="00572C4B" w:rsidRDefault="00572C4B" w:rsidP="003F1F1F">
      <w:pPr>
        <w:pStyle w:val="a6"/>
        <w:numPr>
          <w:ilvl w:val="0"/>
          <w:numId w:val="14"/>
        </w:numPr>
        <w:rPr>
          <w:rFonts w:eastAsia="Calibri"/>
          <w:bCs/>
          <w:sz w:val="28"/>
          <w:szCs w:val="28"/>
        </w:rPr>
      </w:pPr>
      <w:r w:rsidRPr="00572C4B">
        <w:rPr>
          <w:rFonts w:eastAsia="Calibri"/>
          <w:bCs/>
          <w:sz w:val="28"/>
          <w:szCs w:val="28"/>
        </w:rPr>
        <w:t>Кратко охарактеризуйте возраст, вещественный состав, степень метаморфизма, условия залегания и обстановку накопления толщ: днепровской, криворожской, овручской, пугачевской.</w:t>
      </w:r>
    </w:p>
    <w:p w14:paraId="4A938B15" w14:textId="77777777" w:rsidR="00572C4B" w:rsidRPr="00572C4B" w:rsidRDefault="00572C4B" w:rsidP="003F1F1F">
      <w:pPr>
        <w:pStyle w:val="a6"/>
        <w:numPr>
          <w:ilvl w:val="0"/>
          <w:numId w:val="14"/>
        </w:numPr>
        <w:rPr>
          <w:rFonts w:eastAsia="Calibri"/>
          <w:bCs/>
          <w:sz w:val="28"/>
          <w:szCs w:val="28"/>
        </w:rPr>
      </w:pPr>
      <w:r w:rsidRPr="00572C4B">
        <w:rPr>
          <w:rFonts w:eastAsia="Calibri"/>
          <w:bCs/>
          <w:sz w:val="28"/>
          <w:szCs w:val="28"/>
        </w:rPr>
        <w:t>Как коррелируются архейские и протерозойские осадочные, метаморфические и интрузивные комплексы Балтийского и Украинского щитов?</w:t>
      </w:r>
    </w:p>
    <w:p w14:paraId="194B77CD" w14:textId="77777777" w:rsidR="00572C4B" w:rsidRPr="00572C4B" w:rsidRDefault="00572C4B" w:rsidP="003F1F1F">
      <w:pPr>
        <w:pStyle w:val="a6"/>
        <w:numPr>
          <w:ilvl w:val="0"/>
          <w:numId w:val="14"/>
        </w:numPr>
        <w:rPr>
          <w:rFonts w:eastAsia="Calibri"/>
          <w:bCs/>
          <w:sz w:val="28"/>
          <w:szCs w:val="28"/>
        </w:rPr>
      </w:pPr>
      <w:r w:rsidRPr="00572C4B">
        <w:rPr>
          <w:rFonts w:eastAsia="Calibri"/>
          <w:bCs/>
          <w:sz w:val="28"/>
          <w:szCs w:val="28"/>
        </w:rPr>
        <w:t>Какие серии выделяются в докембрии фундамента Воронежской антеклизы и как они коррелируются с докембрийскими сериями Украинского щита?</w:t>
      </w:r>
    </w:p>
    <w:p w14:paraId="7F3FBEC6" w14:textId="77777777" w:rsidR="00572C4B" w:rsidRPr="00572C4B" w:rsidRDefault="00572C4B" w:rsidP="003F1F1F">
      <w:pPr>
        <w:pStyle w:val="a6"/>
        <w:numPr>
          <w:ilvl w:val="0"/>
          <w:numId w:val="14"/>
        </w:numPr>
        <w:rPr>
          <w:rFonts w:eastAsia="Calibri"/>
          <w:bCs/>
          <w:sz w:val="28"/>
          <w:szCs w:val="28"/>
        </w:rPr>
      </w:pPr>
      <w:r w:rsidRPr="00572C4B">
        <w:rPr>
          <w:rFonts w:eastAsia="Calibri"/>
          <w:bCs/>
          <w:sz w:val="28"/>
          <w:szCs w:val="28"/>
        </w:rPr>
        <w:t>Перечислите полезные ископаемые, приуроченные к архейским и нижнепротерозойским метаморфическим и интрузивным комплексам на Балтийском и Украинском щитах.</w:t>
      </w:r>
    </w:p>
    <w:p w14:paraId="4B86A0D3" w14:textId="77777777" w:rsidR="00572C4B" w:rsidRPr="00572C4B" w:rsidRDefault="00572C4B" w:rsidP="003F1F1F">
      <w:pPr>
        <w:pStyle w:val="a6"/>
        <w:numPr>
          <w:ilvl w:val="0"/>
          <w:numId w:val="14"/>
        </w:numPr>
        <w:rPr>
          <w:rFonts w:eastAsia="Calibri"/>
          <w:bCs/>
          <w:sz w:val="28"/>
          <w:szCs w:val="28"/>
        </w:rPr>
      </w:pPr>
      <w:r w:rsidRPr="00572C4B">
        <w:rPr>
          <w:rFonts w:eastAsia="Calibri"/>
          <w:bCs/>
          <w:sz w:val="28"/>
          <w:szCs w:val="28"/>
        </w:rPr>
        <w:t>Какие геофизические методы используются для расшифровки внутренней структуры фундамента платформ, на чем основано их применение?</w:t>
      </w:r>
    </w:p>
    <w:p w14:paraId="06D491E7" w14:textId="77777777" w:rsidR="00572C4B" w:rsidRPr="00572C4B" w:rsidRDefault="00572C4B" w:rsidP="003F1F1F">
      <w:pPr>
        <w:pStyle w:val="a6"/>
        <w:numPr>
          <w:ilvl w:val="0"/>
          <w:numId w:val="14"/>
        </w:numPr>
        <w:rPr>
          <w:rFonts w:eastAsia="Calibri"/>
          <w:bCs/>
          <w:sz w:val="28"/>
          <w:szCs w:val="28"/>
        </w:rPr>
      </w:pPr>
      <w:r w:rsidRPr="00572C4B">
        <w:rPr>
          <w:rFonts w:eastAsia="Calibri"/>
          <w:bCs/>
          <w:sz w:val="28"/>
          <w:szCs w:val="28"/>
        </w:rPr>
        <w:t>Начертите принципиальную схему строения фундамента Восточно-Европейской платформы.</w:t>
      </w:r>
    </w:p>
    <w:p w14:paraId="23EDF6D4" w14:textId="77777777" w:rsidR="00572C4B" w:rsidRPr="00572C4B" w:rsidRDefault="00572C4B" w:rsidP="003F1F1F">
      <w:pPr>
        <w:pStyle w:val="a6"/>
        <w:numPr>
          <w:ilvl w:val="0"/>
          <w:numId w:val="14"/>
        </w:numPr>
        <w:rPr>
          <w:rFonts w:eastAsia="Calibri"/>
          <w:bCs/>
          <w:sz w:val="28"/>
          <w:szCs w:val="28"/>
        </w:rPr>
      </w:pPr>
      <w:r w:rsidRPr="00572C4B">
        <w:rPr>
          <w:rFonts w:eastAsia="Calibri"/>
          <w:bCs/>
          <w:sz w:val="28"/>
          <w:szCs w:val="28"/>
        </w:rPr>
        <w:t>Назовите и покажите на тектонической карте прогибы, в которых установлены рифейские отложения.</w:t>
      </w:r>
    </w:p>
    <w:p w14:paraId="7B22E76C" w14:textId="77777777" w:rsidR="00572C4B" w:rsidRPr="00572C4B" w:rsidRDefault="00572C4B" w:rsidP="003F1F1F">
      <w:pPr>
        <w:pStyle w:val="a6"/>
        <w:numPr>
          <w:ilvl w:val="0"/>
          <w:numId w:val="14"/>
        </w:numPr>
        <w:rPr>
          <w:rFonts w:eastAsia="Calibri"/>
          <w:bCs/>
          <w:sz w:val="28"/>
          <w:szCs w:val="28"/>
        </w:rPr>
      </w:pPr>
      <w:r w:rsidRPr="00572C4B">
        <w:rPr>
          <w:rFonts w:eastAsia="Calibri"/>
          <w:bCs/>
          <w:sz w:val="28"/>
          <w:szCs w:val="28"/>
        </w:rPr>
        <w:t>Перечислите осадочные комплексы, выделяющиеся в разрезе рифейских отложений Приуралья, укажите типы пород и их положение в разрезе.</w:t>
      </w:r>
    </w:p>
    <w:p w14:paraId="05151439" w14:textId="77777777" w:rsidR="00572C4B" w:rsidRPr="00572C4B" w:rsidRDefault="00572C4B" w:rsidP="003F1F1F">
      <w:pPr>
        <w:pStyle w:val="a6"/>
        <w:numPr>
          <w:ilvl w:val="0"/>
          <w:numId w:val="14"/>
        </w:numPr>
        <w:rPr>
          <w:rFonts w:eastAsia="Calibri"/>
          <w:bCs/>
          <w:sz w:val="28"/>
          <w:szCs w:val="28"/>
        </w:rPr>
      </w:pPr>
      <w:r w:rsidRPr="00572C4B">
        <w:rPr>
          <w:rFonts w:eastAsia="Calibri"/>
          <w:bCs/>
          <w:sz w:val="28"/>
          <w:szCs w:val="28"/>
        </w:rPr>
        <w:t>Как коррелируются рифейские отложения платформы с эталонным разрезом рифея Урала?</w:t>
      </w:r>
    </w:p>
    <w:p w14:paraId="14B57719" w14:textId="77777777" w:rsidR="00572C4B" w:rsidRPr="00572C4B" w:rsidRDefault="00572C4B" w:rsidP="003F1F1F">
      <w:pPr>
        <w:pStyle w:val="a6"/>
        <w:numPr>
          <w:ilvl w:val="0"/>
          <w:numId w:val="14"/>
        </w:numPr>
        <w:rPr>
          <w:rFonts w:eastAsia="Calibri"/>
          <w:bCs/>
          <w:sz w:val="28"/>
          <w:szCs w:val="28"/>
        </w:rPr>
      </w:pPr>
      <w:r w:rsidRPr="00572C4B">
        <w:rPr>
          <w:rFonts w:eastAsia="Calibri"/>
          <w:bCs/>
          <w:sz w:val="28"/>
          <w:szCs w:val="28"/>
        </w:rPr>
        <w:t>Каковы отличия рифейских и вендских отложений по вещественному составу, площади распространения и условиям залегания?</w:t>
      </w:r>
    </w:p>
    <w:p w14:paraId="10A6A9E4" w14:textId="77777777" w:rsidR="00572C4B" w:rsidRPr="00572C4B" w:rsidRDefault="00572C4B" w:rsidP="003F1F1F">
      <w:pPr>
        <w:pStyle w:val="a6"/>
        <w:numPr>
          <w:ilvl w:val="0"/>
          <w:numId w:val="14"/>
        </w:numPr>
        <w:rPr>
          <w:rFonts w:eastAsia="Calibri"/>
          <w:bCs/>
          <w:sz w:val="28"/>
          <w:szCs w:val="28"/>
        </w:rPr>
      </w:pPr>
      <w:r w:rsidRPr="00572C4B">
        <w:rPr>
          <w:rFonts w:eastAsia="Calibri"/>
          <w:bCs/>
          <w:sz w:val="28"/>
          <w:szCs w:val="28"/>
        </w:rPr>
        <w:t>Какие серии выделяются в разрезе вендских отложений Русской плиты, и чем они примечательны?</w:t>
      </w:r>
    </w:p>
    <w:p w14:paraId="64D03EF5" w14:textId="77777777" w:rsidR="00572C4B" w:rsidRPr="00572C4B" w:rsidRDefault="00572C4B" w:rsidP="003F1F1F">
      <w:pPr>
        <w:pStyle w:val="a6"/>
        <w:numPr>
          <w:ilvl w:val="0"/>
          <w:numId w:val="14"/>
        </w:numPr>
        <w:rPr>
          <w:sz w:val="28"/>
          <w:szCs w:val="28"/>
        </w:rPr>
      </w:pPr>
      <w:r w:rsidRPr="00572C4B">
        <w:rPr>
          <w:sz w:val="28"/>
          <w:szCs w:val="28"/>
        </w:rPr>
        <w:t xml:space="preserve">Где распространены, какими отделами представлены и какими породами сложены кембрийские отложения на </w:t>
      </w:r>
      <w:proofErr w:type="spellStart"/>
      <w:r w:rsidRPr="00572C4B">
        <w:rPr>
          <w:sz w:val="28"/>
          <w:szCs w:val="28"/>
        </w:rPr>
        <w:t>Восточно</w:t>
      </w:r>
      <w:proofErr w:type="spellEnd"/>
      <w:r w:rsidRPr="00572C4B">
        <w:rPr>
          <w:sz w:val="28"/>
          <w:szCs w:val="28"/>
        </w:rPr>
        <w:t xml:space="preserve"> Европейской платформе?</w:t>
      </w:r>
    </w:p>
    <w:p w14:paraId="240C2083" w14:textId="77777777" w:rsidR="009D206D" w:rsidRDefault="009D206D" w:rsidP="000A4221">
      <w:pPr>
        <w:widowControl/>
        <w:spacing w:line="240" w:lineRule="auto"/>
        <w:ind w:firstLine="0"/>
        <w:rPr>
          <w:rFonts w:eastAsia="Calibri"/>
          <w:bCs/>
          <w:sz w:val="28"/>
          <w:szCs w:val="28"/>
        </w:rPr>
      </w:pPr>
    </w:p>
    <w:p w14:paraId="0047FD76" w14:textId="77777777" w:rsidR="00753586" w:rsidRPr="00753586" w:rsidRDefault="00572C4B" w:rsidP="00753586">
      <w:pPr>
        <w:widowControl/>
        <w:spacing w:line="240" w:lineRule="auto"/>
        <w:ind w:firstLine="709"/>
        <w:rPr>
          <w:rFonts w:eastAsia="Calibri"/>
          <w:b/>
          <w:bCs/>
          <w:sz w:val="28"/>
          <w:szCs w:val="28"/>
        </w:rPr>
      </w:pPr>
      <w:r w:rsidRPr="004B2209">
        <w:rPr>
          <w:rFonts w:eastAsia="Calibri"/>
          <w:b/>
          <w:bCs/>
          <w:i/>
          <w:sz w:val="28"/>
          <w:szCs w:val="28"/>
        </w:rPr>
        <w:t xml:space="preserve">Лабораторная работа № </w:t>
      </w:r>
      <w:r w:rsidRPr="00572C4B">
        <w:rPr>
          <w:rFonts w:eastAsia="Calibri"/>
          <w:b/>
          <w:bCs/>
          <w:sz w:val="28"/>
          <w:szCs w:val="28"/>
        </w:rPr>
        <w:t>4.</w:t>
      </w:r>
      <w:r w:rsidRPr="004B2209">
        <w:rPr>
          <w:rFonts w:eastAsia="Calibri"/>
          <w:b/>
          <w:bCs/>
          <w:i/>
          <w:sz w:val="28"/>
          <w:szCs w:val="28"/>
        </w:rPr>
        <w:t xml:space="preserve"> </w:t>
      </w:r>
      <w:r w:rsidR="00753586" w:rsidRPr="00753586">
        <w:rPr>
          <w:rFonts w:eastAsia="Calibri"/>
          <w:b/>
          <w:bCs/>
          <w:sz w:val="28"/>
          <w:szCs w:val="28"/>
        </w:rPr>
        <w:t>Историко-тектоническая схема Сибирской платформы.</w:t>
      </w:r>
    </w:p>
    <w:p w14:paraId="64D3505C" w14:textId="77777777" w:rsidR="00572C4B" w:rsidRPr="00753586" w:rsidRDefault="00753586" w:rsidP="00753586">
      <w:pPr>
        <w:widowControl/>
        <w:spacing w:line="240" w:lineRule="auto"/>
        <w:ind w:firstLine="709"/>
        <w:rPr>
          <w:rFonts w:eastAsia="Calibri"/>
          <w:bCs/>
          <w:sz w:val="28"/>
          <w:szCs w:val="28"/>
        </w:rPr>
      </w:pPr>
      <w:r w:rsidRPr="00753586">
        <w:rPr>
          <w:rFonts w:eastAsia="Calibri"/>
          <w:bCs/>
          <w:sz w:val="28"/>
          <w:szCs w:val="28"/>
        </w:rPr>
        <w:t xml:space="preserve">Индивидуальная графическая работа </w:t>
      </w:r>
      <w:r>
        <w:rPr>
          <w:rFonts w:eastAsia="Calibri"/>
          <w:bCs/>
          <w:sz w:val="28"/>
          <w:szCs w:val="28"/>
        </w:rPr>
        <w:t>по составлению историко-</w:t>
      </w:r>
      <w:r w:rsidRPr="00753586">
        <w:rPr>
          <w:rFonts w:eastAsia="Calibri"/>
          <w:bCs/>
          <w:sz w:val="28"/>
          <w:szCs w:val="28"/>
        </w:rPr>
        <w:t xml:space="preserve">тектонической схемы Сибирской платформы, отражающей </w:t>
      </w:r>
      <w:r w:rsidRPr="00753586">
        <w:rPr>
          <w:rFonts w:eastAsia="Calibri"/>
          <w:bCs/>
          <w:sz w:val="28"/>
          <w:szCs w:val="28"/>
        </w:rPr>
        <w:lastRenderedPageBreak/>
        <w:t>последовательность формирования структур чехла в ходе его накопления в позднем протерозое и фанерозое.</w:t>
      </w:r>
    </w:p>
    <w:p w14:paraId="19BED7FB" w14:textId="77777777" w:rsidR="00753586" w:rsidRPr="00753586" w:rsidRDefault="00753586" w:rsidP="00B31C96">
      <w:pPr>
        <w:widowControl/>
        <w:autoSpaceDE/>
        <w:autoSpaceDN/>
        <w:adjustRightInd/>
        <w:spacing w:line="240" w:lineRule="auto"/>
        <w:ind w:firstLine="709"/>
        <w:rPr>
          <w:rFonts w:eastAsia="Calibri"/>
          <w:bCs/>
          <w:sz w:val="28"/>
          <w:szCs w:val="28"/>
        </w:rPr>
      </w:pPr>
      <w:r w:rsidRPr="00753586">
        <w:rPr>
          <w:rFonts w:eastAsia="Calibri"/>
          <w:b/>
          <w:bCs/>
          <w:sz w:val="28"/>
          <w:szCs w:val="28"/>
        </w:rPr>
        <w:t>Исходные данные:</w:t>
      </w:r>
      <w:r w:rsidRPr="00753586">
        <w:rPr>
          <w:rFonts w:eastAsia="Calibri"/>
          <w:bCs/>
          <w:sz w:val="28"/>
          <w:szCs w:val="28"/>
        </w:rPr>
        <w:t xml:space="preserve"> </w:t>
      </w:r>
      <w:r w:rsidR="00BD60E2">
        <w:rPr>
          <w:rFonts w:eastAsia="Calibri"/>
          <w:bCs/>
          <w:sz w:val="28"/>
          <w:szCs w:val="28"/>
        </w:rPr>
        <w:t xml:space="preserve">карты </w:t>
      </w:r>
      <w:r w:rsidRPr="00753586">
        <w:rPr>
          <w:rFonts w:eastAsia="Calibri"/>
          <w:bCs/>
          <w:sz w:val="28"/>
          <w:szCs w:val="28"/>
        </w:rPr>
        <w:t>геологическая (12, 23), тектоническая (54) и карта рельефа фундамента (45).</w:t>
      </w:r>
    </w:p>
    <w:p w14:paraId="49707207" w14:textId="77777777" w:rsidR="00753586" w:rsidRPr="00753586" w:rsidRDefault="00753586" w:rsidP="00B31C96">
      <w:pPr>
        <w:widowControl/>
        <w:autoSpaceDE/>
        <w:autoSpaceDN/>
        <w:adjustRightInd/>
        <w:spacing w:line="240" w:lineRule="auto"/>
        <w:ind w:firstLine="709"/>
        <w:rPr>
          <w:rFonts w:eastAsia="Calibri"/>
          <w:bCs/>
          <w:sz w:val="28"/>
          <w:szCs w:val="28"/>
        </w:rPr>
      </w:pPr>
      <w:r w:rsidRPr="00753586">
        <w:rPr>
          <w:rFonts w:eastAsia="Calibri"/>
          <w:b/>
          <w:bCs/>
          <w:sz w:val="28"/>
          <w:szCs w:val="28"/>
        </w:rPr>
        <w:t>Порядок исполнения:</w:t>
      </w:r>
      <w:r w:rsidRPr="00753586">
        <w:rPr>
          <w:rFonts w:eastAsia="Calibri"/>
          <w:bCs/>
          <w:sz w:val="28"/>
          <w:szCs w:val="28"/>
        </w:rPr>
        <w:t xml:space="preserve"> схема вычерчивается на кальке по контурам геологической карты масштабов 1:10 000 000, 1:7 500 000 или 1:5 000 000. Для нанесения структур нижних горизонтов чехла следует использовать палеотектонические карты, а также тектонические и структурные карты (43, 45, 54). Границы с карт иных масштабов перерисовываются по общим ориентирам. Схема раскрашивается цветными карандашами; структурные элементы выделяются условными знаками и обозначаются цифрами или буквенными индексами в соответствии с предлагаемой легендой. Указываются год, фамилия, имя, отчество составителя, учебная группа.</w:t>
      </w:r>
    </w:p>
    <w:p w14:paraId="79D35912" w14:textId="77777777" w:rsidR="00753586" w:rsidRPr="00753586" w:rsidRDefault="00753586" w:rsidP="00B31C96">
      <w:pPr>
        <w:widowControl/>
        <w:autoSpaceDE/>
        <w:autoSpaceDN/>
        <w:adjustRightInd/>
        <w:spacing w:line="240" w:lineRule="auto"/>
        <w:ind w:firstLine="709"/>
        <w:rPr>
          <w:rFonts w:eastAsia="Calibri"/>
          <w:bCs/>
          <w:sz w:val="28"/>
          <w:szCs w:val="28"/>
        </w:rPr>
      </w:pPr>
      <w:r w:rsidRPr="00753586">
        <w:rPr>
          <w:rFonts w:eastAsia="Calibri"/>
          <w:b/>
          <w:bCs/>
          <w:sz w:val="28"/>
          <w:szCs w:val="28"/>
        </w:rPr>
        <w:t xml:space="preserve">Методические указания: </w:t>
      </w:r>
      <w:r w:rsidRPr="00753586">
        <w:rPr>
          <w:rFonts w:eastAsia="Calibri"/>
          <w:bCs/>
          <w:sz w:val="28"/>
          <w:szCs w:val="28"/>
        </w:rPr>
        <w:t>Обособление структурных форм Сибирской платформы происходило последовательно в соответствии со структурной этажностью, наблюдаемой в разрезе осадочного чехла, начиная с позднего протерозоя. Окончательно он сформировался к концу мезозоя. От этапа к этапу менялся структурный план платформы. Последовательность структурных элементов Сибирской платформы удается выявить на основе анализа пространственного размещения структурных этажей чехла, подобного тому, который был сделан для Восточно-Европейской платформы.</w:t>
      </w:r>
    </w:p>
    <w:p w14:paraId="3C0D0246" w14:textId="77777777" w:rsidR="00753586" w:rsidRPr="00753586" w:rsidRDefault="00753586" w:rsidP="00753586">
      <w:pPr>
        <w:widowControl/>
        <w:autoSpaceDE/>
        <w:autoSpaceDN/>
        <w:adjustRightInd/>
        <w:spacing w:line="240" w:lineRule="auto"/>
        <w:ind w:firstLine="0"/>
        <w:jc w:val="left"/>
        <w:rPr>
          <w:rFonts w:eastAsia="Calibri"/>
          <w:b/>
          <w:bCs/>
          <w:sz w:val="28"/>
          <w:szCs w:val="28"/>
        </w:rPr>
      </w:pPr>
      <w:r w:rsidRPr="00753586">
        <w:rPr>
          <w:rFonts w:eastAsia="Calibri"/>
          <w:b/>
          <w:bCs/>
          <w:sz w:val="28"/>
          <w:szCs w:val="28"/>
        </w:rPr>
        <w:t>УСЛОВНЫЕ ОБОЗНАЧЕНИЯ</w:t>
      </w:r>
    </w:p>
    <w:p w14:paraId="5A1CFF49" w14:textId="77777777" w:rsidR="00753586" w:rsidRPr="00753586" w:rsidRDefault="00753586" w:rsidP="00753586">
      <w:pPr>
        <w:widowControl/>
        <w:autoSpaceDE/>
        <w:autoSpaceDN/>
        <w:adjustRightInd/>
        <w:spacing w:line="240" w:lineRule="auto"/>
        <w:ind w:firstLine="0"/>
        <w:jc w:val="left"/>
        <w:rPr>
          <w:rFonts w:eastAsia="Calibri"/>
          <w:bCs/>
          <w:sz w:val="28"/>
          <w:szCs w:val="28"/>
        </w:rPr>
      </w:pPr>
      <w:r w:rsidRPr="00753586">
        <w:rPr>
          <w:rFonts w:eastAsia="Calibri"/>
          <w:b/>
          <w:bCs/>
          <w:sz w:val="28"/>
          <w:szCs w:val="28"/>
        </w:rPr>
        <w:t>Черная жирная линия</w:t>
      </w:r>
      <w:r w:rsidRPr="00753586">
        <w:rPr>
          <w:rFonts w:eastAsia="Calibri"/>
          <w:bCs/>
          <w:sz w:val="28"/>
          <w:szCs w:val="28"/>
        </w:rPr>
        <w:t xml:space="preserve"> – граница платформы.</w:t>
      </w:r>
    </w:p>
    <w:p w14:paraId="257A74C7" w14:textId="77777777" w:rsidR="00753586" w:rsidRPr="00753586" w:rsidRDefault="00753586" w:rsidP="00753586">
      <w:pPr>
        <w:widowControl/>
        <w:autoSpaceDE/>
        <w:autoSpaceDN/>
        <w:adjustRightInd/>
        <w:spacing w:line="240" w:lineRule="auto"/>
        <w:ind w:firstLine="0"/>
        <w:jc w:val="left"/>
        <w:rPr>
          <w:rFonts w:eastAsia="Calibri"/>
          <w:bCs/>
          <w:iCs/>
          <w:sz w:val="28"/>
          <w:szCs w:val="28"/>
        </w:rPr>
      </w:pPr>
      <w:r w:rsidRPr="00753586">
        <w:rPr>
          <w:rFonts w:eastAsia="Calibri"/>
          <w:b/>
          <w:bCs/>
          <w:iCs/>
          <w:sz w:val="28"/>
          <w:szCs w:val="28"/>
        </w:rPr>
        <w:t>структуры обрамления сибирской платформы</w:t>
      </w:r>
    </w:p>
    <w:p w14:paraId="65DEC74A" w14:textId="77777777" w:rsidR="00753586" w:rsidRPr="00753586" w:rsidRDefault="00753586" w:rsidP="00753586">
      <w:pPr>
        <w:widowControl/>
        <w:autoSpaceDE/>
        <w:autoSpaceDN/>
        <w:adjustRightInd/>
        <w:spacing w:line="240" w:lineRule="auto"/>
        <w:ind w:firstLine="0"/>
        <w:jc w:val="left"/>
        <w:rPr>
          <w:rFonts w:eastAsia="Calibri"/>
          <w:b/>
          <w:bCs/>
          <w:sz w:val="28"/>
          <w:szCs w:val="28"/>
        </w:rPr>
      </w:pPr>
      <w:r w:rsidRPr="00753586">
        <w:rPr>
          <w:rFonts w:eastAsia="Calibri"/>
          <w:b/>
          <w:bCs/>
          <w:sz w:val="28"/>
          <w:szCs w:val="28"/>
        </w:rPr>
        <w:t>Урало-Монгольский пояс:</w:t>
      </w:r>
    </w:p>
    <w:p w14:paraId="2E904949" w14:textId="77777777" w:rsidR="00753586" w:rsidRPr="00753586" w:rsidRDefault="00753586" w:rsidP="00753586">
      <w:pPr>
        <w:widowControl/>
        <w:autoSpaceDE/>
        <w:autoSpaceDN/>
        <w:adjustRightInd/>
        <w:spacing w:line="240" w:lineRule="auto"/>
        <w:ind w:firstLine="0"/>
        <w:jc w:val="left"/>
        <w:rPr>
          <w:rFonts w:eastAsia="Calibri"/>
          <w:bCs/>
          <w:sz w:val="28"/>
          <w:szCs w:val="28"/>
        </w:rPr>
      </w:pPr>
      <w:r w:rsidRPr="00753586">
        <w:rPr>
          <w:rFonts w:eastAsia="Calibri"/>
          <w:bCs/>
          <w:sz w:val="28"/>
          <w:szCs w:val="28"/>
        </w:rPr>
        <w:t>ССП - Северо-Сибирская плита — цвет серый.</w:t>
      </w:r>
    </w:p>
    <w:p w14:paraId="70584278" w14:textId="77777777" w:rsidR="00753586" w:rsidRPr="00753586" w:rsidRDefault="00753586" w:rsidP="00753586">
      <w:pPr>
        <w:widowControl/>
        <w:autoSpaceDE/>
        <w:autoSpaceDN/>
        <w:adjustRightInd/>
        <w:spacing w:line="240" w:lineRule="auto"/>
        <w:ind w:firstLine="0"/>
        <w:jc w:val="left"/>
        <w:rPr>
          <w:rFonts w:eastAsia="Calibri"/>
          <w:bCs/>
          <w:sz w:val="28"/>
          <w:szCs w:val="28"/>
        </w:rPr>
      </w:pPr>
      <w:r w:rsidRPr="00753586">
        <w:rPr>
          <w:rFonts w:eastAsia="Calibri"/>
          <w:bCs/>
          <w:sz w:val="28"/>
          <w:szCs w:val="28"/>
        </w:rPr>
        <w:t xml:space="preserve">ЗСП – Западно-Сибирская плита — цвет серый с синими точками. </w:t>
      </w:r>
    </w:p>
    <w:p w14:paraId="04FAE457" w14:textId="77777777" w:rsidR="00753586" w:rsidRPr="00753586" w:rsidRDefault="00753586" w:rsidP="00753586">
      <w:pPr>
        <w:widowControl/>
        <w:autoSpaceDE/>
        <w:autoSpaceDN/>
        <w:adjustRightInd/>
        <w:spacing w:line="240" w:lineRule="auto"/>
        <w:ind w:firstLine="0"/>
        <w:jc w:val="left"/>
        <w:rPr>
          <w:rFonts w:eastAsia="Calibri"/>
          <w:bCs/>
          <w:sz w:val="28"/>
          <w:szCs w:val="28"/>
        </w:rPr>
      </w:pPr>
      <w:r w:rsidRPr="00753586">
        <w:rPr>
          <w:rFonts w:eastAsia="Calibri"/>
          <w:bCs/>
          <w:sz w:val="28"/>
          <w:szCs w:val="28"/>
        </w:rPr>
        <w:t xml:space="preserve">ЕКВ – Выступ байкалид Енисейского кряжа — цвет синий. </w:t>
      </w:r>
    </w:p>
    <w:p w14:paraId="2816A311" w14:textId="77777777" w:rsidR="00753586" w:rsidRPr="00753586" w:rsidRDefault="00753586" w:rsidP="00753586">
      <w:pPr>
        <w:widowControl/>
        <w:autoSpaceDE/>
        <w:autoSpaceDN/>
        <w:adjustRightInd/>
        <w:spacing w:line="240" w:lineRule="auto"/>
        <w:ind w:firstLine="0"/>
        <w:jc w:val="left"/>
        <w:rPr>
          <w:rFonts w:eastAsia="Calibri"/>
          <w:bCs/>
          <w:sz w:val="28"/>
          <w:szCs w:val="28"/>
        </w:rPr>
      </w:pPr>
      <w:r w:rsidRPr="00753586">
        <w:rPr>
          <w:rFonts w:eastAsia="Calibri"/>
          <w:bCs/>
          <w:sz w:val="28"/>
          <w:szCs w:val="28"/>
        </w:rPr>
        <w:t xml:space="preserve">АСВ – Восточно-Саянская (байкальская) часть </w:t>
      </w:r>
    </w:p>
    <w:p w14:paraId="077A8544" w14:textId="77777777" w:rsidR="00753586" w:rsidRPr="00753586" w:rsidRDefault="00753586" w:rsidP="00753586">
      <w:pPr>
        <w:widowControl/>
        <w:autoSpaceDE/>
        <w:autoSpaceDN/>
        <w:adjustRightInd/>
        <w:spacing w:line="240" w:lineRule="auto"/>
        <w:ind w:firstLine="0"/>
        <w:jc w:val="left"/>
        <w:rPr>
          <w:rFonts w:eastAsia="Calibri"/>
          <w:bCs/>
          <w:sz w:val="28"/>
          <w:szCs w:val="28"/>
        </w:rPr>
      </w:pPr>
      <w:r w:rsidRPr="00753586">
        <w:rPr>
          <w:rFonts w:eastAsia="Calibri"/>
          <w:bCs/>
          <w:sz w:val="28"/>
          <w:szCs w:val="28"/>
        </w:rPr>
        <w:t xml:space="preserve">ТСВ - </w:t>
      </w:r>
      <w:proofErr w:type="spellStart"/>
      <w:r w:rsidRPr="00753586">
        <w:rPr>
          <w:rFonts w:eastAsia="Calibri"/>
          <w:bCs/>
          <w:sz w:val="28"/>
          <w:szCs w:val="28"/>
        </w:rPr>
        <w:t>Таймырско</w:t>
      </w:r>
      <w:proofErr w:type="spellEnd"/>
      <w:r w:rsidRPr="00753586">
        <w:rPr>
          <w:rFonts w:eastAsia="Calibri"/>
          <w:bCs/>
          <w:sz w:val="28"/>
          <w:szCs w:val="28"/>
        </w:rPr>
        <w:t>-Североземельский выступ.</w:t>
      </w:r>
    </w:p>
    <w:p w14:paraId="02573D20" w14:textId="77777777" w:rsidR="00753586" w:rsidRPr="00753586" w:rsidRDefault="00753586" w:rsidP="00753586">
      <w:pPr>
        <w:widowControl/>
        <w:autoSpaceDE/>
        <w:autoSpaceDN/>
        <w:adjustRightInd/>
        <w:spacing w:line="240" w:lineRule="auto"/>
        <w:ind w:firstLine="0"/>
        <w:jc w:val="left"/>
        <w:rPr>
          <w:rFonts w:eastAsia="Calibri"/>
          <w:b/>
          <w:bCs/>
          <w:sz w:val="28"/>
          <w:szCs w:val="28"/>
        </w:rPr>
      </w:pPr>
      <w:r w:rsidRPr="00753586">
        <w:rPr>
          <w:rFonts w:eastAsia="Calibri"/>
          <w:b/>
          <w:bCs/>
          <w:sz w:val="28"/>
          <w:szCs w:val="28"/>
        </w:rPr>
        <w:t>Тихоокеанский пояс:</w:t>
      </w:r>
    </w:p>
    <w:p w14:paraId="67D0A9AC" w14:textId="77777777" w:rsidR="00753586" w:rsidRPr="00753586" w:rsidRDefault="00753586" w:rsidP="00753586">
      <w:pPr>
        <w:widowControl/>
        <w:autoSpaceDE/>
        <w:autoSpaceDN/>
        <w:adjustRightInd/>
        <w:spacing w:line="240" w:lineRule="auto"/>
        <w:ind w:firstLine="0"/>
        <w:jc w:val="left"/>
        <w:rPr>
          <w:rFonts w:eastAsia="Calibri"/>
          <w:bCs/>
          <w:sz w:val="28"/>
          <w:szCs w:val="28"/>
        </w:rPr>
      </w:pPr>
      <w:r w:rsidRPr="00753586">
        <w:rPr>
          <w:rFonts w:eastAsia="Calibri"/>
          <w:bCs/>
          <w:sz w:val="28"/>
          <w:szCs w:val="28"/>
        </w:rPr>
        <w:t xml:space="preserve">ВЧО – Западная часть Верхояно-Чукотской киммерийской складчатой области — цвет зеленый. </w:t>
      </w:r>
    </w:p>
    <w:p w14:paraId="4B0A1C67" w14:textId="77777777" w:rsidR="00753586" w:rsidRPr="00753586" w:rsidRDefault="00753586" w:rsidP="00753586">
      <w:pPr>
        <w:widowControl/>
        <w:autoSpaceDE/>
        <w:autoSpaceDN/>
        <w:adjustRightInd/>
        <w:spacing w:line="240" w:lineRule="auto"/>
        <w:ind w:firstLine="0"/>
        <w:jc w:val="left"/>
        <w:rPr>
          <w:rFonts w:eastAsia="Calibri"/>
          <w:b/>
          <w:bCs/>
          <w:iCs/>
          <w:sz w:val="28"/>
          <w:szCs w:val="28"/>
        </w:rPr>
      </w:pPr>
      <w:r>
        <w:rPr>
          <w:rFonts w:eastAsia="Calibri"/>
          <w:b/>
          <w:bCs/>
          <w:iCs/>
          <w:sz w:val="28"/>
          <w:szCs w:val="28"/>
        </w:rPr>
        <w:t>С</w:t>
      </w:r>
      <w:r w:rsidRPr="00753586">
        <w:rPr>
          <w:rFonts w:eastAsia="Calibri"/>
          <w:b/>
          <w:bCs/>
          <w:iCs/>
          <w:sz w:val="28"/>
          <w:szCs w:val="28"/>
        </w:rPr>
        <w:t>труктуры сибирской платформы</w:t>
      </w:r>
    </w:p>
    <w:p w14:paraId="5DF081FE" w14:textId="77777777" w:rsidR="00753586" w:rsidRPr="00753586" w:rsidRDefault="00753586" w:rsidP="00753586">
      <w:pPr>
        <w:widowControl/>
        <w:autoSpaceDE/>
        <w:autoSpaceDN/>
        <w:adjustRightInd/>
        <w:spacing w:line="240" w:lineRule="auto"/>
        <w:ind w:firstLine="0"/>
        <w:jc w:val="left"/>
        <w:rPr>
          <w:rFonts w:eastAsia="Calibri"/>
          <w:b/>
          <w:bCs/>
          <w:sz w:val="28"/>
          <w:szCs w:val="28"/>
        </w:rPr>
      </w:pPr>
      <w:r w:rsidRPr="00753586">
        <w:rPr>
          <w:rFonts w:eastAsia="Calibri"/>
          <w:b/>
          <w:bCs/>
          <w:sz w:val="28"/>
          <w:szCs w:val="28"/>
        </w:rPr>
        <w:t>А. Выступы фундамента платформы:</w:t>
      </w:r>
    </w:p>
    <w:p w14:paraId="6EB7E0A9" w14:textId="77777777" w:rsidR="00753586" w:rsidRPr="00753586" w:rsidRDefault="00753586" w:rsidP="00753586">
      <w:pPr>
        <w:widowControl/>
        <w:autoSpaceDE/>
        <w:autoSpaceDN/>
        <w:adjustRightInd/>
        <w:spacing w:line="240" w:lineRule="auto"/>
        <w:ind w:firstLine="0"/>
        <w:jc w:val="left"/>
        <w:rPr>
          <w:rFonts w:eastAsia="Calibri"/>
          <w:bCs/>
          <w:sz w:val="28"/>
          <w:szCs w:val="28"/>
        </w:rPr>
      </w:pPr>
      <w:r w:rsidRPr="00753586">
        <w:rPr>
          <w:rFonts w:eastAsia="Calibri"/>
          <w:b/>
          <w:bCs/>
          <w:sz w:val="28"/>
          <w:szCs w:val="28"/>
        </w:rPr>
        <w:t>АЩ - Анабарский щит</w:t>
      </w:r>
      <w:r w:rsidRPr="00753586">
        <w:rPr>
          <w:rFonts w:eastAsia="Calibri"/>
          <w:bCs/>
          <w:sz w:val="28"/>
          <w:szCs w:val="28"/>
        </w:rPr>
        <w:t xml:space="preserve"> — цвет красный. Поле выходов архея в северной части платформы (бассейн р. </w:t>
      </w:r>
      <w:proofErr w:type="spellStart"/>
      <w:r w:rsidRPr="00753586">
        <w:rPr>
          <w:rFonts w:eastAsia="Calibri"/>
          <w:bCs/>
          <w:sz w:val="28"/>
          <w:szCs w:val="28"/>
        </w:rPr>
        <w:t>Большоя</w:t>
      </w:r>
      <w:proofErr w:type="spellEnd"/>
      <w:r w:rsidRPr="00753586">
        <w:rPr>
          <w:rFonts w:eastAsia="Calibri"/>
          <w:bCs/>
          <w:sz w:val="28"/>
          <w:szCs w:val="28"/>
        </w:rPr>
        <w:t xml:space="preserve"> </w:t>
      </w:r>
      <w:proofErr w:type="spellStart"/>
      <w:r w:rsidRPr="00753586">
        <w:rPr>
          <w:rFonts w:eastAsia="Calibri"/>
          <w:bCs/>
          <w:sz w:val="28"/>
          <w:szCs w:val="28"/>
        </w:rPr>
        <w:t>Куонамк</w:t>
      </w:r>
      <w:proofErr w:type="spellEnd"/>
      <w:r w:rsidRPr="00753586">
        <w:rPr>
          <w:rFonts w:eastAsia="Calibri"/>
          <w:bCs/>
          <w:sz w:val="28"/>
          <w:szCs w:val="28"/>
        </w:rPr>
        <w:t xml:space="preserve">). </w:t>
      </w:r>
    </w:p>
    <w:p w14:paraId="1F32A91C" w14:textId="77777777" w:rsidR="00753586" w:rsidRPr="00753586" w:rsidRDefault="00753586" w:rsidP="00753586">
      <w:pPr>
        <w:widowControl/>
        <w:autoSpaceDE/>
        <w:autoSpaceDN/>
        <w:adjustRightInd/>
        <w:spacing w:line="240" w:lineRule="auto"/>
        <w:ind w:firstLine="0"/>
        <w:jc w:val="left"/>
        <w:rPr>
          <w:rFonts w:eastAsia="Calibri"/>
          <w:bCs/>
          <w:sz w:val="28"/>
          <w:szCs w:val="28"/>
        </w:rPr>
      </w:pPr>
      <w:r w:rsidRPr="00753586">
        <w:rPr>
          <w:rFonts w:eastAsia="Calibri"/>
          <w:bCs/>
          <w:sz w:val="28"/>
          <w:szCs w:val="28"/>
        </w:rPr>
        <w:t xml:space="preserve">АСЩ - </w:t>
      </w:r>
      <w:proofErr w:type="spellStart"/>
      <w:r w:rsidRPr="00753586">
        <w:rPr>
          <w:rFonts w:eastAsia="Calibri"/>
          <w:bCs/>
          <w:sz w:val="28"/>
          <w:szCs w:val="28"/>
        </w:rPr>
        <w:t>Алдано</w:t>
      </w:r>
      <w:proofErr w:type="spellEnd"/>
      <w:r w:rsidRPr="00753586">
        <w:rPr>
          <w:rFonts w:eastAsia="Calibri"/>
          <w:bCs/>
          <w:sz w:val="28"/>
          <w:szCs w:val="28"/>
        </w:rPr>
        <w:t>-Становой щит. Поле выходов нижнего протерозоя в юго-восточной части платформы.</w:t>
      </w:r>
    </w:p>
    <w:p w14:paraId="758E586E" w14:textId="77777777" w:rsidR="00753586" w:rsidRPr="00753586" w:rsidRDefault="00753586" w:rsidP="003F1F1F">
      <w:pPr>
        <w:widowControl/>
        <w:numPr>
          <w:ilvl w:val="0"/>
          <w:numId w:val="17"/>
        </w:numPr>
        <w:autoSpaceDE/>
        <w:autoSpaceDN/>
        <w:adjustRightInd/>
        <w:spacing w:line="240" w:lineRule="auto"/>
        <w:jc w:val="left"/>
        <w:rPr>
          <w:rFonts w:eastAsia="Calibri"/>
          <w:bCs/>
          <w:sz w:val="28"/>
          <w:szCs w:val="28"/>
        </w:rPr>
      </w:pPr>
      <w:r w:rsidRPr="00753586">
        <w:rPr>
          <w:rFonts w:eastAsia="Calibri"/>
          <w:bCs/>
          <w:sz w:val="28"/>
          <w:szCs w:val="28"/>
        </w:rPr>
        <w:t xml:space="preserve">Алданский </w:t>
      </w:r>
      <w:proofErr w:type="spellStart"/>
      <w:r w:rsidRPr="00753586">
        <w:rPr>
          <w:rFonts w:eastAsia="Calibri"/>
          <w:bCs/>
          <w:sz w:val="28"/>
          <w:szCs w:val="28"/>
        </w:rPr>
        <w:t>мегаблок</w:t>
      </w:r>
      <w:proofErr w:type="spellEnd"/>
      <w:r w:rsidRPr="00753586">
        <w:rPr>
          <w:rFonts w:eastAsia="Calibri"/>
          <w:bCs/>
          <w:sz w:val="28"/>
          <w:szCs w:val="28"/>
        </w:rPr>
        <w:t xml:space="preserve"> — цвет красный. Поле выходов архея  </w:t>
      </w:r>
      <w:proofErr w:type="spellStart"/>
      <w:r w:rsidRPr="00753586">
        <w:rPr>
          <w:rFonts w:eastAsia="Calibri"/>
          <w:bCs/>
          <w:sz w:val="28"/>
          <w:szCs w:val="28"/>
        </w:rPr>
        <w:t>спятнами</w:t>
      </w:r>
      <w:proofErr w:type="spellEnd"/>
      <w:r w:rsidRPr="00753586">
        <w:rPr>
          <w:rFonts w:eastAsia="Calibri"/>
          <w:bCs/>
          <w:sz w:val="28"/>
          <w:szCs w:val="28"/>
        </w:rPr>
        <w:t xml:space="preserve"> юры, венда и кембрия на Алданском нагорье и </w:t>
      </w:r>
      <w:proofErr w:type="spellStart"/>
      <w:r w:rsidRPr="00753586">
        <w:rPr>
          <w:rFonts w:eastAsia="Calibri"/>
          <w:bCs/>
          <w:sz w:val="28"/>
          <w:szCs w:val="28"/>
        </w:rPr>
        <w:t>Кодарском</w:t>
      </w:r>
      <w:proofErr w:type="spellEnd"/>
      <w:r w:rsidRPr="00753586">
        <w:rPr>
          <w:rFonts w:eastAsia="Calibri"/>
          <w:bCs/>
          <w:sz w:val="28"/>
          <w:szCs w:val="28"/>
        </w:rPr>
        <w:t xml:space="preserve"> хр.</w:t>
      </w:r>
    </w:p>
    <w:p w14:paraId="70E37C2E" w14:textId="77777777" w:rsidR="00753586" w:rsidRPr="00753586" w:rsidRDefault="00753586" w:rsidP="00753586">
      <w:pPr>
        <w:widowControl/>
        <w:autoSpaceDE/>
        <w:autoSpaceDN/>
        <w:adjustRightInd/>
        <w:spacing w:line="240" w:lineRule="auto"/>
        <w:ind w:firstLine="0"/>
        <w:jc w:val="left"/>
        <w:rPr>
          <w:rFonts w:eastAsia="Calibri"/>
          <w:bCs/>
          <w:sz w:val="28"/>
          <w:szCs w:val="28"/>
        </w:rPr>
      </w:pPr>
      <w:r w:rsidRPr="00753586">
        <w:rPr>
          <w:rFonts w:eastAsia="Calibri"/>
          <w:bCs/>
          <w:sz w:val="28"/>
          <w:szCs w:val="28"/>
        </w:rPr>
        <w:t xml:space="preserve">а. Чарский и Олекминский блоки. Поле выходов верхнего архея с пятнами верхнего архея, нижнего протерозоя и гранитоидами среди </w:t>
      </w:r>
      <w:proofErr w:type="spellStart"/>
      <w:r w:rsidRPr="00753586">
        <w:rPr>
          <w:rFonts w:eastAsia="Calibri"/>
          <w:bCs/>
          <w:sz w:val="28"/>
          <w:szCs w:val="28"/>
        </w:rPr>
        <w:t>субмеридиональных</w:t>
      </w:r>
      <w:proofErr w:type="spellEnd"/>
      <w:r w:rsidRPr="00753586">
        <w:rPr>
          <w:rFonts w:eastAsia="Calibri"/>
          <w:bCs/>
          <w:sz w:val="28"/>
          <w:szCs w:val="28"/>
        </w:rPr>
        <w:t xml:space="preserve"> и широтных разломов в междуречье Чары и Олекмы на западе Алданского </w:t>
      </w:r>
      <w:proofErr w:type="spellStart"/>
      <w:r w:rsidRPr="00753586">
        <w:rPr>
          <w:rFonts w:eastAsia="Calibri"/>
          <w:bCs/>
          <w:sz w:val="28"/>
          <w:szCs w:val="28"/>
        </w:rPr>
        <w:t>мегаблока</w:t>
      </w:r>
      <w:proofErr w:type="spellEnd"/>
      <w:r w:rsidRPr="00753586">
        <w:rPr>
          <w:rFonts w:eastAsia="Calibri"/>
          <w:bCs/>
          <w:sz w:val="28"/>
          <w:szCs w:val="28"/>
        </w:rPr>
        <w:t>.</w:t>
      </w:r>
    </w:p>
    <w:p w14:paraId="621FD33D" w14:textId="77777777" w:rsidR="00753586" w:rsidRPr="00753586" w:rsidRDefault="00753586" w:rsidP="00753586">
      <w:pPr>
        <w:widowControl/>
        <w:autoSpaceDE/>
        <w:autoSpaceDN/>
        <w:adjustRightInd/>
        <w:spacing w:line="240" w:lineRule="auto"/>
        <w:ind w:firstLine="0"/>
        <w:jc w:val="left"/>
        <w:rPr>
          <w:rFonts w:eastAsia="Calibri"/>
          <w:bCs/>
          <w:sz w:val="28"/>
          <w:szCs w:val="28"/>
        </w:rPr>
      </w:pPr>
      <w:r w:rsidRPr="00753586">
        <w:rPr>
          <w:rFonts w:eastAsia="Calibri"/>
          <w:bCs/>
          <w:sz w:val="28"/>
          <w:szCs w:val="28"/>
        </w:rPr>
        <w:lastRenderedPageBreak/>
        <w:t xml:space="preserve">в. </w:t>
      </w:r>
      <w:proofErr w:type="spellStart"/>
      <w:r w:rsidRPr="00753586">
        <w:rPr>
          <w:rFonts w:eastAsia="Calibri"/>
          <w:bCs/>
          <w:sz w:val="28"/>
          <w:szCs w:val="28"/>
        </w:rPr>
        <w:t>Иенгрский</w:t>
      </w:r>
      <w:proofErr w:type="spellEnd"/>
      <w:r w:rsidRPr="00753586">
        <w:rPr>
          <w:rFonts w:eastAsia="Calibri"/>
          <w:bCs/>
          <w:sz w:val="28"/>
          <w:szCs w:val="28"/>
        </w:rPr>
        <w:t xml:space="preserve"> блок. Поле выходов нижней части нижнего архея с архейскими </w:t>
      </w:r>
      <w:proofErr w:type="spellStart"/>
      <w:r w:rsidRPr="00753586">
        <w:rPr>
          <w:rFonts w:eastAsia="Calibri"/>
          <w:bCs/>
          <w:sz w:val="28"/>
          <w:szCs w:val="28"/>
        </w:rPr>
        <w:t>ганитоидами</w:t>
      </w:r>
      <w:proofErr w:type="spellEnd"/>
      <w:r w:rsidRPr="00753586">
        <w:rPr>
          <w:rFonts w:eastAsia="Calibri"/>
          <w:bCs/>
          <w:sz w:val="28"/>
          <w:szCs w:val="28"/>
        </w:rPr>
        <w:t xml:space="preserve"> в </w:t>
      </w:r>
      <w:proofErr w:type="spellStart"/>
      <w:r w:rsidRPr="00753586">
        <w:rPr>
          <w:rFonts w:eastAsia="Calibri"/>
          <w:bCs/>
          <w:sz w:val="28"/>
          <w:szCs w:val="28"/>
        </w:rPr>
        <w:t>медуречье</w:t>
      </w:r>
      <w:proofErr w:type="spellEnd"/>
      <w:r w:rsidRPr="00753586">
        <w:rPr>
          <w:rFonts w:eastAsia="Calibri"/>
          <w:bCs/>
          <w:sz w:val="28"/>
          <w:szCs w:val="28"/>
        </w:rPr>
        <w:t xml:space="preserve"> Олекмы и Тимптона в центральной части Алданского </w:t>
      </w:r>
      <w:proofErr w:type="spellStart"/>
      <w:r w:rsidRPr="00753586">
        <w:rPr>
          <w:rFonts w:eastAsia="Calibri"/>
          <w:bCs/>
          <w:sz w:val="28"/>
          <w:szCs w:val="28"/>
        </w:rPr>
        <w:t>мегаблока</w:t>
      </w:r>
      <w:proofErr w:type="spellEnd"/>
      <w:r w:rsidRPr="00753586">
        <w:rPr>
          <w:rFonts w:eastAsia="Calibri"/>
          <w:bCs/>
          <w:sz w:val="28"/>
          <w:szCs w:val="28"/>
        </w:rPr>
        <w:t>. Восточная граница по кулисной системе разломов в долине реки Тимптон.</w:t>
      </w:r>
    </w:p>
    <w:p w14:paraId="79F7C5F7" w14:textId="77777777" w:rsidR="00753586" w:rsidRPr="00753586" w:rsidRDefault="00753586" w:rsidP="00753586">
      <w:pPr>
        <w:widowControl/>
        <w:autoSpaceDE/>
        <w:autoSpaceDN/>
        <w:adjustRightInd/>
        <w:spacing w:line="240" w:lineRule="auto"/>
        <w:ind w:firstLine="0"/>
        <w:jc w:val="left"/>
        <w:rPr>
          <w:rFonts w:eastAsia="Calibri"/>
          <w:bCs/>
          <w:sz w:val="28"/>
          <w:szCs w:val="28"/>
        </w:rPr>
      </w:pPr>
      <w:r w:rsidRPr="00753586">
        <w:rPr>
          <w:rFonts w:eastAsia="Calibri"/>
          <w:bCs/>
          <w:sz w:val="28"/>
          <w:szCs w:val="28"/>
        </w:rPr>
        <w:t xml:space="preserve">г. </w:t>
      </w:r>
      <w:proofErr w:type="spellStart"/>
      <w:r w:rsidRPr="00753586">
        <w:rPr>
          <w:rFonts w:eastAsia="Calibri"/>
          <w:bCs/>
          <w:sz w:val="28"/>
          <w:szCs w:val="28"/>
        </w:rPr>
        <w:t>Тимптоно-Учурский</w:t>
      </w:r>
      <w:proofErr w:type="spellEnd"/>
      <w:r w:rsidRPr="00753586">
        <w:rPr>
          <w:rFonts w:eastAsia="Calibri"/>
          <w:bCs/>
          <w:sz w:val="28"/>
          <w:szCs w:val="28"/>
        </w:rPr>
        <w:t xml:space="preserve"> блок. Поле выходов верхней части нижнего архея с пятнами юры, верхнего протерозоя и кембрия в междуречье Тимптона и Учура. На юго-востоке (в среднем течении р. </w:t>
      </w:r>
      <w:proofErr w:type="spellStart"/>
      <w:r w:rsidRPr="00753586">
        <w:rPr>
          <w:rFonts w:eastAsia="Calibri"/>
          <w:bCs/>
          <w:sz w:val="28"/>
          <w:szCs w:val="28"/>
        </w:rPr>
        <w:t>Маймакан</w:t>
      </w:r>
      <w:proofErr w:type="spellEnd"/>
      <w:r w:rsidRPr="00753586">
        <w:rPr>
          <w:rFonts w:eastAsia="Calibri"/>
          <w:bCs/>
          <w:sz w:val="28"/>
          <w:szCs w:val="28"/>
        </w:rPr>
        <w:t>) — пятна с выходами вулканогенного нижнего протерозоя и одновозрастных щелочных гранитов.</w:t>
      </w:r>
    </w:p>
    <w:p w14:paraId="317289C5" w14:textId="77777777" w:rsidR="00753586" w:rsidRPr="00753586" w:rsidRDefault="00753586" w:rsidP="00753586">
      <w:pPr>
        <w:widowControl/>
        <w:autoSpaceDE/>
        <w:autoSpaceDN/>
        <w:adjustRightInd/>
        <w:spacing w:line="240" w:lineRule="auto"/>
        <w:ind w:firstLine="0"/>
        <w:jc w:val="left"/>
        <w:rPr>
          <w:rFonts w:eastAsia="Calibri"/>
          <w:bCs/>
          <w:sz w:val="28"/>
          <w:szCs w:val="28"/>
        </w:rPr>
      </w:pPr>
      <w:r w:rsidRPr="00753586">
        <w:rPr>
          <w:rFonts w:eastAsia="Calibri"/>
          <w:bCs/>
          <w:sz w:val="28"/>
          <w:szCs w:val="28"/>
        </w:rPr>
        <w:t xml:space="preserve">д. </w:t>
      </w:r>
      <w:proofErr w:type="spellStart"/>
      <w:r w:rsidRPr="00753586">
        <w:rPr>
          <w:rFonts w:eastAsia="Calibri"/>
          <w:bCs/>
          <w:sz w:val="28"/>
          <w:szCs w:val="28"/>
        </w:rPr>
        <w:t>Ботомгский</w:t>
      </w:r>
      <w:proofErr w:type="spellEnd"/>
      <w:r w:rsidRPr="00753586">
        <w:rPr>
          <w:rFonts w:eastAsia="Calibri"/>
          <w:bCs/>
          <w:sz w:val="28"/>
          <w:szCs w:val="28"/>
        </w:rPr>
        <w:t xml:space="preserve"> блок. Поле выходов верхнего архея с архейскими и нижнепротерозойскими гранитами в низовьях реки </w:t>
      </w:r>
      <w:proofErr w:type="spellStart"/>
      <w:r w:rsidRPr="00753586">
        <w:rPr>
          <w:rFonts w:eastAsia="Calibri"/>
          <w:bCs/>
          <w:sz w:val="28"/>
          <w:szCs w:val="28"/>
        </w:rPr>
        <w:t>Маймакан</w:t>
      </w:r>
      <w:proofErr w:type="spellEnd"/>
      <w:r w:rsidRPr="00753586">
        <w:rPr>
          <w:rFonts w:eastAsia="Calibri"/>
          <w:bCs/>
          <w:sz w:val="28"/>
          <w:szCs w:val="28"/>
        </w:rPr>
        <w:t xml:space="preserve"> (приток Майи).</w:t>
      </w:r>
    </w:p>
    <w:p w14:paraId="121C19EB" w14:textId="77777777" w:rsidR="00753586" w:rsidRPr="00753586" w:rsidRDefault="00753586" w:rsidP="003F1F1F">
      <w:pPr>
        <w:widowControl/>
        <w:numPr>
          <w:ilvl w:val="0"/>
          <w:numId w:val="17"/>
        </w:numPr>
        <w:autoSpaceDE/>
        <w:autoSpaceDN/>
        <w:adjustRightInd/>
        <w:spacing w:line="240" w:lineRule="auto"/>
        <w:jc w:val="left"/>
        <w:rPr>
          <w:rFonts w:eastAsia="Calibri"/>
          <w:bCs/>
          <w:sz w:val="28"/>
          <w:szCs w:val="28"/>
        </w:rPr>
      </w:pPr>
      <w:r w:rsidRPr="00753586">
        <w:rPr>
          <w:rFonts w:eastAsia="Calibri"/>
          <w:bCs/>
          <w:sz w:val="28"/>
          <w:szCs w:val="28"/>
        </w:rPr>
        <w:t xml:space="preserve">Становой </w:t>
      </w:r>
      <w:proofErr w:type="spellStart"/>
      <w:r w:rsidRPr="00753586">
        <w:rPr>
          <w:rFonts w:eastAsia="Calibri"/>
          <w:bCs/>
          <w:sz w:val="28"/>
          <w:szCs w:val="28"/>
        </w:rPr>
        <w:t>мегаблок</w:t>
      </w:r>
      <w:proofErr w:type="spellEnd"/>
      <w:r w:rsidRPr="00753586">
        <w:rPr>
          <w:rFonts w:eastAsia="Calibri"/>
          <w:bCs/>
          <w:sz w:val="28"/>
          <w:szCs w:val="28"/>
        </w:rPr>
        <w:t xml:space="preserve"> — цвет розовый. Поле верхнего архея , насыщенное гранитами в Становом хребте, и протерозой с гранитами в Олекминском </w:t>
      </w:r>
      <w:proofErr w:type="spellStart"/>
      <w:r w:rsidRPr="00753586">
        <w:rPr>
          <w:rFonts w:eastAsia="Calibri"/>
          <w:bCs/>
          <w:sz w:val="28"/>
          <w:szCs w:val="28"/>
        </w:rPr>
        <w:t>Становике</w:t>
      </w:r>
      <w:proofErr w:type="spellEnd"/>
      <w:r w:rsidRPr="00753586">
        <w:rPr>
          <w:rFonts w:eastAsia="Calibri"/>
          <w:bCs/>
          <w:sz w:val="28"/>
          <w:szCs w:val="28"/>
        </w:rPr>
        <w:t>.</w:t>
      </w:r>
    </w:p>
    <w:p w14:paraId="5B1B0D8F" w14:textId="77777777" w:rsidR="00753586" w:rsidRPr="00753586" w:rsidRDefault="00753586" w:rsidP="00753586">
      <w:pPr>
        <w:widowControl/>
        <w:autoSpaceDE/>
        <w:autoSpaceDN/>
        <w:adjustRightInd/>
        <w:spacing w:line="240" w:lineRule="auto"/>
        <w:ind w:firstLine="0"/>
        <w:jc w:val="left"/>
        <w:rPr>
          <w:rFonts w:eastAsia="Calibri"/>
          <w:b/>
          <w:bCs/>
          <w:sz w:val="28"/>
          <w:szCs w:val="28"/>
        </w:rPr>
      </w:pPr>
      <w:r w:rsidRPr="00753586">
        <w:rPr>
          <w:rFonts w:eastAsia="Calibri"/>
          <w:b/>
          <w:bCs/>
          <w:sz w:val="28"/>
          <w:szCs w:val="28"/>
        </w:rPr>
        <w:t>Б. Структуры в чехле платформы:</w:t>
      </w:r>
    </w:p>
    <w:p w14:paraId="37E401D7" w14:textId="77777777" w:rsidR="00753586" w:rsidRPr="00753586" w:rsidRDefault="00753586" w:rsidP="00753586">
      <w:pPr>
        <w:widowControl/>
        <w:autoSpaceDE/>
        <w:autoSpaceDN/>
        <w:adjustRightInd/>
        <w:spacing w:line="240" w:lineRule="auto"/>
        <w:ind w:firstLine="0"/>
        <w:jc w:val="left"/>
        <w:rPr>
          <w:rFonts w:eastAsia="Calibri"/>
          <w:b/>
          <w:bCs/>
          <w:sz w:val="28"/>
          <w:szCs w:val="28"/>
        </w:rPr>
      </w:pPr>
      <w:r w:rsidRPr="00753586">
        <w:rPr>
          <w:rFonts w:eastAsia="Calibri"/>
          <w:b/>
          <w:bCs/>
          <w:sz w:val="28"/>
          <w:szCs w:val="28"/>
        </w:rPr>
        <w:t xml:space="preserve">ЛЕП - </w:t>
      </w:r>
      <w:proofErr w:type="spellStart"/>
      <w:r w:rsidRPr="00753586">
        <w:rPr>
          <w:rFonts w:eastAsia="Calibri"/>
          <w:b/>
          <w:bCs/>
          <w:sz w:val="28"/>
          <w:szCs w:val="28"/>
        </w:rPr>
        <w:t>Лено</w:t>
      </w:r>
      <w:proofErr w:type="spellEnd"/>
      <w:r w:rsidRPr="00753586">
        <w:rPr>
          <w:rFonts w:eastAsia="Calibri"/>
          <w:b/>
          <w:bCs/>
          <w:sz w:val="28"/>
          <w:szCs w:val="28"/>
        </w:rPr>
        <w:t>-Енисейская (Среднесибирская) плита:</w:t>
      </w:r>
    </w:p>
    <w:p w14:paraId="4127553F" w14:textId="77777777" w:rsidR="00753586" w:rsidRPr="00753586" w:rsidRDefault="00753586" w:rsidP="00753586">
      <w:pPr>
        <w:widowControl/>
        <w:autoSpaceDE/>
        <w:autoSpaceDN/>
        <w:adjustRightInd/>
        <w:spacing w:line="240" w:lineRule="auto"/>
        <w:ind w:firstLine="0"/>
        <w:jc w:val="left"/>
        <w:rPr>
          <w:rFonts w:eastAsia="Calibri"/>
          <w:bCs/>
          <w:sz w:val="28"/>
          <w:szCs w:val="28"/>
        </w:rPr>
      </w:pPr>
      <w:r w:rsidRPr="00753586">
        <w:rPr>
          <w:rFonts w:eastAsia="Calibri"/>
          <w:bCs/>
          <w:sz w:val="28"/>
          <w:szCs w:val="28"/>
        </w:rPr>
        <w:t>Мезозойский структурный этаж:</w:t>
      </w:r>
    </w:p>
    <w:p w14:paraId="1CFE17F2" w14:textId="77777777" w:rsidR="00753586" w:rsidRPr="00753586" w:rsidRDefault="00753586" w:rsidP="00753586">
      <w:pPr>
        <w:widowControl/>
        <w:autoSpaceDE/>
        <w:autoSpaceDN/>
        <w:adjustRightInd/>
        <w:spacing w:line="240" w:lineRule="auto"/>
        <w:ind w:firstLine="0"/>
        <w:jc w:val="left"/>
        <w:rPr>
          <w:rFonts w:eastAsia="Calibri"/>
          <w:bCs/>
          <w:sz w:val="28"/>
          <w:szCs w:val="28"/>
        </w:rPr>
      </w:pPr>
      <w:r w:rsidRPr="00753586">
        <w:rPr>
          <w:rFonts w:eastAsia="Calibri"/>
          <w:b/>
          <w:bCs/>
          <w:sz w:val="28"/>
          <w:szCs w:val="28"/>
        </w:rPr>
        <w:t>Юрско-меловые прогибы</w:t>
      </w:r>
      <w:r w:rsidRPr="00753586">
        <w:rPr>
          <w:rFonts w:eastAsia="Calibri"/>
          <w:bCs/>
          <w:sz w:val="28"/>
          <w:szCs w:val="28"/>
        </w:rPr>
        <w:t xml:space="preserve"> — цвет зеленый, контур того же цвета.</w:t>
      </w:r>
    </w:p>
    <w:p w14:paraId="5AE97262" w14:textId="77777777" w:rsidR="00753586" w:rsidRPr="00753586" w:rsidRDefault="00753586" w:rsidP="003F1F1F">
      <w:pPr>
        <w:widowControl/>
        <w:numPr>
          <w:ilvl w:val="0"/>
          <w:numId w:val="17"/>
        </w:numPr>
        <w:autoSpaceDE/>
        <w:autoSpaceDN/>
        <w:adjustRightInd/>
        <w:spacing w:line="240" w:lineRule="auto"/>
        <w:jc w:val="left"/>
        <w:rPr>
          <w:rFonts w:eastAsia="Calibri"/>
          <w:bCs/>
          <w:sz w:val="28"/>
          <w:szCs w:val="28"/>
        </w:rPr>
      </w:pPr>
      <w:r w:rsidRPr="00753586">
        <w:rPr>
          <w:rFonts w:eastAsia="Calibri"/>
          <w:bCs/>
          <w:sz w:val="28"/>
          <w:szCs w:val="28"/>
        </w:rPr>
        <w:t>Енисейско-</w:t>
      </w:r>
      <w:proofErr w:type="spellStart"/>
      <w:r w:rsidRPr="00753586">
        <w:rPr>
          <w:rFonts w:eastAsia="Calibri"/>
          <w:bCs/>
          <w:sz w:val="28"/>
          <w:szCs w:val="28"/>
        </w:rPr>
        <w:t>Хатангский</w:t>
      </w:r>
      <w:proofErr w:type="spellEnd"/>
      <w:r w:rsidRPr="00753586">
        <w:rPr>
          <w:rFonts w:eastAsia="Calibri"/>
          <w:bCs/>
          <w:sz w:val="28"/>
          <w:szCs w:val="28"/>
        </w:rPr>
        <w:t xml:space="preserve"> прогиб. Поле меловых отложений по северному краю платформы от р. Пясины к </w:t>
      </w:r>
      <w:proofErr w:type="spellStart"/>
      <w:r w:rsidRPr="00753586">
        <w:rPr>
          <w:rFonts w:eastAsia="Calibri"/>
          <w:bCs/>
          <w:sz w:val="28"/>
          <w:szCs w:val="28"/>
        </w:rPr>
        <w:t>Хатангскому</w:t>
      </w:r>
      <w:proofErr w:type="spellEnd"/>
      <w:r w:rsidRPr="00753586">
        <w:rPr>
          <w:rFonts w:eastAsia="Calibri"/>
          <w:bCs/>
          <w:sz w:val="28"/>
          <w:szCs w:val="28"/>
        </w:rPr>
        <w:t xml:space="preserve"> заливу.</w:t>
      </w:r>
    </w:p>
    <w:p w14:paraId="48D600C7" w14:textId="77777777" w:rsidR="00753586" w:rsidRPr="00753586" w:rsidRDefault="00753586" w:rsidP="003F1F1F">
      <w:pPr>
        <w:widowControl/>
        <w:numPr>
          <w:ilvl w:val="0"/>
          <w:numId w:val="17"/>
        </w:numPr>
        <w:autoSpaceDE/>
        <w:autoSpaceDN/>
        <w:adjustRightInd/>
        <w:spacing w:line="240" w:lineRule="auto"/>
        <w:jc w:val="left"/>
        <w:rPr>
          <w:rFonts w:eastAsia="Calibri"/>
          <w:bCs/>
          <w:sz w:val="28"/>
          <w:szCs w:val="28"/>
        </w:rPr>
      </w:pPr>
      <w:proofErr w:type="spellStart"/>
      <w:r w:rsidRPr="00753586">
        <w:rPr>
          <w:rFonts w:eastAsia="Calibri"/>
          <w:bCs/>
          <w:sz w:val="28"/>
          <w:szCs w:val="28"/>
        </w:rPr>
        <w:t>Лено</w:t>
      </w:r>
      <w:proofErr w:type="spellEnd"/>
      <w:r w:rsidRPr="00753586">
        <w:rPr>
          <w:rFonts w:eastAsia="Calibri"/>
          <w:bCs/>
          <w:sz w:val="28"/>
          <w:szCs w:val="28"/>
        </w:rPr>
        <w:t>-Анабарский прогиб. Поле меловых отложений и полоса юры по северному краю платформы от долины р. Анабара на западе до долины Лены на востоке.</w:t>
      </w:r>
    </w:p>
    <w:p w14:paraId="54E8B0B4" w14:textId="77777777" w:rsidR="00753586" w:rsidRPr="00753586" w:rsidRDefault="00753586" w:rsidP="003F1F1F">
      <w:pPr>
        <w:widowControl/>
        <w:numPr>
          <w:ilvl w:val="0"/>
          <w:numId w:val="17"/>
        </w:numPr>
        <w:autoSpaceDE/>
        <w:autoSpaceDN/>
        <w:adjustRightInd/>
        <w:spacing w:line="240" w:lineRule="auto"/>
        <w:jc w:val="left"/>
        <w:rPr>
          <w:rFonts w:eastAsia="Calibri"/>
          <w:bCs/>
          <w:sz w:val="28"/>
          <w:szCs w:val="28"/>
        </w:rPr>
      </w:pPr>
      <w:proofErr w:type="spellStart"/>
      <w:r w:rsidRPr="00753586">
        <w:rPr>
          <w:rFonts w:eastAsia="Calibri"/>
          <w:bCs/>
          <w:sz w:val="28"/>
          <w:szCs w:val="28"/>
        </w:rPr>
        <w:t>Предверхоянский</w:t>
      </w:r>
      <w:proofErr w:type="spellEnd"/>
      <w:r w:rsidRPr="00753586">
        <w:rPr>
          <w:rFonts w:eastAsia="Calibri"/>
          <w:bCs/>
          <w:sz w:val="28"/>
          <w:szCs w:val="28"/>
        </w:rPr>
        <w:t xml:space="preserve"> краевой прогиб. Полоса верхней юры — мела от дельты р. Лены вверх по ее долине к </w:t>
      </w:r>
      <w:proofErr w:type="spellStart"/>
      <w:r w:rsidRPr="00753586">
        <w:rPr>
          <w:rFonts w:eastAsia="Calibri"/>
          <w:bCs/>
          <w:sz w:val="28"/>
          <w:szCs w:val="28"/>
        </w:rPr>
        <w:t>Жиганску</w:t>
      </w:r>
      <w:proofErr w:type="spellEnd"/>
      <w:r w:rsidRPr="00753586">
        <w:rPr>
          <w:rFonts w:eastAsia="Calibri"/>
          <w:bCs/>
          <w:sz w:val="28"/>
          <w:szCs w:val="28"/>
        </w:rPr>
        <w:t>. Далее полоса такой же ширины вдоль долины Лены и Алдана до устья р. Амги.</w:t>
      </w:r>
    </w:p>
    <w:p w14:paraId="7DCFBE22" w14:textId="77777777" w:rsidR="00753586" w:rsidRPr="00753586" w:rsidRDefault="00753586" w:rsidP="003F1F1F">
      <w:pPr>
        <w:widowControl/>
        <w:numPr>
          <w:ilvl w:val="0"/>
          <w:numId w:val="17"/>
        </w:numPr>
        <w:autoSpaceDE/>
        <w:autoSpaceDN/>
        <w:adjustRightInd/>
        <w:spacing w:line="240" w:lineRule="auto"/>
        <w:jc w:val="left"/>
        <w:rPr>
          <w:rFonts w:eastAsia="Calibri"/>
          <w:bCs/>
          <w:sz w:val="28"/>
          <w:szCs w:val="28"/>
        </w:rPr>
      </w:pPr>
      <w:r w:rsidRPr="00753586">
        <w:rPr>
          <w:rFonts w:eastAsia="Calibri"/>
          <w:bCs/>
          <w:sz w:val="28"/>
          <w:szCs w:val="28"/>
        </w:rPr>
        <w:t xml:space="preserve">Вилюйская синеклиза. Открытая к востоку впадина, сложенная юрскими и меловыми отложениями. Северо-западная, западная и южная границы условно проводятся по средней части полосы выходов нижней юры от </w:t>
      </w:r>
      <w:proofErr w:type="spellStart"/>
      <w:r w:rsidRPr="00753586">
        <w:rPr>
          <w:rFonts w:eastAsia="Calibri"/>
          <w:bCs/>
          <w:sz w:val="28"/>
          <w:szCs w:val="28"/>
        </w:rPr>
        <w:t>Жиганска</w:t>
      </w:r>
      <w:proofErr w:type="spellEnd"/>
      <w:r w:rsidRPr="00753586">
        <w:rPr>
          <w:rFonts w:eastAsia="Calibri"/>
          <w:bCs/>
          <w:sz w:val="28"/>
          <w:szCs w:val="28"/>
        </w:rPr>
        <w:t xml:space="preserve"> к Сунтару, Якутску и далее на восток.</w:t>
      </w:r>
    </w:p>
    <w:p w14:paraId="25BE08E7" w14:textId="77777777" w:rsidR="00753586" w:rsidRPr="00753586" w:rsidRDefault="00753586" w:rsidP="003F1F1F">
      <w:pPr>
        <w:widowControl/>
        <w:numPr>
          <w:ilvl w:val="0"/>
          <w:numId w:val="17"/>
        </w:numPr>
        <w:autoSpaceDE/>
        <w:autoSpaceDN/>
        <w:adjustRightInd/>
        <w:spacing w:line="240" w:lineRule="auto"/>
        <w:jc w:val="left"/>
        <w:rPr>
          <w:rFonts w:eastAsia="Calibri"/>
          <w:bCs/>
          <w:sz w:val="28"/>
          <w:szCs w:val="28"/>
        </w:rPr>
      </w:pPr>
      <w:proofErr w:type="spellStart"/>
      <w:r w:rsidRPr="00753586">
        <w:rPr>
          <w:rFonts w:eastAsia="Calibri"/>
          <w:bCs/>
          <w:sz w:val="28"/>
          <w:szCs w:val="28"/>
        </w:rPr>
        <w:t>Ангаро</w:t>
      </w:r>
      <w:proofErr w:type="spellEnd"/>
      <w:r w:rsidRPr="00753586">
        <w:rPr>
          <w:rFonts w:eastAsia="Calibri"/>
          <w:bCs/>
          <w:sz w:val="28"/>
          <w:szCs w:val="28"/>
        </w:rPr>
        <w:t xml:space="preserve">-Вилюйский прогиб. Поле разрозненных выходов нижней юры юго-западнее пос. Кемпендяй до верховьев р. </w:t>
      </w:r>
      <w:proofErr w:type="spellStart"/>
      <w:r w:rsidRPr="00753586">
        <w:rPr>
          <w:rFonts w:eastAsia="Calibri"/>
          <w:bCs/>
          <w:sz w:val="28"/>
          <w:szCs w:val="28"/>
        </w:rPr>
        <w:t>Катанги</w:t>
      </w:r>
      <w:proofErr w:type="spellEnd"/>
      <w:r w:rsidRPr="00753586">
        <w:rPr>
          <w:rFonts w:eastAsia="Calibri"/>
          <w:bCs/>
          <w:sz w:val="28"/>
          <w:szCs w:val="28"/>
        </w:rPr>
        <w:t>.</w:t>
      </w:r>
    </w:p>
    <w:p w14:paraId="066844C9" w14:textId="77777777" w:rsidR="00753586" w:rsidRPr="00753586" w:rsidRDefault="00753586" w:rsidP="003F1F1F">
      <w:pPr>
        <w:widowControl/>
        <w:numPr>
          <w:ilvl w:val="0"/>
          <w:numId w:val="17"/>
        </w:numPr>
        <w:autoSpaceDE/>
        <w:autoSpaceDN/>
        <w:adjustRightInd/>
        <w:spacing w:line="240" w:lineRule="auto"/>
        <w:jc w:val="left"/>
        <w:rPr>
          <w:rFonts w:eastAsia="Calibri"/>
          <w:bCs/>
          <w:sz w:val="28"/>
          <w:szCs w:val="28"/>
        </w:rPr>
      </w:pPr>
      <w:r w:rsidRPr="00753586">
        <w:rPr>
          <w:rFonts w:eastAsia="Calibri"/>
          <w:bCs/>
          <w:sz w:val="28"/>
          <w:szCs w:val="28"/>
        </w:rPr>
        <w:t>Канская впадина. Поле нижней — средней юры к северо-западу от г. Тайшет.</w:t>
      </w:r>
    </w:p>
    <w:p w14:paraId="692395B4" w14:textId="77777777" w:rsidR="00753586" w:rsidRPr="00753586" w:rsidRDefault="00753586" w:rsidP="003F1F1F">
      <w:pPr>
        <w:widowControl/>
        <w:numPr>
          <w:ilvl w:val="0"/>
          <w:numId w:val="17"/>
        </w:numPr>
        <w:autoSpaceDE/>
        <w:autoSpaceDN/>
        <w:adjustRightInd/>
        <w:spacing w:line="240" w:lineRule="auto"/>
        <w:jc w:val="left"/>
        <w:rPr>
          <w:rFonts w:eastAsia="Calibri"/>
          <w:bCs/>
          <w:sz w:val="28"/>
          <w:szCs w:val="28"/>
        </w:rPr>
      </w:pPr>
      <w:r w:rsidRPr="00753586">
        <w:rPr>
          <w:rFonts w:eastAsia="Calibri"/>
          <w:bCs/>
          <w:sz w:val="28"/>
          <w:szCs w:val="28"/>
        </w:rPr>
        <w:t xml:space="preserve">Иркутская впадина. Поле нижней — средней юры вдоль северо-восточного склона Восточного </w:t>
      </w:r>
      <w:proofErr w:type="spellStart"/>
      <w:r w:rsidRPr="00753586">
        <w:rPr>
          <w:rFonts w:eastAsia="Calibri"/>
          <w:bCs/>
          <w:sz w:val="28"/>
          <w:szCs w:val="28"/>
        </w:rPr>
        <w:t>Саяна</w:t>
      </w:r>
      <w:proofErr w:type="spellEnd"/>
      <w:r w:rsidRPr="00753586">
        <w:rPr>
          <w:rFonts w:eastAsia="Calibri"/>
          <w:bCs/>
          <w:sz w:val="28"/>
          <w:szCs w:val="28"/>
        </w:rPr>
        <w:t xml:space="preserve"> от Нижнеудинска на северо-западе к Иркутску на юго-востоке.</w:t>
      </w:r>
    </w:p>
    <w:p w14:paraId="15330D8F" w14:textId="77777777" w:rsidR="00753586" w:rsidRPr="00753586" w:rsidRDefault="00753586" w:rsidP="003F1F1F">
      <w:pPr>
        <w:widowControl/>
        <w:numPr>
          <w:ilvl w:val="0"/>
          <w:numId w:val="17"/>
        </w:numPr>
        <w:autoSpaceDE/>
        <w:autoSpaceDN/>
        <w:adjustRightInd/>
        <w:spacing w:line="240" w:lineRule="auto"/>
        <w:jc w:val="left"/>
        <w:rPr>
          <w:rFonts w:eastAsia="Calibri"/>
          <w:bCs/>
          <w:sz w:val="28"/>
          <w:szCs w:val="28"/>
        </w:rPr>
      </w:pPr>
      <w:proofErr w:type="spellStart"/>
      <w:r w:rsidRPr="00753586">
        <w:rPr>
          <w:rFonts w:eastAsia="Calibri"/>
          <w:bCs/>
          <w:sz w:val="28"/>
          <w:szCs w:val="28"/>
        </w:rPr>
        <w:t>Токинская</w:t>
      </w:r>
      <w:proofErr w:type="spellEnd"/>
      <w:r w:rsidRPr="00753586">
        <w:rPr>
          <w:rFonts w:eastAsia="Calibri"/>
          <w:bCs/>
          <w:sz w:val="28"/>
          <w:szCs w:val="28"/>
        </w:rPr>
        <w:t xml:space="preserve"> впадина. Крупное пятно юры — мела на Алданском щите между Олекмой на западе и Тимптоном на востоке.</w:t>
      </w:r>
    </w:p>
    <w:p w14:paraId="629BE164" w14:textId="77777777" w:rsidR="00753586" w:rsidRPr="00753586" w:rsidRDefault="00753586" w:rsidP="003F1F1F">
      <w:pPr>
        <w:widowControl/>
        <w:numPr>
          <w:ilvl w:val="0"/>
          <w:numId w:val="17"/>
        </w:numPr>
        <w:autoSpaceDE/>
        <w:autoSpaceDN/>
        <w:adjustRightInd/>
        <w:spacing w:line="240" w:lineRule="auto"/>
        <w:jc w:val="left"/>
        <w:rPr>
          <w:rFonts w:eastAsia="Calibri"/>
          <w:bCs/>
          <w:sz w:val="28"/>
          <w:szCs w:val="28"/>
        </w:rPr>
      </w:pPr>
      <w:proofErr w:type="spellStart"/>
      <w:r w:rsidRPr="00753586">
        <w:rPr>
          <w:rFonts w:eastAsia="Calibri"/>
          <w:bCs/>
          <w:sz w:val="28"/>
          <w:szCs w:val="28"/>
        </w:rPr>
        <w:t>Чульманская</w:t>
      </w:r>
      <w:proofErr w:type="spellEnd"/>
      <w:r w:rsidRPr="00753586">
        <w:rPr>
          <w:rFonts w:eastAsia="Calibri"/>
          <w:bCs/>
          <w:sz w:val="28"/>
          <w:szCs w:val="28"/>
        </w:rPr>
        <w:t xml:space="preserve"> впадина. Пятно юры — мела на Алданском щите в долине р. </w:t>
      </w:r>
      <w:proofErr w:type="spellStart"/>
      <w:r w:rsidRPr="00753586">
        <w:rPr>
          <w:rFonts w:eastAsia="Calibri"/>
          <w:bCs/>
          <w:sz w:val="28"/>
          <w:szCs w:val="28"/>
        </w:rPr>
        <w:t>Алгама</w:t>
      </w:r>
      <w:proofErr w:type="spellEnd"/>
      <w:r w:rsidRPr="00753586">
        <w:rPr>
          <w:rFonts w:eastAsia="Calibri"/>
          <w:bCs/>
          <w:sz w:val="28"/>
          <w:szCs w:val="28"/>
        </w:rPr>
        <w:t>.</w:t>
      </w:r>
    </w:p>
    <w:p w14:paraId="1122AD3F" w14:textId="77777777" w:rsidR="00753586" w:rsidRPr="00753586" w:rsidRDefault="00753586" w:rsidP="00753586">
      <w:pPr>
        <w:widowControl/>
        <w:autoSpaceDE/>
        <w:autoSpaceDN/>
        <w:adjustRightInd/>
        <w:spacing w:line="240" w:lineRule="auto"/>
        <w:ind w:firstLine="0"/>
        <w:jc w:val="left"/>
        <w:rPr>
          <w:rFonts w:eastAsia="Calibri"/>
          <w:bCs/>
          <w:sz w:val="28"/>
          <w:szCs w:val="28"/>
        </w:rPr>
      </w:pPr>
      <w:r w:rsidRPr="00753586">
        <w:rPr>
          <w:rFonts w:eastAsia="Calibri"/>
          <w:bCs/>
          <w:sz w:val="28"/>
          <w:szCs w:val="28"/>
        </w:rPr>
        <w:t>Средне-позднепалеозойский структурный этаж:</w:t>
      </w:r>
    </w:p>
    <w:p w14:paraId="7A5CFD49" w14:textId="77777777" w:rsidR="00753586" w:rsidRPr="00753586" w:rsidRDefault="00753586" w:rsidP="00753586">
      <w:pPr>
        <w:widowControl/>
        <w:autoSpaceDE/>
        <w:autoSpaceDN/>
        <w:adjustRightInd/>
        <w:spacing w:line="240" w:lineRule="auto"/>
        <w:ind w:firstLine="0"/>
        <w:jc w:val="left"/>
        <w:rPr>
          <w:rFonts w:eastAsia="Calibri"/>
          <w:b/>
          <w:bCs/>
          <w:sz w:val="28"/>
          <w:szCs w:val="28"/>
        </w:rPr>
      </w:pPr>
      <w:r w:rsidRPr="00753586">
        <w:rPr>
          <w:rFonts w:eastAsia="Calibri"/>
          <w:b/>
          <w:bCs/>
          <w:sz w:val="28"/>
          <w:szCs w:val="28"/>
        </w:rPr>
        <w:t>Среднекаменноугольно-среднетриасовые прогибы</w:t>
      </w:r>
      <w:r w:rsidRPr="00753586">
        <w:rPr>
          <w:rFonts w:eastAsia="Calibri"/>
          <w:bCs/>
          <w:sz w:val="28"/>
          <w:szCs w:val="28"/>
        </w:rPr>
        <w:t xml:space="preserve"> — цвет светло-коричневый; контур того же цвета.</w:t>
      </w:r>
    </w:p>
    <w:p w14:paraId="5C6DCA96" w14:textId="77777777" w:rsidR="00753586" w:rsidRPr="00753586" w:rsidRDefault="00753586" w:rsidP="003F1F1F">
      <w:pPr>
        <w:widowControl/>
        <w:numPr>
          <w:ilvl w:val="0"/>
          <w:numId w:val="17"/>
        </w:numPr>
        <w:autoSpaceDE/>
        <w:autoSpaceDN/>
        <w:adjustRightInd/>
        <w:spacing w:line="240" w:lineRule="auto"/>
        <w:jc w:val="left"/>
        <w:rPr>
          <w:rFonts w:eastAsia="Calibri"/>
          <w:bCs/>
          <w:sz w:val="28"/>
          <w:szCs w:val="28"/>
        </w:rPr>
      </w:pPr>
      <w:r w:rsidRPr="00753586">
        <w:rPr>
          <w:rFonts w:eastAsia="Calibri"/>
          <w:bCs/>
          <w:sz w:val="28"/>
          <w:szCs w:val="28"/>
        </w:rPr>
        <w:lastRenderedPageBreak/>
        <w:t>Тунгусская синеклиза. Поле триаса, обрамленное выходами перми и карбона в западной части платформы, севернее р. Ангары.</w:t>
      </w:r>
    </w:p>
    <w:p w14:paraId="7B01BA13" w14:textId="77777777" w:rsidR="00753586" w:rsidRPr="00753586" w:rsidRDefault="00753586" w:rsidP="003F1F1F">
      <w:pPr>
        <w:widowControl/>
        <w:numPr>
          <w:ilvl w:val="0"/>
          <w:numId w:val="17"/>
        </w:numPr>
        <w:autoSpaceDE/>
        <w:autoSpaceDN/>
        <w:adjustRightInd/>
        <w:spacing w:line="240" w:lineRule="auto"/>
        <w:jc w:val="left"/>
        <w:rPr>
          <w:rFonts w:eastAsia="Calibri"/>
          <w:bCs/>
          <w:sz w:val="28"/>
          <w:szCs w:val="28"/>
        </w:rPr>
      </w:pPr>
      <w:r w:rsidRPr="00753586">
        <w:rPr>
          <w:rFonts w:eastAsia="Calibri"/>
          <w:bCs/>
          <w:sz w:val="28"/>
          <w:szCs w:val="28"/>
        </w:rPr>
        <w:t xml:space="preserve">Тасеевская впадина. Поле триаса, перми и карбона, частично под юрой в междуречье </w:t>
      </w:r>
      <w:proofErr w:type="spellStart"/>
      <w:r w:rsidRPr="00753586">
        <w:rPr>
          <w:rFonts w:eastAsia="Calibri"/>
          <w:bCs/>
          <w:sz w:val="28"/>
          <w:szCs w:val="28"/>
        </w:rPr>
        <w:t>Тасеевой</w:t>
      </w:r>
      <w:proofErr w:type="spellEnd"/>
      <w:r w:rsidRPr="00753586">
        <w:rPr>
          <w:rFonts w:eastAsia="Calibri"/>
          <w:bCs/>
          <w:sz w:val="28"/>
          <w:szCs w:val="28"/>
        </w:rPr>
        <w:t xml:space="preserve"> и Ангары к юго-востоку от Южно-Енисейска.</w:t>
      </w:r>
    </w:p>
    <w:p w14:paraId="0C4C6617" w14:textId="77777777" w:rsidR="00753586" w:rsidRPr="00753586" w:rsidRDefault="00753586" w:rsidP="00753586">
      <w:pPr>
        <w:widowControl/>
        <w:autoSpaceDE/>
        <w:autoSpaceDN/>
        <w:adjustRightInd/>
        <w:spacing w:line="240" w:lineRule="auto"/>
        <w:ind w:firstLine="0"/>
        <w:jc w:val="left"/>
        <w:rPr>
          <w:rFonts w:eastAsia="Calibri"/>
          <w:b/>
          <w:bCs/>
          <w:sz w:val="28"/>
          <w:szCs w:val="28"/>
        </w:rPr>
      </w:pPr>
      <w:proofErr w:type="spellStart"/>
      <w:r w:rsidRPr="00753586">
        <w:rPr>
          <w:rFonts w:eastAsia="Calibri"/>
          <w:b/>
          <w:bCs/>
          <w:sz w:val="28"/>
          <w:szCs w:val="28"/>
        </w:rPr>
        <w:t>Девонско</w:t>
      </w:r>
      <w:proofErr w:type="spellEnd"/>
      <w:r w:rsidRPr="00753586">
        <w:rPr>
          <w:rFonts w:eastAsia="Calibri"/>
          <w:b/>
          <w:bCs/>
          <w:sz w:val="28"/>
          <w:szCs w:val="28"/>
        </w:rPr>
        <w:t>-раннекаменноугольные прогибы</w:t>
      </w:r>
      <w:r w:rsidRPr="00753586">
        <w:rPr>
          <w:rFonts w:eastAsia="Calibri"/>
          <w:bCs/>
          <w:sz w:val="28"/>
          <w:szCs w:val="28"/>
        </w:rPr>
        <w:t xml:space="preserve"> — цвет коричневый; контур того же цвета.</w:t>
      </w:r>
    </w:p>
    <w:p w14:paraId="69F52525" w14:textId="77777777" w:rsidR="00753586" w:rsidRPr="00753586" w:rsidRDefault="00753586" w:rsidP="003F1F1F">
      <w:pPr>
        <w:widowControl/>
        <w:numPr>
          <w:ilvl w:val="0"/>
          <w:numId w:val="17"/>
        </w:numPr>
        <w:autoSpaceDE/>
        <w:autoSpaceDN/>
        <w:adjustRightInd/>
        <w:spacing w:line="240" w:lineRule="auto"/>
        <w:jc w:val="left"/>
        <w:rPr>
          <w:rFonts w:eastAsia="Calibri"/>
          <w:bCs/>
          <w:sz w:val="28"/>
          <w:szCs w:val="28"/>
        </w:rPr>
      </w:pPr>
      <w:r w:rsidRPr="00753586">
        <w:rPr>
          <w:rFonts w:eastAsia="Calibri"/>
          <w:bCs/>
          <w:sz w:val="28"/>
          <w:szCs w:val="28"/>
        </w:rPr>
        <w:t>Курейская впадина. Выходы девона на северо-западном и северо-восточном крыльях Тунгусской синеклизы. Девон под северной частью синеклизы, перекрытый верхним палеозоем.</w:t>
      </w:r>
    </w:p>
    <w:p w14:paraId="7C9EDD65" w14:textId="77777777" w:rsidR="00753586" w:rsidRPr="00753586" w:rsidRDefault="00753586" w:rsidP="003F1F1F">
      <w:pPr>
        <w:widowControl/>
        <w:numPr>
          <w:ilvl w:val="0"/>
          <w:numId w:val="17"/>
        </w:numPr>
        <w:autoSpaceDE/>
        <w:autoSpaceDN/>
        <w:adjustRightInd/>
        <w:spacing w:line="240" w:lineRule="auto"/>
        <w:jc w:val="left"/>
        <w:rPr>
          <w:rFonts w:eastAsia="Calibri"/>
          <w:bCs/>
          <w:sz w:val="28"/>
          <w:szCs w:val="28"/>
        </w:rPr>
      </w:pPr>
      <w:r w:rsidRPr="00753586">
        <w:rPr>
          <w:rFonts w:eastAsia="Calibri"/>
          <w:bCs/>
          <w:sz w:val="28"/>
          <w:szCs w:val="28"/>
        </w:rPr>
        <w:t>Канско-Рыбинская впадина. Поле девона и нижнего карбона, частично под юрой восточное г. Красноярска.</w:t>
      </w:r>
    </w:p>
    <w:p w14:paraId="75A06D8A" w14:textId="77777777" w:rsidR="00753586" w:rsidRPr="00753586" w:rsidRDefault="00753586" w:rsidP="00753586">
      <w:pPr>
        <w:widowControl/>
        <w:autoSpaceDE/>
        <w:autoSpaceDN/>
        <w:adjustRightInd/>
        <w:spacing w:line="240" w:lineRule="auto"/>
        <w:ind w:firstLine="0"/>
        <w:jc w:val="left"/>
        <w:rPr>
          <w:rFonts w:eastAsia="Calibri"/>
          <w:bCs/>
          <w:sz w:val="28"/>
          <w:szCs w:val="28"/>
        </w:rPr>
      </w:pPr>
      <w:r w:rsidRPr="00753586">
        <w:rPr>
          <w:rFonts w:eastAsia="Calibri"/>
          <w:b/>
          <w:bCs/>
          <w:sz w:val="28"/>
          <w:szCs w:val="28"/>
        </w:rPr>
        <w:t>Авлакогены девонские</w:t>
      </w:r>
      <w:r w:rsidRPr="00753586">
        <w:rPr>
          <w:rFonts w:eastAsia="Calibri"/>
          <w:bCs/>
          <w:sz w:val="28"/>
          <w:szCs w:val="28"/>
        </w:rPr>
        <w:t xml:space="preserve"> — две параллельные черные линии с прямоугольными бергштрихами.</w:t>
      </w:r>
    </w:p>
    <w:p w14:paraId="26973F18" w14:textId="77777777" w:rsidR="00753586" w:rsidRPr="00753586" w:rsidRDefault="00753586" w:rsidP="003F1F1F">
      <w:pPr>
        <w:widowControl/>
        <w:numPr>
          <w:ilvl w:val="0"/>
          <w:numId w:val="17"/>
        </w:numPr>
        <w:autoSpaceDE/>
        <w:autoSpaceDN/>
        <w:adjustRightInd/>
        <w:spacing w:line="240" w:lineRule="auto"/>
        <w:jc w:val="left"/>
        <w:rPr>
          <w:rFonts w:eastAsia="Calibri"/>
          <w:bCs/>
          <w:sz w:val="28"/>
          <w:szCs w:val="28"/>
        </w:rPr>
      </w:pPr>
      <w:r w:rsidRPr="00753586">
        <w:rPr>
          <w:rFonts w:eastAsia="Calibri"/>
          <w:bCs/>
          <w:sz w:val="28"/>
          <w:szCs w:val="28"/>
        </w:rPr>
        <w:t>Северо-Вилюйская система. От выходов девона под юрой в долине р. Вилюя (выше пос. Кемпендяй) через выходы девона в долине р. Мархи и далее на северо-восток к устью р. Линде.</w:t>
      </w:r>
    </w:p>
    <w:p w14:paraId="135C4E38" w14:textId="77777777" w:rsidR="00753586" w:rsidRPr="00753586" w:rsidRDefault="00753586" w:rsidP="00753586">
      <w:pPr>
        <w:widowControl/>
        <w:autoSpaceDE/>
        <w:autoSpaceDN/>
        <w:adjustRightInd/>
        <w:spacing w:line="240" w:lineRule="auto"/>
        <w:ind w:firstLine="0"/>
        <w:jc w:val="left"/>
        <w:rPr>
          <w:rFonts w:eastAsia="Calibri"/>
          <w:bCs/>
          <w:sz w:val="28"/>
          <w:szCs w:val="28"/>
        </w:rPr>
      </w:pPr>
      <w:r w:rsidRPr="00753586">
        <w:rPr>
          <w:rFonts w:eastAsia="Calibri"/>
          <w:b/>
          <w:bCs/>
          <w:sz w:val="28"/>
          <w:szCs w:val="28"/>
        </w:rPr>
        <w:t>Авлакогены девонские, сформировавшиеся на месте рифейских</w:t>
      </w:r>
      <w:r w:rsidRPr="00753586">
        <w:rPr>
          <w:rFonts w:eastAsia="Calibri"/>
          <w:bCs/>
          <w:sz w:val="28"/>
          <w:szCs w:val="28"/>
        </w:rPr>
        <w:t xml:space="preserve"> — две параллельные черные линии с треугольными бергштрихами.</w:t>
      </w:r>
    </w:p>
    <w:p w14:paraId="57316D4B" w14:textId="77777777" w:rsidR="00753586" w:rsidRPr="00753586" w:rsidRDefault="00753586" w:rsidP="003F1F1F">
      <w:pPr>
        <w:widowControl/>
        <w:numPr>
          <w:ilvl w:val="0"/>
          <w:numId w:val="17"/>
        </w:numPr>
        <w:autoSpaceDE/>
        <w:autoSpaceDN/>
        <w:adjustRightInd/>
        <w:spacing w:line="240" w:lineRule="auto"/>
        <w:jc w:val="left"/>
        <w:rPr>
          <w:rFonts w:eastAsia="Calibri"/>
          <w:bCs/>
          <w:sz w:val="28"/>
          <w:szCs w:val="28"/>
        </w:rPr>
      </w:pPr>
      <w:r w:rsidRPr="00753586">
        <w:rPr>
          <w:rFonts w:eastAsia="Calibri"/>
          <w:bCs/>
          <w:sz w:val="28"/>
          <w:szCs w:val="28"/>
        </w:rPr>
        <w:t>Южно-Вилюйская система (</w:t>
      </w:r>
      <w:proofErr w:type="spellStart"/>
      <w:r w:rsidRPr="00753586">
        <w:rPr>
          <w:rFonts w:eastAsia="Calibri"/>
          <w:bCs/>
          <w:sz w:val="28"/>
          <w:szCs w:val="28"/>
        </w:rPr>
        <w:t>Уринский</w:t>
      </w:r>
      <w:proofErr w:type="spellEnd"/>
      <w:r w:rsidRPr="00753586">
        <w:rPr>
          <w:rFonts w:eastAsia="Calibri"/>
          <w:bCs/>
          <w:sz w:val="28"/>
          <w:szCs w:val="28"/>
        </w:rPr>
        <w:t xml:space="preserve">, </w:t>
      </w:r>
      <w:proofErr w:type="spellStart"/>
      <w:r w:rsidRPr="00753586">
        <w:rPr>
          <w:rFonts w:eastAsia="Calibri"/>
          <w:bCs/>
          <w:sz w:val="28"/>
          <w:szCs w:val="28"/>
        </w:rPr>
        <w:t>Кемпендяйский</w:t>
      </w:r>
      <w:proofErr w:type="spellEnd"/>
      <w:r w:rsidRPr="00753586">
        <w:rPr>
          <w:rFonts w:eastAsia="Calibri"/>
          <w:bCs/>
          <w:sz w:val="28"/>
          <w:szCs w:val="28"/>
        </w:rPr>
        <w:t xml:space="preserve"> и др.). Дугообразная полоса включающая выходы рифея в районе устья р. Бол. Патом (приток Лены) на юге платформы, девон среди юры и мела в окрестностях пос. Кемпендяй и далее под юрой и мелом до нижнего течения р. </w:t>
      </w:r>
      <w:proofErr w:type="spellStart"/>
      <w:r w:rsidRPr="00753586">
        <w:rPr>
          <w:rFonts w:eastAsia="Calibri"/>
          <w:bCs/>
          <w:sz w:val="28"/>
          <w:szCs w:val="28"/>
        </w:rPr>
        <w:t>Лунгха</w:t>
      </w:r>
      <w:proofErr w:type="spellEnd"/>
      <w:r w:rsidRPr="00753586">
        <w:rPr>
          <w:rFonts w:eastAsia="Calibri"/>
          <w:bCs/>
          <w:sz w:val="28"/>
          <w:szCs w:val="28"/>
        </w:rPr>
        <w:t xml:space="preserve"> (приток Лены) на востоке.</w:t>
      </w:r>
    </w:p>
    <w:p w14:paraId="1E3AC3DE" w14:textId="77777777" w:rsidR="00753586" w:rsidRPr="00753586" w:rsidRDefault="00753586" w:rsidP="00753586">
      <w:pPr>
        <w:widowControl/>
        <w:autoSpaceDE/>
        <w:autoSpaceDN/>
        <w:adjustRightInd/>
        <w:spacing w:line="240" w:lineRule="auto"/>
        <w:ind w:firstLine="0"/>
        <w:jc w:val="left"/>
        <w:rPr>
          <w:rFonts w:eastAsia="Calibri"/>
          <w:bCs/>
          <w:sz w:val="28"/>
          <w:szCs w:val="28"/>
        </w:rPr>
      </w:pPr>
      <w:r w:rsidRPr="00753586">
        <w:rPr>
          <w:rFonts w:eastAsia="Calibri"/>
          <w:bCs/>
          <w:sz w:val="28"/>
          <w:szCs w:val="28"/>
        </w:rPr>
        <w:t>Раннепалеозойский структурный этаж:</w:t>
      </w:r>
    </w:p>
    <w:p w14:paraId="4F78EB85" w14:textId="77777777" w:rsidR="00753586" w:rsidRPr="00753586" w:rsidRDefault="00753586" w:rsidP="00753586">
      <w:pPr>
        <w:widowControl/>
        <w:autoSpaceDE/>
        <w:autoSpaceDN/>
        <w:adjustRightInd/>
        <w:spacing w:line="240" w:lineRule="auto"/>
        <w:ind w:firstLine="0"/>
        <w:jc w:val="left"/>
        <w:rPr>
          <w:rFonts w:eastAsia="Calibri"/>
          <w:bCs/>
          <w:sz w:val="28"/>
          <w:szCs w:val="28"/>
        </w:rPr>
      </w:pPr>
      <w:r w:rsidRPr="00753586">
        <w:rPr>
          <w:rFonts w:eastAsia="Calibri"/>
          <w:b/>
          <w:bCs/>
          <w:sz w:val="28"/>
          <w:szCs w:val="28"/>
        </w:rPr>
        <w:t>Впадины (а) и поднятия (б) в области распространения нижнего палеозоя</w:t>
      </w:r>
      <w:r w:rsidRPr="00753586">
        <w:rPr>
          <w:rFonts w:eastAsia="Calibri"/>
          <w:bCs/>
          <w:sz w:val="28"/>
          <w:szCs w:val="28"/>
        </w:rPr>
        <w:t xml:space="preserve"> — цвет светло-сиреневый (а) и темно-сиреневый (б), контуры того же цвета</w:t>
      </w:r>
    </w:p>
    <w:p w14:paraId="6CF03F48" w14:textId="77777777" w:rsidR="00753586" w:rsidRPr="00753586" w:rsidRDefault="00753586" w:rsidP="003F1F1F">
      <w:pPr>
        <w:widowControl/>
        <w:numPr>
          <w:ilvl w:val="0"/>
          <w:numId w:val="17"/>
        </w:numPr>
        <w:autoSpaceDE/>
        <w:autoSpaceDN/>
        <w:adjustRightInd/>
        <w:spacing w:line="240" w:lineRule="auto"/>
        <w:jc w:val="left"/>
        <w:rPr>
          <w:rFonts w:eastAsia="Calibri"/>
          <w:bCs/>
          <w:sz w:val="28"/>
          <w:szCs w:val="28"/>
        </w:rPr>
      </w:pPr>
      <w:r w:rsidRPr="00753586">
        <w:rPr>
          <w:rFonts w:eastAsia="Calibri"/>
          <w:bCs/>
          <w:sz w:val="28"/>
          <w:szCs w:val="28"/>
        </w:rPr>
        <w:t>Анабарская антеклиза. Поле докембрия и нижнего палеозоя (преимущественно кембрия) в северо-западной части платформы вокруг Анабарского щита.</w:t>
      </w:r>
    </w:p>
    <w:p w14:paraId="57B8918F" w14:textId="77777777" w:rsidR="00753586" w:rsidRPr="00753586" w:rsidRDefault="00753586" w:rsidP="003F1F1F">
      <w:pPr>
        <w:widowControl/>
        <w:numPr>
          <w:ilvl w:val="0"/>
          <w:numId w:val="16"/>
        </w:numPr>
        <w:tabs>
          <w:tab w:val="num" w:pos="1440"/>
        </w:tabs>
        <w:autoSpaceDE/>
        <w:autoSpaceDN/>
        <w:adjustRightInd/>
        <w:spacing w:line="240" w:lineRule="auto"/>
        <w:ind w:hanging="1269"/>
        <w:jc w:val="left"/>
        <w:rPr>
          <w:rFonts w:eastAsia="Calibri"/>
          <w:bCs/>
          <w:sz w:val="28"/>
          <w:szCs w:val="28"/>
        </w:rPr>
      </w:pPr>
      <w:r w:rsidRPr="00753586">
        <w:rPr>
          <w:rFonts w:eastAsia="Calibri"/>
          <w:bCs/>
          <w:sz w:val="28"/>
          <w:szCs w:val="28"/>
        </w:rPr>
        <w:t>Анабарское поднятие. Полоса протерозоя, нижнего и среднего кембрия, опоясывающая Анабарский щит.</w:t>
      </w:r>
    </w:p>
    <w:p w14:paraId="5EB50412" w14:textId="77777777" w:rsidR="00753586" w:rsidRPr="00753586" w:rsidRDefault="00753586" w:rsidP="003F1F1F">
      <w:pPr>
        <w:widowControl/>
        <w:numPr>
          <w:ilvl w:val="0"/>
          <w:numId w:val="16"/>
        </w:numPr>
        <w:tabs>
          <w:tab w:val="num" w:pos="1440"/>
        </w:tabs>
        <w:autoSpaceDE/>
        <w:autoSpaceDN/>
        <w:adjustRightInd/>
        <w:spacing w:line="240" w:lineRule="auto"/>
        <w:ind w:hanging="1269"/>
        <w:jc w:val="left"/>
        <w:rPr>
          <w:rFonts w:eastAsia="Calibri"/>
          <w:bCs/>
          <w:sz w:val="28"/>
          <w:szCs w:val="28"/>
        </w:rPr>
      </w:pPr>
      <w:r w:rsidRPr="00753586">
        <w:rPr>
          <w:rFonts w:eastAsia="Calibri"/>
          <w:bCs/>
          <w:sz w:val="28"/>
          <w:szCs w:val="28"/>
        </w:rPr>
        <w:t>Оленекское поднятие. Область выходов верхнего протерозоя, нижнего — среднего кембрия в нижнем течении р. Оленек</w:t>
      </w:r>
    </w:p>
    <w:p w14:paraId="616A20AC" w14:textId="77777777" w:rsidR="00753586" w:rsidRPr="00753586" w:rsidRDefault="00753586" w:rsidP="003F1F1F">
      <w:pPr>
        <w:widowControl/>
        <w:numPr>
          <w:ilvl w:val="0"/>
          <w:numId w:val="16"/>
        </w:numPr>
        <w:tabs>
          <w:tab w:val="num" w:pos="1440"/>
        </w:tabs>
        <w:autoSpaceDE/>
        <w:autoSpaceDN/>
        <w:adjustRightInd/>
        <w:spacing w:line="240" w:lineRule="auto"/>
        <w:ind w:hanging="1269"/>
        <w:jc w:val="left"/>
        <w:rPr>
          <w:rFonts w:eastAsia="Calibri"/>
          <w:bCs/>
          <w:sz w:val="28"/>
          <w:szCs w:val="28"/>
        </w:rPr>
      </w:pPr>
      <w:r w:rsidRPr="00753586">
        <w:rPr>
          <w:rFonts w:eastAsia="Calibri"/>
          <w:bCs/>
          <w:sz w:val="28"/>
          <w:szCs w:val="28"/>
        </w:rPr>
        <w:t>Мунское поднятие. Площадь выходов среднего кембрия к юго-востоку от долины р. Муны</w:t>
      </w:r>
    </w:p>
    <w:p w14:paraId="3F74432C" w14:textId="77777777" w:rsidR="00753586" w:rsidRPr="00753586" w:rsidRDefault="00753586" w:rsidP="003F1F1F">
      <w:pPr>
        <w:widowControl/>
        <w:numPr>
          <w:ilvl w:val="0"/>
          <w:numId w:val="16"/>
        </w:numPr>
        <w:tabs>
          <w:tab w:val="num" w:pos="1440"/>
        </w:tabs>
        <w:autoSpaceDE/>
        <w:autoSpaceDN/>
        <w:adjustRightInd/>
        <w:spacing w:line="240" w:lineRule="auto"/>
        <w:ind w:hanging="1269"/>
        <w:jc w:val="left"/>
        <w:rPr>
          <w:rFonts w:eastAsia="Calibri"/>
          <w:bCs/>
          <w:sz w:val="28"/>
          <w:szCs w:val="28"/>
        </w:rPr>
      </w:pPr>
      <w:proofErr w:type="spellStart"/>
      <w:r w:rsidRPr="00753586">
        <w:rPr>
          <w:rFonts w:eastAsia="Calibri"/>
          <w:bCs/>
          <w:sz w:val="28"/>
          <w:szCs w:val="28"/>
        </w:rPr>
        <w:t>Суханская</w:t>
      </w:r>
      <w:proofErr w:type="spellEnd"/>
      <w:r w:rsidRPr="00753586">
        <w:rPr>
          <w:rFonts w:eastAsia="Calibri"/>
          <w:bCs/>
          <w:sz w:val="28"/>
          <w:szCs w:val="28"/>
        </w:rPr>
        <w:t xml:space="preserve"> впадина. Поле с верхним кембрием в среднем течении р. Оленек.</w:t>
      </w:r>
    </w:p>
    <w:p w14:paraId="6A41BCE8" w14:textId="77777777" w:rsidR="00753586" w:rsidRPr="00753586" w:rsidRDefault="00753586" w:rsidP="003F1F1F">
      <w:pPr>
        <w:widowControl/>
        <w:numPr>
          <w:ilvl w:val="0"/>
          <w:numId w:val="16"/>
        </w:numPr>
        <w:tabs>
          <w:tab w:val="num" w:pos="1440"/>
        </w:tabs>
        <w:autoSpaceDE/>
        <w:autoSpaceDN/>
        <w:adjustRightInd/>
        <w:spacing w:line="240" w:lineRule="auto"/>
        <w:ind w:hanging="1269"/>
        <w:jc w:val="left"/>
        <w:rPr>
          <w:rFonts w:eastAsia="Calibri"/>
          <w:bCs/>
          <w:sz w:val="28"/>
          <w:szCs w:val="28"/>
        </w:rPr>
      </w:pPr>
      <w:proofErr w:type="spellStart"/>
      <w:r w:rsidRPr="00753586">
        <w:rPr>
          <w:rFonts w:eastAsia="Calibri"/>
          <w:bCs/>
          <w:sz w:val="28"/>
          <w:szCs w:val="28"/>
        </w:rPr>
        <w:t>Уджинское</w:t>
      </w:r>
      <w:proofErr w:type="spellEnd"/>
      <w:r w:rsidRPr="00753586">
        <w:rPr>
          <w:rFonts w:eastAsia="Calibri"/>
          <w:bCs/>
          <w:sz w:val="28"/>
          <w:szCs w:val="28"/>
        </w:rPr>
        <w:t xml:space="preserve"> поднятие. Горст с выходом верхнего протерозоя между реками Анабар и Оленек в их нижнем течении (к юго-востоку от пос. </w:t>
      </w:r>
      <w:proofErr w:type="spellStart"/>
      <w:r w:rsidRPr="00753586">
        <w:rPr>
          <w:rFonts w:eastAsia="Calibri"/>
          <w:bCs/>
          <w:sz w:val="28"/>
          <w:szCs w:val="28"/>
        </w:rPr>
        <w:t>Саскылах</w:t>
      </w:r>
      <w:proofErr w:type="spellEnd"/>
      <w:r w:rsidRPr="00753586">
        <w:rPr>
          <w:rFonts w:eastAsia="Calibri"/>
          <w:bCs/>
          <w:sz w:val="28"/>
          <w:szCs w:val="28"/>
        </w:rPr>
        <w:t>).</w:t>
      </w:r>
    </w:p>
    <w:p w14:paraId="76F90CE2" w14:textId="77777777" w:rsidR="00753586" w:rsidRPr="00753586" w:rsidRDefault="00753586" w:rsidP="003F1F1F">
      <w:pPr>
        <w:widowControl/>
        <w:numPr>
          <w:ilvl w:val="0"/>
          <w:numId w:val="16"/>
        </w:numPr>
        <w:tabs>
          <w:tab w:val="num" w:pos="1440"/>
        </w:tabs>
        <w:autoSpaceDE/>
        <w:autoSpaceDN/>
        <w:adjustRightInd/>
        <w:spacing w:line="240" w:lineRule="auto"/>
        <w:ind w:hanging="1269"/>
        <w:jc w:val="left"/>
        <w:rPr>
          <w:rFonts w:eastAsia="Calibri"/>
          <w:bCs/>
          <w:sz w:val="28"/>
          <w:szCs w:val="28"/>
        </w:rPr>
      </w:pPr>
      <w:r w:rsidRPr="00753586">
        <w:rPr>
          <w:rFonts w:eastAsia="Calibri"/>
          <w:bCs/>
          <w:sz w:val="28"/>
          <w:szCs w:val="28"/>
        </w:rPr>
        <w:t>Верхне-</w:t>
      </w:r>
      <w:proofErr w:type="spellStart"/>
      <w:r w:rsidRPr="00753586">
        <w:rPr>
          <w:rFonts w:eastAsia="Calibri"/>
          <w:bCs/>
          <w:sz w:val="28"/>
          <w:szCs w:val="28"/>
        </w:rPr>
        <w:t>Мунская</w:t>
      </w:r>
      <w:proofErr w:type="spellEnd"/>
      <w:r w:rsidRPr="00753586">
        <w:rPr>
          <w:rFonts w:eastAsia="Calibri"/>
          <w:bCs/>
          <w:sz w:val="28"/>
          <w:szCs w:val="28"/>
        </w:rPr>
        <w:t xml:space="preserve"> впадина. Поле верхнего кембрия в южной части антеклизы. </w:t>
      </w:r>
    </w:p>
    <w:p w14:paraId="4B703CED" w14:textId="77777777" w:rsidR="00753586" w:rsidRPr="00753586" w:rsidRDefault="00753586" w:rsidP="003F1F1F">
      <w:pPr>
        <w:widowControl/>
        <w:numPr>
          <w:ilvl w:val="0"/>
          <w:numId w:val="17"/>
        </w:numPr>
        <w:autoSpaceDE/>
        <w:autoSpaceDN/>
        <w:adjustRightInd/>
        <w:spacing w:line="240" w:lineRule="auto"/>
        <w:jc w:val="left"/>
        <w:rPr>
          <w:rFonts w:eastAsia="Calibri"/>
          <w:bCs/>
          <w:sz w:val="28"/>
          <w:szCs w:val="28"/>
        </w:rPr>
      </w:pPr>
      <w:proofErr w:type="spellStart"/>
      <w:r w:rsidRPr="00753586">
        <w:rPr>
          <w:rFonts w:eastAsia="Calibri"/>
          <w:bCs/>
          <w:sz w:val="28"/>
          <w:szCs w:val="28"/>
        </w:rPr>
        <w:lastRenderedPageBreak/>
        <w:t>Ангаро</w:t>
      </w:r>
      <w:proofErr w:type="spellEnd"/>
      <w:r w:rsidRPr="00753586">
        <w:rPr>
          <w:rFonts w:eastAsia="Calibri"/>
          <w:bCs/>
          <w:sz w:val="28"/>
          <w:szCs w:val="28"/>
        </w:rPr>
        <w:t>-Ленская антеклиза. Поле нижнего палеозоя на юге и юго-западе платформы.</w:t>
      </w:r>
    </w:p>
    <w:p w14:paraId="2BDE2FA2" w14:textId="77777777" w:rsidR="00753586" w:rsidRPr="00753586" w:rsidRDefault="00753586" w:rsidP="003F1F1F">
      <w:pPr>
        <w:widowControl/>
        <w:numPr>
          <w:ilvl w:val="1"/>
          <w:numId w:val="15"/>
        </w:numPr>
        <w:autoSpaceDE/>
        <w:autoSpaceDN/>
        <w:adjustRightInd/>
        <w:spacing w:line="240" w:lineRule="auto"/>
        <w:ind w:hanging="709"/>
        <w:jc w:val="left"/>
        <w:rPr>
          <w:rFonts w:eastAsia="Calibri"/>
          <w:bCs/>
          <w:sz w:val="28"/>
          <w:szCs w:val="28"/>
        </w:rPr>
      </w:pPr>
      <w:r w:rsidRPr="00753586">
        <w:rPr>
          <w:rFonts w:eastAsia="Calibri"/>
          <w:bCs/>
          <w:sz w:val="28"/>
          <w:szCs w:val="28"/>
        </w:rPr>
        <w:t>Березовская впадина. Поле верхнего кембрия, ордовика и силура у г. Олекминска.</w:t>
      </w:r>
    </w:p>
    <w:p w14:paraId="05D62409" w14:textId="77777777" w:rsidR="00753586" w:rsidRPr="00753586" w:rsidRDefault="00753586" w:rsidP="003F1F1F">
      <w:pPr>
        <w:widowControl/>
        <w:numPr>
          <w:ilvl w:val="1"/>
          <w:numId w:val="15"/>
        </w:numPr>
        <w:autoSpaceDE/>
        <w:autoSpaceDN/>
        <w:adjustRightInd/>
        <w:spacing w:line="240" w:lineRule="auto"/>
        <w:ind w:hanging="709"/>
        <w:jc w:val="left"/>
        <w:rPr>
          <w:rFonts w:eastAsia="Calibri"/>
          <w:bCs/>
          <w:sz w:val="28"/>
          <w:szCs w:val="28"/>
        </w:rPr>
      </w:pPr>
      <w:proofErr w:type="spellStart"/>
      <w:r w:rsidRPr="00753586">
        <w:rPr>
          <w:rFonts w:eastAsia="Calibri"/>
          <w:bCs/>
          <w:sz w:val="28"/>
          <w:szCs w:val="28"/>
        </w:rPr>
        <w:t>Нюйско-Жербинская</w:t>
      </w:r>
      <w:proofErr w:type="spellEnd"/>
      <w:r w:rsidRPr="00753586">
        <w:rPr>
          <w:rFonts w:eastAsia="Calibri"/>
          <w:bCs/>
          <w:sz w:val="28"/>
          <w:szCs w:val="28"/>
        </w:rPr>
        <w:t xml:space="preserve"> впадина. Поле выходов ордовика и силура в средней части пос. Ленек.</w:t>
      </w:r>
    </w:p>
    <w:p w14:paraId="03311A01" w14:textId="77777777" w:rsidR="00753586" w:rsidRPr="00753586" w:rsidRDefault="00753586" w:rsidP="003F1F1F">
      <w:pPr>
        <w:widowControl/>
        <w:numPr>
          <w:ilvl w:val="1"/>
          <w:numId w:val="15"/>
        </w:numPr>
        <w:autoSpaceDE/>
        <w:autoSpaceDN/>
        <w:adjustRightInd/>
        <w:spacing w:line="240" w:lineRule="auto"/>
        <w:ind w:hanging="709"/>
        <w:jc w:val="left"/>
        <w:rPr>
          <w:rFonts w:eastAsia="Calibri"/>
          <w:bCs/>
          <w:sz w:val="28"/>
          <w:szCs w:val="28"/>
        </w:rPr>
      </w:pPr>
      <w:proofErr w:type="spellStart"/>
      <w:r w:rsidRPr="00753586">
        <w:rPr>
          <w:rFonts w:eastAsia="Calibri"/>
          <w:bCs/>
          <w:sz w:val="28"/>
          <w:szCs w:val="28"/>
        </w:rPr>
        <w:t>Верхнеленская</w:t>
      </w:r>
      <w:proofErr w:type="spellEnd"/>
      <w:r w:rsidRPr="00753586">
        <w:rPr>
          <w:rFonts w:eastAsia="Calibri"/>
          <w:bCs/>
          <w:sz w:val="28"/>
          <w:szCs w:val="28"/>
        </w:rPr>
        <w:t xml:space="preserve"> впадина. Поле ордовика с отдельными выходами кембрия от городов Братска, Нижнеудинска и Жигалово на юге до истоков р. Чоны на северо-востоке. </w:t>
      </w:r>
    </w:p>
    <w:p w14:paraId="0DBF5CB4" w14:textId="77777777" w:rsidR="00753586" w:rsidRPr="00753586" w:rsidRDefault="00753586" w:rsidP="003F1F1F">
      <w:pPr>
        <w:widowControl/>
        <w:numPr>
          <w:ilvl w:val="1"/>
          <w:numId w:val="15"/>
        </w:numPr>
        <w:autoSpaceDE/>
        <w:autoSpaceDN/>
        <w:adjustRightInd/>
        <w:spacing w:line="240" w:lineRule="auto"/>
        <w:ind w:hanging="709"/>
        <w:jc w:val="left"/>
        <w:rPr>
          <w:rFonts w:eastAsia="Calibri"/>
          <w:bCs/>
          <w:sz w:val="28"/>
          <w:szCs w:val="28"/>
        </w:rPr>
      </w:pPr>
      <w:r w:rsidRPr="00753586">
        <w:rPr>
          <w:rFonts w:eastAsia="Calibri"/>
          <w:bCs/>
          <w:sz w:val="28"/>
          <w:szCs w:val="28"/>
        </w:rPr>
        <w:t>Чунская впадина. Площадь с силуром северо-западнее Братска.</w:t>
      </w:r>
    </w:p>
    <w:p w14:paraId="01540BAF" w14:textId="77777777" w:rsidR="00753586" w:rsidRPr="00753586" w:rsidRDefault="00753586" w:rsidP="003F1F1F">
      <w:pPr>
        <w:widowControl/>
        <w:numPr>
          <w:ilvl w:val="1"/>
          <w:numId w:val="15"/>
        </w:numPr>
        <w:autoSpaceDE/>
        <w:autoSpaceDN/>
        <w:adjustRightInd/>
        <w:spacing w:line="240" w:lineRule="auto"/>
        <w:ind w:hanging="709"/>
        <w:jc w:val="left"/>
        <w:rPr>
          <w:rFonts w:eastAsia="Calibri"/>
          <w:bCs/>
          <w:sz w:val="28"/>
          <w:szCs w:val="28"/>
        </w:rPr>
      </w:pPr>
      <w:proofErr w:type="spellStart"/>
      <w:r w:rsidRPr="00753586">
        <w:rPr>
          <w:rFonts w:eastAsia="Calibri"/>
          <w:bCs/>
          <w:sz w:val="28"/>
          <w:szCs w:val="28"/>
        </w:rPr>
        <w:t>Уринское</w:t>
      </w:r>
      <w:proofErr w:type="spellEnd"/>
      <w:r w:rsidRPr="00753586">
        <w:rPr>
          <w:rFonts w:eastAsia="Calibri"/>
          <w:bCs/>
          <w:sz w:val="28"/>
          <w:szCs w:val="28"/>
        </w:rPr>
        <w:t xml:space="preserve"> поднятие. Меридионально ориентированный выступ протерозоя в устья р. Бол. Патом, разделяющий Березовскую и </w:t>
      </w:r>
      <w:proofErr w:type="spellStart"/>
      <w:r w:rsidRPr="00753586">
        <w:rPr>
          <w:rFonts w:eastAsia="Calibri"/>
          <w:bCs/>
          <w:sz w:val="28"/>
          <w:szCs w:val="28"/>
        </w:rPr>
        <w:t>Нюйско-Жербинскую</w:t>
      </w:r>
      <w:proofErr w:type="spellEnd"/>
      <w:r w:rsidRPr="00753586">
        <w:rPr>
          <w:rFonts w:eastAsia="Calibri"/>
          <w:bCs/>
          <w:sz w:val="28"/>
          <w:szCs w:val="28"/>
        </w:rPr>
        <w:t xml:space="preserve"> впадины.</w:t>
      </w:r>
    </w:p>
    <w:p w14:paraId="1050FC16" w14:textId="77777777" w:rsidR="00753586" w:rsidRPr="00753586" w:rsidRDefault="00753586" w:rsidP="003F1F1F">
      <w:pPr>
        <w:widowControl/>
        <w:numPr>
          <w:ilvl w:val="1"/>
          <w:numId w:val="15"/>
        </w:numPr>
        <w:autoSpaceDE/>
        <w:autoSpaceDN/>
        <w:adjustRightInd/>
        <w:spacing w:line="240" w:lineRule="auto"/>
        <w:ind w:hanging="709"/>
        <w:jc w:val="left"/>
        <w:rPr>
          <w:rFonts w:eastAsia="Calibri"/>
          <w:bCs/>
          <w:sz w:val="28"/>
          <w:szCs w:val="28"/>
        </w:rPr>
      </w:pPr>
      <w:proofErr w:type="spellStart"/>
      <w:r w:rsidRPr="00753586">
        <w:rPr>
          <w:rFonts w:eastAsia="Calibri"/>
          <w:bCs/>
          <w:sz w:val="28"/>
          <w:szCs w:val="28"/>
        </w:rPr>
        <w:t>Пеледуйское</w:t>
      </w:r>
      <w:proofErr w:type="spellEnd"/>
      <w:r w:rsidRPr="00753586">
        <w:rPr>
          <w:rFonts w:eastAsia="Calibri"/>
          <w:bCs/>
          <w:sz w:val="28"/>
          <w:szCs w:val="28"/>
        </w:rPr>
        <w:t xml:space="preserve"> поднятие. Поле распространения кембрия в окрестностях пос. Витим, разделяющее </w:t>
      </w:r>
      <w:proofErr w:type="spellStart"/>
      <w:r w:rsidRPr="00753586">
        <w:rPr>
          <w:rFonts w:eastAsia="Calibri"/>
          <w:bCs/>
          <w:sz w:val="28"/>
          <w:szCs w:val="28"/>
        </w:rPr>
        <w:t>Верхнеленскую</w:t>
      </w:r>
      <w:proofErr w:type="spellEnd"/>
      <w:r w:rsidRPr="00753586">
        <w:rPr>
          <w:rFonts w:eastAsia="Calibri"/>
          <w:bCs/>
          <w:sz w:val="28"/>
          <w:szCs w:val="28"/>
        </w:rPr>
        <w:t xml:space="preserve"> и </w:t>
      </w:r>
      <w:proofErr w:type="spellStart"/>
      <w:r w:rsidRPr="00753586">
        <w:rPr>
          <w:rFonts w:eastAsia="Calibri"/>
          <w:bCs/>
          <w:sz w:val="28"/>
          <w:szCs w:val="28"/>
        </w:rPr>
        <w:t>Нюйско-Жербинскую</w:t>
      </w:r>
      <w:proofErr w:type="spellEnd"/>
      <w:r w:rsidRPr="00753586">
        <w:rPr>
          <w:rFonts w:eastAsia="Calibri"/>
          <w:bCs/>
          <w:sz w:val="28"/>
          <w:szCs w:val="28"/>
        </w:rPr>
        <w:t xml:space="preserve"> впадины.</w:t>
      </w:r>
    </w:p>
    <w:p w14:paraId="0DE3A4B9" w14:textId="77777777" w:rsidR="00753586" w:rsidRPr="00753586" w:rsidRDefault="00753586" w:rsidP="003F1F1F">
      <w:pPr>
        <w:widowControl/>
        <w:numPr>
          <w:ilvl w:val="1"/>
          <w:numId w:val="15"/>
        </w:numPr>
        <w:autoSpaceDE/>
        <w:autoSpaceDN/>
        <w:adjustRightInd/>
        <w:spacing w:line="240" w:lineRule="auto"/>
        <w:ind w:hanging="709"/>
        <w:jc w:val="left"/>
        <w:rPr>
          <w:rFonts w:eastAsia="Calibri"/>
          <w:bCs/>
          <w:sz w:val="28"/>
          <w:szCs w:val="28"/>
        </w:rPr>
      </w:pPr>
      <w:r w:rsidRPr="00753586">
        <w:rPr>
          <w:rFonts w:eastAsia="Calibri"/>
          <w:bCs/>
          <w:sz w:val="28"/>
          <w:szCs w:val="28"/>
        </w:rPr>
        <w:t>поднятие Иркутского "амфитеатра". Поле среднего — верхнего кембрия в южном углу платформы.</w:t>
      </w:r>
    </w:p>
    <w:p w14:paraId="71330C2E" w14:textId="77777777" w:rsidR="00753586" w:rsidRPr="00753586" w:rsidRDefault="00753586" w:rsidP="003F1F1F">
      <w:pPr>
        <w:widowControl/>
        <w:numPr>
          <w:ilvl w:val="0"/>
          <w:numId w:val="17"/>
        </w:numPr>
        <w:autoSpaceDE/>
        <w:autoSpaceDN/>
        <w:adjustRightInd/>
        <w:spacing w:line="240" w:lineRule="auto"/>
        <w:jc w:val="left"/>
        <w:rPr>
          <w:rFonts w:eastAsia="Calibri"/>
          <w:bCs/>
          <w:sz w:val="28"/>
          <w:szCs w:val="28"/>
        </w:rPr>
      </w:pPr>
      <w:r w:rsidRPr="00753586">
        <w:rPr>
          <w:rFonts w:eastAsia="Calibri"/>
          <w:bCs/>
          <w:sz w:val="28"/>
          <w:szCs w:val="28"/>
        </w:rPr>
        <w:t xml:space="preserve">Енисейская антеклиза. Поле кембрия и ордовика между р. Подкаменной Тунгусской на севере и р. </w:t>
      </w:r>
      <w:proofErr w:type="spellStart"/>
      <w:r w:rsidRPr="00753586">
        <w:rPr>
          <w:rFonts w:eastAsia="Calibri"/>
          <w:bCs/>
          <w:sz w:val="28"/>
          <w:szCs w:val="28"/>
        </w:rPr>
        <w:t>Иркинеева</w:t>
      </w:r>
      <w:proofErr w:type="spellEnd"/>
      <w:r w:rsidRPr="00753586">
        <w:rPr>
          <w:rFonts w:eastAsia="Calibri"/>
          <w:bCs/>
          <w:sz w:val="28"/>
          <w:szCs w:val="28"/>
        </w:rPr>
        <w:t xml:space="preserve"> на юге (восточнее Енисейского кряжа).</w:t>
      </w:r>
    </w:p>
    <w:p w14:paraId="4E674765" w14:textId="77777777" w:rsidR="00753586" w:rsidRPr="00753586" w:rsidRDefault="00753586" w:rsidP="003F1F1F">
      <w:pPr>
        <w:widowControl/>
        <w:numPr>
          <w:ilvl w:val="0"/>
          <w:numId w:val="17"/>
        </w:numPr>
        <w:autoSpaceDE/>
        <w:autoSpaceDN/>
        <w:adjustRightInd/>
        <w:spacing w:line="240" w:lineRule="auto"/>
        <w:jc w:val="left"/>
        <w:rPr>
          <w:rFonts w:eastAsia="Calibri"/>
          <w:bCs/>
          <w:sz w:val="28"/>
          <w:szCs w:val="28"/>
        </w:rPr>
      </w:pPr>
      <w:r w:rsidRPr="00753586">
        <w:rPr>
          <w:rFonts w:eastAsia="Calibri"/>
          <w:bCs/>
          <w:sz w:val="28"/>
          <w:szCs w:val="28"/>
        </w:rPr>
        <w:t>Алданская антеклиза. Область распространения нижнего кембрия к северу от Алданского щита от Олекмы на западе до Якутска на востоке.</w:t>
      </w:r>
    </w:p>
    <w:p w14:paraId="6B2AC787" w14:textId="77777777" w:rsidR="00753586" w:rsidRPr="00753586" w:rsidRDefault="00753586" w:rsidP="00753586">
      <w:pPr>
        <w:widowControl/>
        <w:autoSpaceDE/>
        <w:autoSpaceDN/>
        <w:adjustRightInd/>
        <w:spacing w:line="240" w:lineRule="auto"/>
        <w:ind w:firstLine="0"/>
        <w:jc w:val="left"/>
        <w:rPr>
          <w:rFonts w:eastAsia="Calibri"/>
          <w:bCs/>
          <w:sz w:val="28"/>
          <w:szCs w:val="28"/>
        </w:rPr>
      </w:pPr>
      <w:proofErr w:type="spellStart"/>
      <w:r w:rsidRPr="00753586">
        <w:rPr>
          <w:rFonts w:eastAsia="Calibri"/>
          <w:bCs/>
          <w:sz w:val="28"/>
          <w:szCs w:val="28"/>
        </w:rPr>
        <w:t>Рифейский</w:t>
      </w:r>
      <w:proofErr w:type="spellEnd"/>
      <w:r w:rsidRPr="00753586">
        <w:rPr>
          <w:rFonts w:eastAsia="Calibri"/>
          <w:bCs/>
          <w:sz w:val="28"/>
          <w:szCs w:val="28"/>
        </w:rPr>
        <w:t xml:space="preserve"> структурный этаж:</w:t>
      </w:r>
    </w:p>
    <w:p w14:paraId="63357E14" w14:textId="77777777" w:rsidR="00753586" w:rsidRPr="00753586" w:rsidRDefault="00753586" w:rsidP="00753586">
      <w:pPr>
        <w:widowControl/>
        <w:autoSpaceDE/>
        <w:autoSpaceDN/>
        <w:adjustRightInd/>
        <w:spacing w:line="240" w:lineRule="auto"/>
        <w:ind w:firstLine="0"/>
        <w:jc w:val="left"/>
        <w:rPr>
          <w:rFonts w:eastAsia="Calibri"/>
          <w:bCs/>
          <w:sz w:val="28"/>
          <w:szCs w:val="28"/>
        </w:rPr>
      </w:pPr>
      <w:r w:rsidRPr="00753586">
        <w:rPr>
          <w:rFonts w:eastAsia="Calibri"/>
          <w:b/>
          <w:bCs/>
          <w:sz w:val="28"/>
          <w:szCs w:val="28"/>
        </w:rPr>
        <w:t>Прогибы</w:t>
      </w:r>
      <w:r w:rsidRPr="00753586">
        <w:rPr>
          <w:rFonts w:eastAsia="Calibri"/>
          <w:bCs/>
          <w:sz w:val="28"/>
          <w:szCs w:val="28"/>
        </w:rPr>
        <w:t xml:space="preserve"> — синяя параллельная штриховка.</w:t>
      </w:r>
    </w:p>
    <w:p w14:paraId="16329ECF" w14:textId="77777777" w:rsidR="00753586" w:rsidRPr="00753586" w:rsidRDefault="00753586" w:rsidP="003F1F1F">
      <w:pPr>
        <w:widowControl/>
        <w:numPr>
          <w:ilvl w:val="0"/>
          <w:numId w:val="17"/>
        </w:numPr>
        <w:autoSpaceDE/>
        <w:autoSpaceDN/>
        <w:adjustRightInd/>
        <w:spacing w:line="240" w:lineRule="auto"/>
        <w:jc w:val="left"/>
        <w:rPr>
          <w:rFonts w:eastAsia="Calibri"/>
          <w:bCs/>
          <w:sz w:val="28"/>
          <w:szCs w:val="28"/>
        </w:rPr>
      </w:pPr>
      <w:proofErr w:type="spellStart"/>
      <w:r w:rsidRPr="00753586">
        <w:rPr>
          <w:rFonts w:eastAsia="Calibri"/>
          <w:bCs/>
          <w:sz w:val="28"/>
          <w:szCs w:val="28"/>
        </w:rPr>
        <w:t>Юдомо</w:t>
      </w:r>
      <w:proofErr w:type="spellEnd"/>
      <w:r w:rsidRPr="00753586">
        <w:rPr>
          <w:rFonts w:eastAsia="Calibri"/>
          <w:bCs/>
          <w:sz w:val="28"/>
          <w:szCs w:val="28"/>
        </w:rPr>
        <w:t xml:space="preserve">-Майский. Поле рифея, частично под кембрием на юго-востоке платформы в бассейне рек Учур, </w:t>
      </w:r>
      <w:proofErr w:type="spellStart"/>
      <w:r w:rsidRPr="00753586">
        <w:rPr>
          <w:rFonts w:eastAsia="Calibri"/>
          <w:bCs/>
          <w:sz w:val="28"/>
          <w:szCs w:val="28"/>
        </w:rPr>
        <w:t>Омня</w:t>
      </w:r>
      <w:proofErr w:type="spellEnd"/>
      <w:r w:rsidRPr="00753586">
        <w:rPr>
          <w:rFonts w:eastAsia="Calibri"/>
          <w:bCs/>
          <w:sz w:val="28"/>
          <w:szCs w:val="28"/>
        </w:rPr>
        <w:t xml:space="preserve">, </w:t>
      </w:r>
      <w:proofErr w:type="spellStart"/>
      <w:r w:rsidRPr="00753586">
        <w:rPr>
          <w:rFonts w:eastAsia="Calibri"/>
          <w:bCs/>
          <w:sz w:val="28"/>
          <w:szCs w:val="28"/>
        </w:rPr>
        <w:t>Юдома</w:t>
      </w:r>
      <w:proofErr w:type="spellEnd"/>
      <w:r w:rsidRPr="00753586">
        <w:rPr>
          <w:rFonts w:eastAsia="Calibri"/>
          <w:bCs/>
          <w:sz w:val="28"/>
          <w:szCs w:val="28"/>
        </w:rPr>
        <w:t xml:space="preserve">, </w:t>
      </w:r>
      <w:proofErr w:type="spellStart"/>
      <w:r w:rsidRPr="00753586">
        <w:rPr>
          <w:rFonts w:eastAsia="Calibri"/>
          <w:bCs/>
          <w:sz w:val="28"/>
          <w:szCs w:val="28"/>
        </w:rPr>
        <w:t>Аллех-Юнь</w:t>
      </w:r>
      <w:proofErr w:type="spellEnd"/>
      <w:r w:rsidRPr="00753586">
        <w:rPr>
          <w:rFonts w:eastAsia="Calibri"/>
          <w:bCs/>
          <w:sz w:val="28"/>
          <w:szCs w:val="28"/>
        </w:rPr>
        <w:t xml:space="preserve">. Частично совпадает с </w:t>
      </w:r>
      <w:proofErr w:type="spellStart"/>
      <w:r w:rsidRPr="00753586">
        <w:rPr>
          <w:rFonts w:eastAsia="Calibri"/>
          <w:bCs/>
          <w:sz w:val="28"/>
          <w:szCs w:val="28"/>
        </w:rPr>
        <w:t>Нельканской</w:t>
      </w:r>
      <w:proofErr w:type="spellEnd"/>
      <w:r w:rsidRPr="00753586">
        <w:rPr>
          <w:rFonts w:eastAsia="Calibri"/>
          <w:bCs/>
          <w:sz w:val="28"/>
          <w:szCs w:val="28"/>
        </w:rPr>
        <w:t xml:space="preserve"> зоной краевых дислокаций (см. № </w:t>
      </w:r>
      <w:r w:rsidRPr="00753586">
        <w:rPr>
          <w:rFonts w:eastAsia="Calibri"/>
          <w:bCs/>
          <w:sz w:val="28"/>
          <w:szCs w:val="28"/>
          <w:lang w:val="en-US"/>
        </w:rPr>
        <w:t>XIV</w:t>
      </w:r>
      <w:r w:rsidRPr="00753586">
        <w:rPr>
          <w:rFonts w:eastAsia="Calibri"/>
          <w:bCs/>
          <w:sz w:val="28"/>
          <w:szCs w:val="28"/>
        </w:rPr>
        <w:t xml:space="preserve"> в задании 8).</w:t>
      </w:r>
    </w:p>
    <w:p w14:paraId="2F032100" w14:textId="77777777" w:rsidR="00753586" w:rsidRPr="00753586" w:rsidRDefault="00753586" w:rsidP="003F1F1F">
      <w:pPr>
        <w:widowControl/>
        <w:numPr>
          <w:ilvl w:val="0"/>
          <w:numId w:val="17"/>
        </w:numPr>
        <w:autoSpaceDE/>
        <w:autoSpaceDN/>
        <w:adjustRightInd/>
        <w:spacing w:line="240" w:lineRule="auto"/>
        <w:jc w:val="left"/>
        <w:rPr>
          <w:rFonts w:eastAsia="Calibri"/>
          <w:bCs/>
          <w:sz w:val="28"/>
          <w:szCs w:val="28"/>
        </w:rPr>
      </w:pPr>
      <w:proofErr w:type="spellStart"/>
      <w:r w:rsidRPr="00753586">
        <w:rPr>
          <w:rFonts w:eastAsia="Calibri"/>
          <w:bCs/>
          <w:sz w:val="28"/>
          <w:szCs w:val="28"/>
        </w:rPr>
        <w:t>Учуро</w:t>
      </w:r>
      <w:proofErr w:type="spellEnd"/>
      <w:r w:rsidRPr="00753586">
        <w:rPr>
          <w:rFonts w:eastAsia="Calibri"/>
          <w:bCs/>
          <w:sz w:val="28"/>
          <w:szCs w:val="28"/>
        </w:rPr>
        <w:t>-Майский. Поле рифея с пятнами кембрия в юго-восточной части платформы в междуречье Учура и Мая.</w:t>
      </w:r>
    </w:p>
    <w:p w14:paraId="2615C083" w14:textId="77777777" w:rsidR="00753586" w:rsidRPr="00753586" w:rsidRDefault="00753586" w:rsidP="003F1F1F">
      <w:pPr>
        <w:widowControl/>
        <w:numPr>
          <w:ilvl w:val="0"/>
          <w:numId w:val="17"/>
        </w:numPr>
        <w:autoSpaceDE/>
        <w:autoSpaceDN/>
        <w:adjustRightInd/>
        <w:spacing w:line="240" w:lineRule="auto"/>
        <w:jc w:val="left"/>
        <w:rPr>
          <w:rFonts w:eastAsia="Calibri"/>
          <w:bCs/>
          <w:sz w:val="28"/>
          <w:szCs w:val="28"/>
        </w:rPr>
      </w:pPr>
      <w:r w:rsidRPr="00753586">
        <w:rPr>
          <w:rFonts w:eastAsia="Calibri"/>
          <w:bCs/>
          <w:sz w:val="28"/>
          <w:szCs w:val="28"/>
        </w:rPr>
        <w:t xml:space="preserve">Прибайкальский. Рифейские отложения под нижним кембрием в полосе, примыкающей к границе платформы от Олекминска на северо-востоке до Иркутска на юго-западе. </w:t>
      </w:r>
    </w:p>
    <w:p w14:paraId="2B872E51" w14:textId="77777777" w:rsidR="00753586" w:rsidRPr="00753586" w:rsidRDefault="00753586" w:rsidP="003F1F1F">
      <w:pPr>
        <w:widowControl/>
        <w:numPr>
          <w:ilvl w:val="0"/>
          <w:numId w:val="17"/>
        </w:numPr>
        <w:autoSpaceDE/>
        <w:autoSpaceDN/>
        <w:adjustRightInd/>
        <w:spacing w:line="240" w:lineRule="auto"/>
        <w:jc w:val="left"/>
        <w:rPr>
          <w:rFonts w:eastAsia="Calibri"/>
          <w:bCs/>
          <w:sz w:val="28"/>
          <w:szCs w:val="28"/>
        </w:rPr>
      </w:pPr>
      <w:proofErr w:type="spellStart"/>
      <w:r w:rsidRPr="00753586">
        <w:rPr>
          <w:rFonts w:eastAsia="Calibri"/>
          <w:bCs/>
          <w:sz w:val="28"/>
          <w:szCs w:val="28"/>
        </w:rPr>
        <w:t>Присаянский</w:t>
      </w:r>
      <w:proofErr w:type="spellEnd"/>
      <w:r w:rsidRPr="00753586">
        <w:rPr>
          <w:rFonts w:eastAsia="Calibri"/>
          <w:bCs/>
          <w:sz w:val="28"/>
          <w:szCs w:val="28"/>
        </w:rPr>
        <w:t xml:space="preserve">. Рифейские отложения под юрскими, ордовикскими и девонскими в полосе, примыкающей к северо-западной части Восточного </w:t>
      </w:r>
      <w:proofErr w:type="spellStart"/>
      <w:r w:rsidRPr="00753586">
        <w:rPr>
          <w:rFonts w:eastAsia="Calibri"/>
          <w:bCs/>
          <w:sz w:val="28"/>
          <w:szCs w:val="28"/>
        </w:rPr>
        <w:t>Саяна</w:t>
      </w:r>
      <w:proofErr w:type="spellEnd"/>
      <w:r w:rsidRPr="00753586">
        <w:rPr>
          <w:rFonts w:eastAsia="Calibri"/>
          <w:bCs/>
          <w:sz w:val="28"/>
          <w:szCs w:val="28"/>
        </w:rPr>
        <w:t xml:space="preserve"> от р-на Нижнеудинска на юго-востоке до долины р. Ангары на северо-западе.</w:t>
      </w:r>
    </w:p>
    <w:p w14:paraId="7C08B343" w14:textId="77777777" w:rsidR="00753586" w:rsidRPr="00753586" w:rsidRDefault="00753586" w:rsidP="003F1F1F">
      <w:pPr>
        <w:widowControl/>
        <w:numPr>
          <w:ilvl w:val="0"/>
          <w:numId w:val="17"/>
        </w:numPr>
        <w:autoSpaceDE/>
        <w:autoSpaceDN/>
        <w:adjustRightInd/>
        <w:spacing w:line="240" w:lineRule="auto"/>
        <w:jc w:val="left"/>
        <w:rPr>
          <w:rFonts w:eastAsia="Calibri"/>
          <w:bCs/>
          <w:sz w:val="28"/>
          <w:szCs w:val="28"/>
        </w:rPr>
      </w:pPr>
      <w:proofErr w:type="spellStart"/>
      <w:r w:rsidRPr="00753586">
        <w:rPr>
          <w:rFonts w:eastAsia="Calibri"/>
          <w:bCs/>
          <w:sz w:val="28"/>
          <w:szCs w:val="28"/>
        </w:rPr>
        <w:t>Приенисейский</w:t>
      </w:r>
      <w:proofErr w:type="spellEnd"/>
      <w:r w:rsidRPr="00753586">
        <w:rPr>
          <w:rFonts w:eastAsia="Calibri"/>
          <w:bCs/>
          <w:sz w:val="28"/>
          <w:szCs w:val="28"/>
        </w:rPr>
        <w:t xml:space="preserve">. Рифейские отложения под полем среднего — верхнего кембрия в бассейне р. </w:t>
      </w:r>
      <w:proofErr w:type="spellStart"/>
      <w:r w:rsidRPr="00753586">
        <w:rPr>
          <w:rFonts w:eastAsia="Calibri"/>
          <w:bCs/>
          <w:sz w:val="28"/>
          <w:szCs w:val="28"/>
        </w:rPr>
        <w:t>Вельмы</w:t>
      </w:r>
      <w:proofErr w:type="spellEnd"/>
      <w:r w:rsidRPr="00753586">
        <w:rPr>
          <w:rFonts w:eastAsia="Calibri"/>
          <w:bCs/>
          <w:sz w:val="28"/>
          <w:szCs w:val="28"/>
        </w:rPr>
        <w:t xml:space="preserve"> к северо-востоку от Енисейского кряжа.</w:t>
      </w:r>
    </w:p>
    <w:p w14:paraId="74D2095F" w14:textId="77777777" w:rsidR="00753586" w:rsidRPr="00753586" w:rsidRDefault="00753586" w:rsidP="00753586">
      <w:pPr>
        <w:widowControl/>
        <w:autoSpaceDE/>
        <w:autoSpaceDN/>
        <w:adjustRightInd/>
        <w:spacing w:line="240" w:lineRule="auto"/>
        <w:ind w:firstLine="0"/>
        <w:jc w:val="left"/>
        <w:rPr>
          <w:rFonts w:eastAsia="Calibri"/>
          <w:bCs/>
          <w:sz w:val="28"/>
          <w:szCs w:val="28"/>
        </w:rPr>
      </w:pPr>
      <w:r w:rsidRPr="00753586">
        <w:rPr>
          <w:rFonts w:eastAsia="Calibri"/>
          <w:b/>
          <w:bCs/>
          <w:sz w:val="28"/>
          <w:szCs w:val="28"/>
        </w:rPr>
        <w:t>Авлакогены</w:t>
      </w:r>
      <w:r w:rsidRPr="00753586">
        <w:rPr>
          <w:rFonts w:eastAsia="Calibri"/>
          <w:bCs/>
          <w:sz w:val="28"/>
          <w:szCs w:val="28"/>
        </w:rPr>
        <w:t xml:space="preserve"> — две параллельные черные линии с бергштрихами.</w:t>
      </w:r>
    </w:p>
    <w:p w14:paraId="38BE816A" w14:textId="77777777" w:rsidR="00753586" w:rsidRPr="00753586" w:rsidRDefault="00753586" w:rsidP="003F1F1F">
      <w:pPr>
        <w:widowControl/>
        <w:numPr>
          <w:ilvl w:val="0"/>
          <w:numId w:val="17"/>
        </w:numPr>
        <w:autoSpaceDE/>
        <w:autoSpaceDN/>
        <w:adjustRightInd/>
        <w:spacing w:line="240" w:lineRule="auto"/>
        <w:jc w:val="left"/>
        <w:rPr>
          <w:rFonts w:eastAsia="Calibri"/>
          <w:bCs/>
          <w:sz w:val="28"/>
          <w:szCs w:val="28"/>
        </w:rPr>
      </w:pPr>
      <w:proofErr w:type="spellStart"/>
      <w:r w:rsidRPr="00753586">
        <w:rPr>
          <w:rFonts w:eastAsia="Calibri"/>
          <w:bCs/>
          <w:sz w:val="28"/>
          <w:szCs w:val="28"/>
        </w:rPr>
        <w:t>Котуйский</w:t>
      </w:r>
      <w:proofErr w:type="spellEnd"/>
      <w:r w:rsidRPr="00753586">
        <w:rPr>
          <w:rFonts w:eastAsia="Calibri"/>
          <w:bCs/>
          <w:sz w:val="28"/>
          <w:szCs w:val="28"/>
        </w:rPr>
        <w:t>. Полоса рифея под триасом и палеозоем в северо-восточной части Тунгусской синеклизы вдоль меридионального течения р. Котуй.</w:t>
      </w:r>
    </w:p>
    <w:p w14:paraId="7F779BBE" w14:textId="77777777" w:rsidR="00753586" w:rsidRPr="00753586" w:rsidRDefault="00753586" w:rsidP="003F1F1F">
      <w:pPr>
        <w:widowControl/>
        <w:numPr>
          <w:ilvl w:val="0"/>
          <w:numId w:val="17"/>
        </w:numPr>
        <w:autoSpaceDE/>
        <w:autoSpaceDN/>
        <w:adjustRightInd/>
        <w:spacing w:line="240" w:lineRule="auto"/>
        <w:jc w:val="left"/>
        <w:rPr>
          <w:rFonts w:eastAsia="Calibri"/>
          <w:bCs/>
          <w:sz w:val="28"/>
          <w:szCs w:val="28"/>
        </w:rPr>
      </w:pPr>
      <w:proofErr w:type="spellStart"/>
      <w:r w:rsidRPr="00753586">
        <w:rPr>
          <w:rFonts w:eastAsia="Calibri"/>
          <w:bCs/>
          <w:sz w:val="28"/>
          <w:szCs w:val="28"/>
        </w:rPr>
        <w:lastRenderedPageBreak/>
        <w:t>Уджинский</w:t>
      </w:r>
      <w:proofErr w:type="spellEnd"/>
      <w:r w:rsidRPr="00753586">
        <w:rPr>
          <w:rFonts w:eastAsia="Calibri"/>
          <w:bCs/>
          <w:sz w:val="28"/>
          <w:szCs w:val="28"/>
        </w:rPr>
        <w:t xml:space="preserve">. На продолжении </w:t>
      </w:r>
      <w:proofErr w:type="spellStart"/>
      <w:r w:rsidRPr="00753586">
        <w:rPr>
          <w:rFonts w:eastAsia="Calibri"/>
          <w:bCs/>
          <w:sz w:val="28"/>
          <w:szCs w:val="28"/>
        </w:rPr>
        <w:t>Уджинского</w:t>
      </w:r>
      <w:proofErr w:type="spellEnd"/>
      <w:r w:rsidRPr="00753586">
        <w:rPr>
          <w:rFonts w:eastAsia="Calibri"/>
          <w:bCs/>
          <w:sz w:val="28"/>
          <w:szCs w:val="28"/>
        </w:rPr>
        <w:t xml:space="preserve"> горста к югу до р. Оленек.</w:t>
      </w:r>
    </w:p>
    <w:p w14:paraId="2A9EB8DE" w14:textId="77777777" w:rsidR="00753586" w:rsidRPr="00753586" w:rsidRDefault="00753586" w:rsidP="003F1F1F">
      <w:pPr>
        <w:widowControl/>
        <w:numPr>
          <w:ilvl w:val="0"/>
          <w:numId w:val="17"/>
        </w:numPr>
        <w:autoSpaceDE/>
        <w:autoSpaceDN/>
        <w:adjustRightInd/>
        <w:spacing w:line="240" w:lineRule="auto"/>
        <w:jc w:val="left"/>
        <w:rPr>
          <w:rFonts w:eastAsia="Calibri"/>
          <w:bCs/>
          <w:sz w:val="28"/>
          <w:szCs w:val="28"/>
        </w:rPr>
      </w:pPr>
      <w:proofErr w:type="spellStart"/>
      <w:r w:rsidRPr="00753586">
        <w:rPr>
          <w:rFonts w:eastAsia="Calibri"/>
          <w:bCs/>
          <w:sz w:val="28"/>
          <w:szCs w:val="28"/>
        </w:rPr>
        <w:t>Иркенеевский</w:t>
      </w:r>
      <w:proofErr w:type="spellEnd"/>
      <w:r w:rsidRPr="00753586">
        <w:rPr>
          <w:rFonts w:eastAsia="Calibri"/>
          <w:bCs/>
          <w:sz w:val="28"/>
          <w:szCs w:val="28"/>
        </w:rPr>
        <w:t xml:space="preserve">. Зона </w:t>
      </w:r>
      <w:proofErr w:type="spellStart"/>
      <w:r w:rsidRPr="00753586">
        <w:rPr>
          <w:rFonts w:eastAsia="Calibri"/>
          <w:bCs/>
          <w:sz w:val="28"/>
          <w:szCs w:val="28"/>
        </w:rPr>
        <w:t>нижнеангарских</w:t>
      </w:r>
      <w:proofErr w:type="spellEnd"/>
      <w:r w:rsidRPr="00753586">
        <w:rPr>
          <w:rFonts w:eastAsia="Calibri"/>
          <w:bCs/>
          <w:sz w:val="28"/>
          <w:szCs w:val="28"/>
        </w:rPr>
        <w:t xml:space="preserve"> складок в кембрии и ордовике от устья р. </w:t>
      </w:r>
      <w:proofErr w:type="spellStart"/>
      <w:r w:rsidRPr="00753586">
        <w:rPr>
          <w:rFonts w:eastAsia="Calibri"/>
          <w:bCs/>
          <w:sz w:val="28"/>
          <w:szCs w:val="28"/>
        </w:rPr>
        <w:t>Иркинеевой</w:t>
      </w:r>
      <w:proofErr w:type="spellEnd"/>
      <w:r w:rsidRPr="00753586">
        <w:rPr>
          <w:rFonts w:eastAsia="Calibri"/>
          <w:bCs/>
          <w:sz w:val="28"/>
          <w:szCs w:val="28"/>
        </w:rPr>
        <w:t xml:space="preserve"> до низовьев р. Ковы.</w:t>
      </w:r>
    </w:p>
    <w:p w14:paraId="2626E568" w14:textId="77777777" w:rsidR="00753586" w:rsidRPr="00753586" w:rsidRDefault="00753586" w:rsidP="00753586">
      <w:pPr>
        <w:widowControl/>
        <w:autoSpaceDE/>
        <w:autoSpaceDN/>
        <w:adjustRightInd/>
        <w:spacing w:line="240" w:lineRule="auto"/>
        <w:ind w:firstLine="0"/>
        <w:jc w:val="left"/>
        <w:rPr>
          <w:rFonts w:eastAsia="Calibri"/>
          <w:b/>
          <w:bCs/>
          <w:sz w:val="28"/>
          <w:szCs w:val="28"/>
        </w:rPr>
      </w:pPr>
      <w:r w:rsidRPr="00753586">
        <w:rPr>
          <w:rFonts w:eastAsia="Calibri"/>
          <w:b/>
          <w:bCs/>
          <w:sz w:val="28"/>
          <w:szCs w:val="28"/>
        </w:rPr>
        <w:t>Зоны трапповых интрузий</w:t>
      </w:r>
      <w:r w:rsidRPr="00753586">
        <w:rPr>
          <w:rFonts w:eastAsia="Calibri"/>
          <w:bCs/>
          <w:sz w:val="28"/>
          <w:szCs w:val="28"/>
        </w:rPr>
        <w:t xml:space="preserve"> — зоны трапповых интрузий. Поля сгущения интрузий основного состава по краям Тунгусской синеклизы.</w:t>
      </w:r>
    </w:p>
    <w:p w14:paraId="3D3B8892" w14:textId="77777777" w:rsidR="00572C4B" w:rsidRDefault="00572C4B" w:rsidP="00572C4B">
      <w:pPr>
        <w:widowControl/>
        <w:autoSpaceDE/>
        <w:autoSpaceDN/>
        <w:adjustRightInd/>
        <w:spacing w:line="240" w:lineRule="auto"/>
        <w:ind w:firstLine="0"/>
        <w:jc w:val="left"/>
        <w:rPr>
          <w:rFonts w:eastAsia="Calibri"/>
          <w:bCs/>
          <w:sz w:val="28"/>
          <w:szCs w:val="28"/>
        </w:rPr>
      </w:pPr>
    </w:p>
    <w:p w14:paraId="2FF30EF3" w14:textId="77777777" w:rsidR="00572C4B" w:rsidRPr="00BF4350" w:rsidRDefault="00572C4B" w:rsidP="00572C4B">
      <w:pPr>
        <w:widowControl/>
        <w:spacing w:line="240" w:lineRule="auto"/>
        <w:ind w:firstLine="0"/>
        <w:rPr>
          <w:rFonts w:eastAsia="Calibri"/>
          <w:b/>
          <w:bCs/>
          <w:sz w:val="28"/>
          <w:szCs w:val="28"/>
        </w:rPr>
      </w:pPr>
      <w:r w:rsidRPr="00BF4350">
        <w:rPr>
          <w:rFonts w:eastAsia="Calibri"/>
          <w:b/>
          <w:bCs/>
          <w:sz w:val="28"/>
          <w:szCs w:val="28"/>
        </w:rPr>
        <w:t>Вопросы для самопроверки</w:t>
      </w:r>
    </w:p>
    <w:p w14:paraId="1A9145D0" w14:textId="77777777" w:rsidR="007F5D1A" w:rsidRPr="00191E8D" w:rsidRDefault="007F5D1A" w:rsidP="007F5D1A">
      <w:pPr>
        <w:ind w:firstLine="709"/>
        <w:rPr>
          <w:sz w:val="28"/>
          <w:szCs w:val="28"/>
        </w:rPr>
      </w:pPr>
      <w:r w:rsidRPr="00191E8D">
        <w:rPr>
          <w:sz w:val="28"/>
          <w:szCs w:val="28"/>
        </w:rPr>
        <w:t>1. Покажите на геологической карте границы Сибирской платформы. На каких участках положение границ трактуется неоднозначно, в чем заключаются разногласия при определении границ платформы?</w:t>
      </w:r>
    </w:p>
    <w:p w14:paraId="5230059E" w14:textId="77777777" w:rsidR="007F5D1A" w:rsidRPr="00191E8D" w:rsidRDefault="007F5D1A" w:rsidP="007F5D1A">
      <w:pPr>
        <w:ind w:firstLine="709"/>
        <w:rPr>
          <w:sz w:val="28"/>
          <w:szCs w:val="28"/>
        </w:rPr>
      </w:pPr>
      <w:r w:rsidRPr="00191E8D">
        <w:rPr>
          <w:sz w:val="28"/>
          <w:szCs w:val="28"/>
        </w:rPr>
        <w:t>2. Как меняется возраст складчатых областей, обрамляющих платформу?</w:t>
      </w:r>
    </w:p>
    <w:p w14:paraId="17545C10" w14:textId="77777777" w:rsidR="007F5D1A" w:rsidRPr="00191E8D" w:rsidRDefault="007F5D1A" w:rsidP="007F5D1A">
      <w:pPr>
        <w:ind w:firstLine="709"/>
        <w:rPr>
          <w:sz w:val="28"/>
          <w:szCs w:val="28"/>
        </w:rPr>
      </w:pPr>
      <w:r w:rsidRPr="00191E8D">
        <w:rPr>
          <w:sz w:val="28"/>
          <w:szCs w:val="28"/>
        </w:rPr>
        <w:t xml:space="preserve">3. Назовите и покажите на карте структурные зоны </w:t>
      </w:r>
      <w:proofErr w:type="spellStart"/>
      <w:r w:rsidRPr="00191E8D">
        <w:rPr>
          <w:sz w:val="28"/>
          <w:szCs w:val="28"/>
        </w:rPr>
        <w:t>Алдано</w:t>
      </w:r>
      <w:proofErr w:type="spellEnd"/>
      <w:r w:rsidRPr="00191E8D">
        <w:rPr>
          <w:sz w:val="28"/>
          <w:szCs w:val="28"/>
        </w:rPr>
        <w:t>-Станового щита.</w:t>
      </w:r>
    </w:p>
    <w:p w14:paraId="1A5C873D" w14:textId="77777777" w:rsidR="007F5D1A" w:rsidRPr="00191E8D" w:rsidRDefault="007F5D1A" w:rsidP="007F5D1A">
      <w:pPr>
        <w:ind w:firstLine="709"/>
        <w:rPr>
          <w:sz w:val="28"/>
          <w:szCs w:val="28"/>
        </w:rPr>
      </w:pPr>
      <w:r w:rsidRPr="00191E8D">
        <w:rPr>
          <w:sz w:val="28"/>
          <w:szCs w:val="28"/>
        </w:rPr>
        <w:t xml:space="preserve">4. Чем отличаются вещественный состав и характер деформаций разновозрастных серий, обозначенных на геологических картах на площади </w:t>
      </w:r>
      <w:proofErr w:type="spellStart"/>
      <w:r w:rsidRPr="00191E8D">
        <w:rPr>
          <w:sz w:val="28"/>
          <w:szCs w:val="28"/>
        </w:rPr>
        <w:t>Алдано</w:t>
      </w:r>
      <w:proofErr w:type="spellEnd"/>
      <w:r w:rsidRPr="00191E8D">
        <w:rPr>
          <w:sz w:val="28"/>
          <w:szCs w:val="28"/>
        </w:rPr>
        <w:t>-Станового щита?</w:t>
      </w:r>
    </w:p>
    <w:p w14:paraId="6ABCF631" w14:textId="77777777" w:rsidR="007F5D1A" w:rsidRPr="00191E8D" w:rsidRDefault="007F5D1A" w:rsidP="007F5D1A">
      <w:pPr>
        <w:ind w:firstLine="709"/>
        <w:rPr>
          <w:sz w:val="28"/>
          <w:szCs w:val="28"/>
        </w:rPr>
      </w:pPr>
      <w:r w:rsidRPr="00191E8D">
        <w:rPr>
          <w:sz w:val="28"/>
          <w:szCs w:val="28"/>
        </w:rPr>
        <w:t xml:space="preserve">5. Перечислите разновозрастные интрузивные комплексы, известные на </w:t>
      </w:r>
      <w:proofErr w:type="spellStart"/>
      <w:r w:rsidRPr="00191E8D">
        <w:rPr>
          <w:sz w:val="28"/>
          <w:szCs w:val="28"/>
        </w:rPr>
        <w:t>Алдано</w:t>
      </w:r>
      <w:proofErr w:type="spellEnd"/>
      <w:r w:rsidRPr="00191E8D">
        <w:rPr>
          <w:sz w:val="28"/>
          <w:szCs w:val="28"/>
        </w:rPr>
        <w:t>-Становом щите.</w:t>
      </w:r>
    </w:p>
    <w:p w14:paraId="6E3D9721" w14:textId="77777777" w:rsidR="007F5D1A" w:rsidRPr="00191E8D" w:rsidRDefault="007F5D1A" w:rsidP="007F5D1A">
      <w:pPr>
        <w:ind w:firstLine="709"/>
        <w:rPr>
          <w:sz w:val="28"/>
          <w:szCs w:val="28"/>
        </w:rPr>
      </w:pPr>
      <w:r w:rsidRPr="00191E8D">
        <w:rPr>
          <w:sz w:val="28"/>
          <w:szCs w:val="28"/>
        </w:rPr>
        <w:t xml:space="preserve">6. Что представляет собой нижнепротерозойский комплекс на </w:t>
      </w:r>
      <w:proofErr w:type="spellStart"/>
      <w:r w:rsidRPr="00191E8D">
        <w:rPr>
          <w:sz w:val="28"/>
          <w:szCs w:val="28"/>
        </w:rPr>
        <w:t>Алдано</w:t>
      </w:r>
      <w:proofErr w:type="spellEnd"/>
      <w:r w:rsidRPr="00191E8D">
        <w:rPr>
          <w:sz w:val="28"/>
          <w:szCs w:val="28"/>
        </w:rPr>
        <w:t>-Становом щите, какие структуры он образует и какие полезные ископаемые вмещает?</w:t>
      </w:r>
    </w:p>
    <w:p w14:paraId="4BDBCB51" w14:textId="77777777" w:rsidR="007F5D1A" w:rsidRPr="00191E8D" w:rsidRDefault="007F5D1A" w:rsidP="007F5D1A">
      <w:pPr>
        <w:ind w:firstLine="709"/>
        <w:rPr>
          <w:sz w:val="28"/>
          <w:szCs w:val="28"/>
        </w:rPr>
      </w:pPr>
      <w:r w:rsidRPr="00191E8D">
        <w:rPr>
          <w:sz w:val="28"/>
          <w:szCs w:val="28"/>
        </w:rPr>
        <w:t xml:space="preserve">7. Назовите полезные ископаемые, известные в архейских комплексах </w:t>
      </w:r>
      <w:proofErr w:type="spellStart"/>
      <w:r w:rsidRPr="00191E8D">
        <w:rPr>
          <w:sz w:val="28"/>
          <w:szCs w:val="28"/>
        </w:rPr>
        <w:t>Алдано</w:t>
      </w:r>
      <w:proofErr w:type="spellEnd"/>
      <w:r w:rsidRPr="00191E8D">
        <w:rPr>
          <w:sz w:val="28"/>
          <w:szCs w:val="28"/>
        </w:rPr>
        <w:t>-Станового щита.</w:t>
      </w:r>
    </w:p>
    <w:p w14:paraId="4A13C5DB" w14:textId="77777777" w:rsidR="007F5D1A" w:rsidRPr="00191E8D" w:rsidRDefault="007F5D1A" w:rsidP="007F5D1A">
      <w:pPr>
        <w:ind w:firstLine="709"/>
        <w:rPr>
          <w:sz w:val="28"/>
          <w:szCs w:val="28"/>
        </w:rPr>
      </w:pPr>
      <w:r w:rsidRPr="00191E8D">
        <w:rPr>
          <w:sz w:val="28"/>
          <w:szCs w:val="28"/>
        </w:rPr>
        <w:t>8. Изобразите принципиальную схему строения разновозрастного фундамента Сибирской платформы.</w:t>
      </w:r>
    </w:p>
    <w:p w14:paraId="739A3DD2" w14:textId="77777777" w:rsidR="007F5D1A" w:rsidRPr="00191E8D" w:rsidRDefault="007F5D1A" w:rsidP="007F5D1A">
      <w:pPr>
        <w:ind w:firstLine="709"/>
        <w:rPr>
          <w:sz w:val="28"/>
          <w:szCs w:val="28"/>
        </w:rPr>
      </w:pPr>
      <w:r w:rsidRPr="00191E8D">
        <w:rPr>
          <w:sz w:val="28"/>
          <w:szCs w:val="28"/>
        </w:rPr>
        <w:t>9. Какова роль геофизических методов при расшифровке внутренней структуры фундамента платформы?</w:t>
      </w:r>
    </w:p>
    <w:p w14:paraId="7F428444" w14:textId="77777777" w:rsidR="007F5D1A" w:rsidRPr="00191E8D" w:rsidRDefault="007F5D1A" w:rsidP="007F5D1A">
      <w:pPr>
        <w:ind w:firstLine="709"/>
        <w:rPr>
          <w:sz w:val="28"/>
          <w:szCs w:val="28"/>
        </w:rPr>
      </w:pPr>
      <w:r w:rsidRPr="00191E8D">
        <w:rPr>
          <w:sz w:val="28"/>
          <w:szCs w:val="28"/>
        </w:rPr>
        <w:t>10. Назовите и покажите на геологической карте структурные элементы, соответствующие областям распространения рифейских отложений.</w:t>
      </w:r>
    </w:p>
    <w:p w14:paraId="35D922F5" w14:textId="77777777" w:rsidR="007F5D1A" w:rsidRPr="00191E8D" w:rsidRDefault="007F5D1A" w:rsidP="007F5D1A">
      <w:pPr>
        <w:ind w:firstLine="709"/>
        <w:rPr>
          <w:sz w:val="28"/>
          <w:szCs w:val="28"/>
        </w:rPr>
      </w:pPr>
      <w:r w:rsidRPr="00191E8D">
        <w:rPr>
          <w:sz w:val="28"/>
          <w:szCs w:val="28"/>
        </w:rPr>
        <w:t xml:space="preserve">11. Сравните вещественный состав, мощности и строение рифейских отложений </w:t>
      </w:r>
      <w:proofErr w:type="spellStart"/>
      <w:r w:rsidRPr="00191E8D">
        <w:rPr>
          <w:sz w:val="28"/>
          <w:szCs w:val="28"/>
        </w:rPr>
        <w:t>Юдомо</w:t>
      </w:r>
      <w:proofErr w:type="spellEnd"/>
      <w:r w:rsidRPr="00191E8D">
        <w:rPr>
          <w:sz w:val="28"/>
          <w:szCs w:val="28"/>
        </w:rPr>
        <w:t>-Майского прогиба, Анабарской антеклизы, Прибайкалья.</w:t>
      </w:r>
    </w:p>
    <w:p w14:paraId="661EED63" w14:textId="77777777" w:rsidR="007F5D1A" w:rsidRPr="00191E8D" w:rsidRDefault="007F5D1A" w:rsidP="007F5D1A">
      <w:pPr>
        <w:ind w:firstLine="709"/>
        <w:rPr>
          <w:sz w:val="28"/>
          <w:szCs w:val="28"/>
        </w:rPr>
      </w:pPr>
      <w:r w:rsidRPr="00191E8D">
        <w:rPr>
          <w:sz w:val="28"/>
          <w:szCs w:val="28"/>
        </w:rPr>
        <w:t>12. Какие типы разрезов вендских отложений известны на платформе и каковы области их распространения?</w:t>
      </w:r>
    </w:p>
    <w:p w14:paraId="4B85EDBE" w14:textId="77777777" w:rsidR="007F5D1A" w:rsidRPr="00191E8D" w:rsidRDefault="007F5D1A" w:rsidP="007F5D1A">
      <w:pPr>
        <w:ind w:firstLine="709"/>
        <w:rPr>
          <w:sz w:val="28"/>
          <w:szCs w:val="28"/>
        </w:rPr>
      </w:pPr>
      <w:r w:rsidRPr="00191E8D">
        <w:rPr>
          <w:sz w:val="28"/>
          <w:szCs w:val="28"/>
        </w:rPr>
        <w:t>13. Какие типы разрезов кембрийских отложений известны на платформе и какие области они характеризуют?</w:t>
      </w:r>
    </w:p>
    <w:p w14:paraId="6BFE78BF" w14:textId="77777777" w:rsidR="007F5D1A" w:rsidRPr="00191E8D" w:rsidRDefault="007F5D1A" w:rsidP="007F5D1A">
      <w:pPr>
        <w:ind w:firstLine="709"/>
        <w:rPr>
          <w:sz w:val="28"/>
          <w:szCs w:val="28"/>
        </w:rPr>
      </w:pPr>
      <w:r w:rsidRPr="00191E8D">
        <w:rPr>
          <w:sz w:val="28"/>
          <w:szCs w:val="28"/>
        </w:rPr>
        <w:t>14. Перечислите полезные ископаемые, известные в рифейских, вендских и кембрийских отложениях.</w:t>
      </w:r>
    </w:p>
    <w:p w14:paraId="1C6B38B7" w14:textId="77777777" w:rsidR="007F5D1A" w:rsidRPr="00191E8D" w:rsidRDefault="007F5D1A" w:rsidP="007F5D1A">
      <w:pPr>
        <w:ind w:firstLine="709"/>
        <w:rPr>
          <w:sz w:val="28"/>
          <w:szCs w:val="28"/>
        </w:rPr>
      </w:pPr>
      <w:r w:rsidRPr="00191E8D">
        <w:rPr>
          <w:sz w:val="28"/>
          <w:szCs w:val="28"/>
        </w:rPr>
        <w:t>15. Каковы главные отличия в строении отделов ордовика северных и южных областей платформы?</w:t>
      </w:r>
    </w:p>
    <w:p w14:paraId="586B8BBC" w14:textId="77777777" w:rsidR="00933B9B" w:rsidRPr="00191E8D" w:rsidRDefault="00933B9B" w:rsidP="00933B9B">
      <w:pPr>
        <w:ind w:firstLine="709"/>
        <w:rPr>
          <w:sz w:val="28"/>
          <w:szCs w:val="28"/>
        </w:rPr>
      </w:pPr>
      <w:r w:rsidRPr="00191E8D">
        <w:rPr>
          <w:sz w:val="28"/>
          <w:szCs w:val="28"/>
        </w:rPr>
        <w:lastRenderedPageBreak/>
        <w:t>16. Каковы главные отличия в строении отделов силура северных и южных областей платформы?</w:t>
      </w:r>
    </w:p>
    <w:p w14:paraId="30DCA189" w14:textId="77777777" w:rsidR="00933B9B" w:rsidRPr="00191E8D" w:rsidRDefault="00933B9B" w:rsidP="00933B9B">
      <w:pPr>
        <w:ind w:firstLine="709"/>
        <w:rPr>
          <w:sz w:val="28"/>
          <w:szCs w:val="28"/>
        </w:rPr>
      </w:pPr>
      <w:r w:rsidRPr="00191E8D">
        <w:rPr>
          <w:sz w:val="28"/>
          <w:szCs w:val="28"/>
        </w:rPr>
        <w:t>17. Где распространены, какими отделами представлены и какими породами образованы девонские отложения? Каково их соотношение с силурийскими и каменноугольными отложениями?</w:t>
      </w:r>
    </w:p>
    <w:p w14:paraId="1B2DD060" w14:textId="77777777" w:rsidR="00933B9B" w:rsidRPr="00191E8D" w:rsidRDefault="00933B9B" w:rsidP="00933B9B">
      <w:pPr>
        <w:ind w:firstLine="709"/>
        <w:rPr>
          <w:sz w:val="28"/>
          <w:szCs w:val="28"/>
        </w:rPr>
      </w:pPr>
      <w:r w:rsidRPr="00191E8D">
        <w:rPr>
          <w:sz w:val="28"/>
          <w:szCs w:val="28"/>
        </w:rPr>
        <w:t>18. Чем отличается девон северо-западных районов Тунгусской синеклизы, Рыбинской впадины, Вилюйской синеклизы?</w:t>
      </w:r>
    </w:p>
    <w:p w14:paraId="479FB0EA" w14:textId="77777777" w:rsidR="00933B9B" w:rsidRPr="00191E8D" w:rsidRDefault="00933B9B" w:rsidP="00933B9B">
      <w:pPr>
        <w:ind w:firstLine="709"/>
        <w:rPr>
          <w:sz w:val="28"/>
          <w:szCs w:val="28"/>
        </w:rPr>
      </w:pPr>
      <w:r w:rsidRPr="00191E8D">
        <w:rPr>
          <w:sz w:val="28"/>
          <w:szCs w:val="28"/>
        </w:rPr>
        <w:t>19. Какого возраста соленосные толщи известны на платформе? Покажите области их распространения.</w:t>
      </w:r>
    </w:p>
    <w:p w14:paraId="5452EA22" w14:textId="77777777" w:rsidR="00933B9B" w:rsidRPr="00191E8D" w:rsidRDefault="00933B9B" w:rsidP="00933B9B">
      <w:pPr>
        <w:ind w:firstLine="709"/>
        <w:rPr>
          <w:sz w:val="28"/>
          <w:szCs w:val="28"/>
        </w:rPr>
      </w:pPr>
      <w:r w:rsidRPr="00191E8D">
        <w:rPr>
          <w:sz w:val="28"/>
          <w:szCs w:val="28"/>
        </w:rPr>
        <w:t>20. Что представляет собой нижний карбон в областях известного распространения? Каково его соотношение с девоном и средним карбоном?</w:t>
      </w:r>
    </w:p>
    <w:p w14:paraId="0BECEE20" w14:textId="77777777" w:rsidR="00933B9B" w:rsidRPr="00191E8D" w:rsidRDefault="00933B9B" w:rsidP="00933B9B">
      <w:pPr>
        <w:ind w:firstLine="709"/>
        <w:rPr>
          <w:sz w:val="28"/>
          <w:szCs w:val="28"/>
        </w:rPr>
      </w:pPr>
      <w:r w:rsidRPr="00191E8D">
        <w:rPr>
          <w:sz w:val="28"/>
          <w:szCs w:val="28"/>
        </w:rPr>
        <w:t>21. Охарактеризуйте отложения среднего-верхнего карбона и перми в Тунгусской синеклизе.</w:t>
      </w:r>
    </w:p>
    <w:p w14:paraId="1B77F7F3" w14:textId="77777777" w:rsidR="00933B9B" w:rsidRPr="00191E8D" w:rsidRDefault="00933B9B" w:rsidP="00933B9B">
      <w:pPr>
        <w:ind w:firstLine="709"/>
        <w:rPr>
          <w:sz w:val="28"/>
          <w:szCs w:val="28"/>
        </w:rPr>
      </w:pPr>
      <w:r w:rsidRPr="00191E8D">
        <w:rPr>
          <w:sz w:val="28"/>
          <w:szCs w:val="28"/>
        </w:rPr>
        <w:t>22. Какими типами пород сложены триасовые отложения Тунгусской синеклизы и каковы закономерности распространения их в разрезе?</w:t>
      </w:r>
    </w:p>
    <w:p w14:paraId="646FF333" w14:textId="77777777" w:rsidR="00933B9B" w:rsidRDefault="00933B9B">
      <w:pPr>
        <w:widowControl/>
        <w:autoSpaceDE/>
        <w:autoSpaceDN/>
        <w:adjustRightInd/>
        <w:spacing w:after="160" w:line="259" w:lineRule="auto"/>
        <w:ind w:firstLine="0"/>
        <w:jc w:val="left"/>
        <w:rPr>
          <w:rFonts w:eastAsia="Calibri"/>
          <w:bCs/>
          <w:sz w:val="28"/>
          <w:szCs w:val="28"/>
        </w:rPr>
      </w:pPr>
      <w:r>
        <w:rPr>
          <w:rFonts w:eastAsia="Calibri"/>
          <w:bCs/>
          <w:sz w:val="28"/>
          <w:szCs w:val="28"/>
        </w:rPr>
        <w:br w:type="page"/>
      </w:r>
    </w:p>
    <w:p w14:paraId="35D1E822" w14:textId="77777777" w:rsidR="00933B9B" w:rsidRPr="00753586" w:rsidRDefault="00933B9B" w:rsidP="00933B9B">
      <w:pPr>
        <w:widowControl/>
        <w:spacing w:line="240" w:lineRule="auto"/>
        <w:ind w:firstLine="709"/>
        <w:rPr>
          <w:rFonts w:eastAsia="Calibri"/>
          <w:b/>
          <w:bCs/>
          <w:sz w:val="28"/>
          <w:szCs w:val="28"/>
        </w:rPr>
      </w:pPr>
      <w:r w:rsidRPr="004B2209">
        <w:rPr>
          <w:rFonts w:eastAsia="Calibri"/>
          <w:b/>
          <w:bCs/>
          <w:i/>
          <w:sz w:val="28"/>
          <w:szCs w:val="28"/>
        </w:rPr>
        <w:lastRenderedPageBreak/>
        <w:t xml:space="preserve">Лабораторная работа № </w:t>
      </w:r>
      <w:r>
        <w:rPr>
          <w:rFonts w:eastAsia="Calibri"/>
          <w:b/>
          <w:bCs/>
          <w:sz w:val="28"/>
          <w:szCs w:val="28"/>
        </w:rPr>
        <w:t>5</w:t>
      </w:r>
      <w:r w:rsidRPr="00572C4B">
        <w:rPr>
          <w:rFonts w:eastAsia="Calibri"/>
          <w:b/>
          <w:bCs/>
          <w:sz w:val="28"/>
          <w:szCs w:val="28"/>
        </w:rPr>
        <w:t>.</w:t>
      </w:r>
      <w:r w:rsidRPr="004B2209">
        <w:rPr>
          <w:rFonts w:eastAsia="Calibri"/>
          <w:b/>
          <w:bCs/>
          <w:i/>
          <w:sz w:val="28"/>
          <w:szCs w:val="28"/>
        </w:rPr>
        <w:t xml:space="preserve"> </w:t>
      </w:r>
      <w:r w:rsidRPr="00933B9B">
        <w:rPr>
          <w:rFonts w:eastAsia="Calibri"/>
          <w:b/>
          <w:bCs/>
          <w:sz w:val="28"/>
          <w:szCs w:val="28"/>
        </w:rPr>
        <w:t>Проектный разрез глубокой скважины на Сибирской платформе.</w:t>
      </w:r>
    </w:p>
    <w:p w14:paraId="50C33CD0" w14:textId="77777777" w:rsidR="00933B9B" w:rsidRDefault="00933B9B" w:rsidP="00933B9B">
      <w:pPr>
        <w:widowControl/>
        <w:autoSpaceDE/>
        <w:autoSpaceDN/>
        <w:adjustRightInd/>
        <w:spacing w:line="240" w:lineRule="auto"/>
        <w:ind w:firstLine="709"/>
        <w:rPr>
          <w:rFonts w:eastAsia="Calibri"/>
          <w:bCs/>
          <w:sz w:val="28"/>
          <w:szCs w:val="28"/>
        </w:rPr>
      </w:pPr>
      <w:r w:rsidRPr="00933B9B">
        <w:rPr>
          <w:rFonts w:eastAsia="Calibri"/>
          <w:bCs/>
          <w:sz w:val="28"/>
          <w:szCs w:val="28"/>
        </w:rPr>
        <w:t xml:space="preserve">Индивидуальная расчетно-графическая работа по составлению стратиграфической колонки разреза в одном из пунктов на Сибирской платформе целью изучения строения платформенного чехла, распределения в нем типов пород, полезных ископаемых и водоносных горизонтов. </w:t>
      </w:r>
    </w:p>
    <w:p w14:paraId="6D00D6F2" w14:textId="77777777" w:rsidR="00933B9B" w:rsidRPr="00933B9B" w:rsidRDefault="00933B9B" w:rsidP="00B31C96">
      <w:pPr>
        <w:widowControl/>
        <w:autoSpaceDE/>
        <w:autoSpaceDN/>
        <w:adjustRightInd/>
        <w:spacing w:line="240" w:lineRule="auto"/>
        <w:ind w:firstLine="709"/>
        <w:rPr>
          <w:rFonts w:eastAsia="Calibri"/>
          <w:bCs/>
          <w:sz w:val="28"/>
          <w:szCs w:val="28"/>
        </w:rPr>
      </w:pPr>
      <w:r w:rsidRPr="00933B9B">
        <w:rPr>
          <w:rFonts w:eastAsia="Calibri"/>
          <w:b/>
          <w:bCs/>
          <w:sz w:val="28"/>
          <w:szCs w:val="28"/>
        </w:rPr>
        <w:t>Исходные данные:</w:t>
      </w:r>
      <w:r w:rsidRPr="00933B9B">
        <w:rPr>
          <w:rFonts w:eastAsia="Calibri"/>
          <w:bCs/>
          <w:sz w:val="28"/>
          <w:szCs w:val="28"/>
        </w:rPr>
        <w:t xml:space="preserve"> геологическая карта (12), структурные карты (43, 45, 54), палеогеографические карты (3), физическая карта (64).</w:t>
      </w:r>
    </w:p>
    <w:p w14:paraId="5442E485" w14:textId="77777777" w:rsidR="00933B9B" w:rsidRPr="00933B9B" w:rsidRDefault="00933B9B" w:rsidP="00B31C96">
      <w:pPr>
        <w:widowControl/>
        <w:autoSpaceDE/>
        <w:autoSpaceDN/>
        <w:adjustRightInd/>
        <w:spacing w:line="240" w:lineRule="auto"/>
        <w:ind w:firstLine="709"/>
        <w:rPr>
          <w:rFonts w:eastAsia="Calibri"/>
          <w:bCs/>
          <w:sz w:val="28"/>
          <w:szCs w:val="28"/>
        </w:rPr>
      </w:pPr>
      <w:r w:rsidRPr="00933B9B">
        <w:rPr>
          <w:rFonts w:eastAsia="Calibri"/>
          <w:b/>
          <w:bCs/>
          <w:sz w:val="28"/>
          <w:szCs w:val="28"/>
        </w:rPr>
        <w:t>Порядок исполнения:</w:t>
      </w:r>
    </w:p>
    <w:p w14:paraId="25459DA8" w14:textId="77777777" w:rsidR="00933B9B" w:rsidRPr="00933B9B" w:rsidRDefault="00933B9B" w:rsidP="00933B9B">
      <w:pPr>
        <w:widowControl/>
        <w:autoSpaceDE/>
        <w:autoSpaceDN/>
        <w:adjustRightInd/>
        <w:spacing w:line="240" w:lineRule="auto"/>
        <w:ind w:firstLine="709"/>
        <w:rPr>
          <w:rFonts w:eastAsia="Calibri"/>
          <w:bCs/>
          <w:sz w:val="28"/>
          <w:szCs w:val="28"/>
        </w:rPr>
      </w:pPr>
      <w:r w:rsidRPr="00933B9B">
        <w:rPr>
          <w:rFonts w:eastAsia="Calibri"/>
          <w:bCs/>
          <w:sz w:val="28"/>
          <w:szCs w:val="28"/>
        </w:rPr>
        <w:t>1. Проанализировать имеющиеся геологические карты и составить последовательность стратиграфических подразделений, залегающих друг под другом от дневной поверхности до фундамента в Н-</w:t>
      </w:r>
      <w:proofErr w:type="spellStart"/>
      <w:r w:rsidRPr="00933B9B">
        <w:rPr>
          <w:rFonts w:eastAsia="Calibri"/>
          <w:bCs/>
          <w:sz w:val="28"/>
          <w:szCs w:val="28"/>
        </w:rPr>
        <w:t>ске</w:t>
      </w:r>
      <w:proofErr w:type="spellEnd"/>
      <w:r w:rsidRPr="00933B9B">
        <w:rPr>
          <w:rFonts w:eastAsia="Calibri"/>
          <w:bCs/>
          <w:sz w:val="28"/>
          <w:szCs w:val="28"/>
        </w:rPr>
        <w:t xml:space="preserve"> (с детальностью геологической карты). Проверить с преподавателем стратиграфический объем чехла в Н-</w:t>
      </w:r>
      <w:proofErr w:type="spellStart"/>
      <w:r w:rsidRPr="00933B9B">
        <w:rPr>
          <w:rFonts w:eastAsia="Calibri"/>
          <w:bCs/>
          <w:sz w:val="28"/>
          <w:szCs w:val="28"/>
        </w:rPr>
        <w:t>ске</w:t>
      </w:r>
      <w:proofErr w:type="spellEnd"/>
      <w:r w:rsidRPr="00933B9B">
        <w:rPr>
          <w:rFonts w:eastAsia="Calibri"/>
          <w:bCs/>
          <w:sz w:val="28"/>
          <w:szCs w:val="28"/>
        </w:rPr>
        <w:t>.</w:t>
      </w:r>
    </w:p>
    <w:p w14:paraId="7ABDF99D" w14:textId="77777777" w:rsidR="00933B9B" w:rsidRPr="00933B9B" w:rsidRDefault="00933B9B" w:rsidP="00933B9B">
      <w:pPr>
        <w:widowControl/>
        <w:autoSpaceDE/>
        <w:autoSpaceDN/>
        <w:adjustRightInd/>
        <w:spacing w:line="240" w:lineRule="auto"/>
        <w:ind w:firstLine="709"/>
        <w:rPr>
          <w:rFonts w:eastAsia="Calibri"/>
          <w:bCs/>
          <w:sz w:val="28"/>
          <w:szCs w:val="28"/>
        </w:rPr>
      </w:pPr>
      <w:r w:rsidRPr="00933B9B">
        <w:rPr>
          <w:rFonts w:eastAsia="Calibri"/>
          <w:bCs/>
          <w:sz w:val="28"/>
          <w:szCs w:val="28"/>
        </w:rPr>
        <w:t>2. Выписать с физической карты абсолютную отметку дневной поверхности в Н-</w:t>
      </w:r>
      <w:proofErr w:type="spellStart"/>
      <w:r w:rsidRPr="00933B9B">
        <w:rPr>
          <w:rFonts w:eastAsia="Calibri"/>
          <w:bCs/>
          <w:sz w:val="28"/>
          <w:szCs w:val="28"/>
        </w:rPr>
        <w:t>ске</w:t>
      </w:r>
      <w:proofErr w:type="spellEnd"/>
      <w:r w:rsidRPr="00933B9B">
        <w:rPr>
          <w:rFonts w:eastAsia="Calibri"/>
          <w:bCs/>
          <w:sz w:val="28"/>
          <w:szCs w:val="28"/>
        </w:rPr>
        <w:t>, а с тектонической карты — отметку кровли фундамента и определить глубину проектной скважины.</w:t>
      </w:r>
    </w:p>
    <w:p w14:paraId="651DF617" w14:textId="77777777" w:rsidR="00933B9B" w:rsidRPr="00933B9B" w:rsidRDefault="00933B9B" w:rsidP="00933B9B">
      <w:pPr>
        <w:widowControl/>
        <w:autoSpaceDE/>
        <w:autoSpaceDN/>
        <w:adjustRightInd/>
        <w:spacing w:line="240" w:lineRule="auto"/>
        <w:ind w:firstLine="709"/>
        <w:rPr>
          <w:rFonts w:eastAsia="Calibri"/>
          <w:bCs/>
          <w:sz w:val="28"/>
          <w:szCs w:val="28"/>
        </w:rPr>
      </w:pPr>
      <w:r w:rsidRPr="00933B9B">
        <w:rPr>
          <w:rFonts w:eastAsia="Calibri"/>
          <w:bCs/>
          <w:sz w:val="28"/>
          <w:szCs w:val="28"/>
        </w:rPr>
        <w:t>3. Выписать со структурных карт абсолютные отметки маркирующих горизонтов, установленных в чехле в Н-</w:t>
      </w:r>
      <w:proofErr w:type="spellStart"/>
      <w:r w:rsidRPr="00933B9B">
        <w:rPr>
          <w:rFonts w:eastAsia="Calibri"/>
          <w:bCs/>
          <w:sz w:val="28"/>
          <w:szCs w:val="28"/>
        </w:rPr>
        <w:t>ске</w:t>
      </w:r>
      <w:proofErr w:type="spellEnd"/>
      <w:r w:rsidRPr="00933B9B">
        <w:rPr>
          <w:rFonts w:eastAsia="Calibri"/>
          <w:bCs/>
          <w:sz w:val="28"/>
          <w:szCs w:val="28"/>
        </w:rPr>
        <w:t xml:space="preserve">, и вычислить глубины их </w:t>
      </w:r>
      <w:proofErr w:type="spellStart"/>
      <w:r w:rsidRPr="00933B9B">
        <w:rPr>
          <w:rFonts w:eastAsia="Calibri"/>
          <w:bCs/>
          <w:sz w:val="28"/>
          <w:szCs w:val="28"/>
        </w:rPr>
        <w:t>перебурки</w:t>
      </w:r>
      <w:proofErr w:type="spellEnd"/>
      <w:r w:rsidRPr="00933B9B">
        <w:rPr>
          <w:rFonts w:eastAsia="Calibri"/>
          <w:bCs/>
          <w:sz w:val="28"/>
          <w:szCs w:val="28"/>
        </w:rPr>
        <w:t>.</w:t>
      </w:r>
    </w:p>
    <w:p w14:paraId="4976CC83" w14:textId="77777777" w:rsidR="00933B9B" w:rsidRPr="00933B9B" w:rsidRDefault="00933B9B" w:rsidP="00933B9B">
      <w:pPr>
        <w:widowControl/>
        <w:autoSpaceDE/>
        <w:autoSpaceDN/>
        <w:adjustRightInd/>
        <w:spacing w:line="240" w:lineRule="auto"/>
        <w:ind w:firstLine="709"/>
        <w:rPr>
          <w:rFonts w:eastAsia="Calibri"/>
          <w:bCs/>
          <w:sz w:val="28"/>
          <w:szCs w:val="28"/>
        </w:rPr>
      </w:pPr>
      <w:r w:rsidRPr="00933B9B">
        <w:rPr>
          <w:rFonts w:eastAsia="Calibri"/>
          <w:bCs/>
          <w:sz w:val="28"/>
          <w:szCs w:val="28"/>
        </w:rPr>
        <w:t>4. Использовав имеющиеся данные по близрасположенным скважинам, структурным картам, лекциям, учебникам и учебным пособиям, изучив палеографические карты, составить характеристику разреза (литологический состав и мощности) для всех стратиграфических подразделений, развитых в Н-</w:t>
      </w:r>
      <w:proofErr w:type="spellStart"/>
      <w:r w:rsidRPr="00933B9B">
        <w:rPr>
          <w:rFonts w:eastAsia="Calibri"/>
          <w:bCs/>
          <w:sz w:val="28"/>
          <w:szCs w:val="28"/>
        </w:rPr>
        <w:t>ске</w:t>
      </w:r>
      <w:proofErr w:type="spellEnd"/>
      <w:r w:rsidRPr="00933B9B">
        <w:rPr>
          <w:rFonts w:eastAsia="Calibri"/>
          <w:bCs/>
          <w:sz w:val="28"/>
          <w:szCs w:val="28"/>
        </w:rPr>
        <w:t>. Откорректировать значения мощностей подразделений, учитывая глубины залегания маркирующих поверхностей в Н-</w:t>
      </w:r>
      <w:proofErr w:type="spellStart"/>
      <w:r w:rsidRPr="00933B9B">
        <w:rPr>
          <w:rFonts w:eastAsia="Calibri"/>
          <w:bCs/>
          <w:sz w:val="28"/>
          <w:szCs w:val="28"/>
        </w:rPr>
        <w:t>ске</w:t>
      </w:r>
      <w:proofErr w:type="spellEnd"/>
      <w:r w:rsidRPr="00933B9B">
        <w:rPr>
          <w:rFonts w:eastAsia="Calibri"/>
          <w:bCs/>
          <w:sz w:val="28"/>
          <w:szCs w:val="28"/>
        </w:rPr>
        <w:t>.</w:t>
      </w:r>
    </w:p>
    <w:p w14:paraId="6D90969A" w14:textId="77777777" w:rsidR="00933B9B" w:rsidRPr="00933B9B" w:rsidRDefault="00933B9B" w:rsidP="00933B9B">
      <w:pPr>
        <w:widowControl/>
        <w:autoSpaceDE/>
        <w:autoSpaceDN/>
        <w:adjustRightInd/>
        <w:spacing w:line="240" w:lineRule="auto"/>
        <w:ind w:firstLine="709"/>
        <w:rPr>
          <w:rFonts w:eastAsia="Calibri"/>
          <w:bCs/>
          <w:sz w:val="28"/>
          <w:szCs w:val="28"/>
        </w:rPr>
      </w:pPr>
      <w:r w:rsidRPr="00933B9B">
        <w:rPr>
          <w:rFonts w:eastAsia="Calibri"/>
          <w:bCs/>
          <w:sz w:val="28"/>
          <w:szCs w:val="28"/>
        </w:rPr>
        <w:t xml:space="preserve">5. Оформить проектный разрез, как указано в задании </w:t>
      </w:r>
      <w:r w:rsidR="00BD60E2">
        <w:rPr>
          <w:rFonts w:eastAsia="Calibri"/>
          <w:bCs/>
          <w:sz w:val="28"/>
          <w:szCs w:val="28"/>
        </w:rPr>
        <w:t>2</w:t>
      </w:r>
      <w:r w:rsidRPr="00933B9B">
        <w:rPr>
          <w:rFonts w:eastAsia="Calibri"/>
          <w:bCs/>
          <w:sz w:val="28"/>
          <w:szCs w:val="28"/>
        </w:rPr>
        <w:t>. Список пунктов для составления проектных разрезов глубоких скважин:</w:t>
      </w:r>
    </w:p>
    <w:p w14:paraId="5EEE8A0E" w14:textId="77777777" w:rsidR="00933B9B" w:rsidRPr="00933B9B" w:rsidRDefault="00933B9B" w:rsidP="003F1F1F">
      <w:pPr>
        <w:widowControl/>
        <w:numPr>
          <w:ilvl w:val="0"/>
          <w:numId w:val="18"/>
        </w:numPr>
        <w:autoSpaceDE/>
        <w:autoSpaceDN/>
        <w:adjustRightInd/>
        <w:spacing w:line="240" w:lineRule="auto"/>
        <w:jc w:val="left"/>
        <w:rPr>
          <w:rFonts w:eastAsia="Calibri"/>
          <w:bCs/>
          <w:sz w:val="28"/>
          <w:szCs w:val="28"/>
        </w:rPr>
        <w:sectPr w:rsidR="00933B9B" w:rsidRPr="00933B9B" w:rsidSect="003C5A32">
          <w:headerReference w:type="even" r:id="rId18"/>
          <w:headerReference w:type="default" r:id="rId19"/>
          <w:type w:val="continuous"/>
          <w:pgSz w:w="11906" w:h="16838"/>
          <w:pgMar w:top="1134" w:right="850" w:bottom="1134" w:left="1701" w:header="708" w:footer="708" w:gutter="0"/>
          <w:cols w:space="708"/>
          <w:docGrid w:linePitch="360"/>
        </w:sectPr>
      </w:pPr>
    </w:p>
    <w:p w14:paraId="00331B86" w14:textId="77777777" w:rsidR="00933B9B" w:rsidRPr="00933B9B" w:rsidRDefault="00933B9B" w:rsidP="003F1F1F">
      <w:pPr>
        <w:widowControl/>
        <w:numPr>
          <w:ilvl w:val="0"/>
          <w:numId w:val="18"/>
        </w:numPr>
        <w:autoSpaceDE/>
        <w:autoSpaceDN/>
        <w:adjustRightInd/>
        <w:spacing w:line="240" w:lineRule="auto"/>
        <w:jc w:val="left"/>
        <w:rPr>
          <w:rFonts w:eastAsia="Calibri"/>
          <w:bCs/>
          <w:sz w:val="28"/>
          <w:szCs w:val="28"/>
        </w:rPr>
      </w:pPr>
      <w:r w:rsidRPr="00933B9B">
        <w:rPr>
          <w:rFonts w:eastAsia="Calibri"/>
          <w:bCs/>
          <w:sz w:val="28"/>
          <w:szCs w:val="28"/>
        </w:rPr>
        <w:t>Ванавара</w:t>
      </w:r>
    </w:p>
    <w:p w14:paraId="43B38E64" w14:textId="77777777" w:rsidR="00933B9B" w:rsidRPr="00933B9B" w:rsidRDefault="00933B9B" w:rsidP="003F1F1F">
      <w:pPr>
        <w:widowControl/>
        <w:numPr>
          <w:ilvl w:val="0"/>
          <w:numId w:val="18"/>
        </w:numPr>
        <w:autoSpaceDE/>
        <w:autoSpaceDN/>
        <w:adjustRightInd/>
        <w:spacing w:line="240" w:lineRule="auto"/>
        <w:jc w:val="left"/>
        <w:rPr>
          <w:rFonts w:eastAsia="Calibri"/>
          <w:bCs/>
          <w:sz w:val="28"/>
          <w:szCs w:val="28"/>
        </w:rPr>
      </w:pPr>
      <w:r w:rsidRPr="00933B9B">
        <w:rPr>
          <w:rFonts w:eastAsia="Calibri"/>
          <w:bCs/>
          <w:sz w:val="28"/>
          <w:szCs w:val="28"/>
        </w:rPr>
        <w:t>Иркутск</w:t>
      </w:r>
    </w:p>
    <w:p w14:paraId="5A6A5A56" w14:textId="77777777" w:rsidR="00933B9B" w:rsidRPr="00933B9B" w:rsidRDefault="00933B9B" w:rsidP="003F1F1F">
      <w:pPr>
        <w:widowControl/>
        <w:numPr>
          <w:ilvl w:val="0"/>
          <w:numId w:val="18"/>
        </w:numPr>
        <w:autoSpaceDE/>
        <w:autoSpaceDN/>
        <w:adjustRightInd/>
        <w:spacing w:line="240" w:lineRule="auto"/>
        <w:jc w:val="left"/>
        <w:rPr>
          <w:rFonts w:eastAsia="Calibri"/>
          <w:bCs/>
          <w:sz w:val="28"/>
          <w:szCs w:val="28"/>
        </w:rPr>
      </w:pPr>
      <w:r w:rsidRPr="00933B9B">
        <w:rPr>
          <w:rFonts w:eastAsia="Calibri"/>
          <w:bCs/>
          <w:sz w:val="28"/>
          <w:szCs w:val="28"/>
        </w:rPr>
        <w:t>Киренск</w:t>
      </w:r>
    </w:p>
    <w:p w14:paraId="3D186C76" w14:textId="77777777" w:rsidR="00933B9B" w:rsidRPr="00933B9B" w:rsidRDefault="00933B9B" w:rsidP="003F1F1F">
      <w:pPr>
        <w:widowControl/>
        <w:numPr>
          <w:ilvl w:val="0"/>
          <w:numId w:val="18"/>
        </w:numPr>
        <w:autoSpaceDE/>
        <w:autoSpaceDN/>
        <w:adjustRightInd/>
        <w:spacing w:line="240" w:lineRule="auto"/>
        <w:jc w:val="left"/>
        <w:rPr>
          <w:rFonts w:eastAsia="Calibri"/>
          <w:bCs/>
          <w:sz w:val="28"/>
          <w:szCs w:val="28"/>
        </w:rPr>
      </w:pPr>
      <w:r w:rsidRPr="00933B9B">
        <w:rPr>
          <w:rFonts w:eastAsia="Calibri"/>
          <w:bCs/>
          <w:sz w:val="28"/>
          <w:szCs w:val="28"/>
        </w:rPr>
        <w:t>Мирный</w:t>
      </w:r>
    </w:p>
    <w:p w14:paraId="6D05AED3" w14:textId="77777777" w:rsidR="00933B9B" w:rsidRPr="00933B9B" w:rsidRDefault="00933B9B" w:rsidP="003F1F1F">
      <w:pPr>
        <w:widowControl/>
        <w:numPr>
          <w:ilvl w:val="0"/>
          <w:numId w:val="18"/>
        </w:numPr>
        <w:autoSpaceDE/>
        <w:autoSpaceDN/>
        <w:adjustRightInd/>
        <w:spacing w:line="240" w:lineRule="auto"/>
        <w:jc w:val="left"/>
        <w:rPr>
          <w:rFonts w:eastAsia="Calibri"/>
          <w:bCs/>
          <w:sz w:val="28"/>
          <w:szCs w:val="28"/>
        </w:rPr>
      </w:pPr>
      <w:r w:rsidRPr="00933B9B">
        <w:rPr>
          <w:rFonts w:eastAsia="Calibri"/>
          <w:bCs/>
          <w:sz w:val="28"/>
          <w:szCs w:val="28"/>
        </w:rPr>
        <w:t>Норильск</w:t>
      </w:r>
    </w:p>
    <w:p w14:paraId="0E10CB31" w14:textId="77777777" w:rsidR="00933B9B" w:rsidRPr="00933B9B" w:rsidRDefault="00933B9B" w:rsidP="003F1F1F">
      <w:pPr>
        <w:widowControl/>
        <w:numPr>
          <w:ilvl w:val="0"/>
          <w:numId w:val="18"/>
        </w:numPr>
        <w:autoSpaceDE/>
        <w:autoSpaceDN/>
        <w:adjustRightInd/>
        <w:spacing w:line="240" w:lineRule="auto"/>
        <w:jc w:val="left"/>
        <w:rPr>
          <w:rFonts w:eastAsia="Calibri"/>
          <w:bCs/>
          <w:sz w:val="28"/>
          <w:szCs w:val="28"/>
        </w:rPr>
      </w:pPr>
      <w:r w:rsidRPr="00933B9B">
        <w:rPr>
          <w:rFonts w:eastAsia="Calibri"/>
          <w:bCs/>
          <w:sz w:val="28"/>
          <w:szCs w:val="28"/>
        </w:rPr>
        <w:t>Олекминск</w:t>
      </w:r>
    </w:p>
    <w:p w14:paraId="354FD810" w14:textId="77777777" w:rsidR="00933B9B" w:rsidRPr="00933B9B" w:rsidRDefault="00933B9B" w:rsidP="003F1F1F">
      <w:pPr>
        <w:widowControl/>
        <w:numPr>
          <w:ilvl w:val="0"/>
          <w:numId w:val="18"/>
        </w:numPr>
        <w:autoSpaceDE/>
        <w:autoSpaceDN/>
        <w:adjustRightInd/>
        <w:spacing w:line="240" w:lineRule="auto"/>
        <w:jc w:val="left"/>
        <w:rPr>
          <w:rFonts w:eastAsia="Calibri"/>
          <w:bCs/>
          <w:sz w:val="28"/>
          <w:szCs w:val="28"/>
        </w:rPr>
      </w:pPr>
      <w:r w:rsidRPr="00933B9B">
        <w:rPr>
          <w:rFonts w:eastAsia="Calibri"/>
          <w:bCs/>
          <w:sz w:val="28"/>
          <w:szCs w:val="28"/>
        </w:rPr>
        <w:t>Тура</w:t>
      </w:r>
    </w:p>
    <w:p w14:paraId="5320BFAB" w14:textId="77777777" w:rsidR="00933B9B" w:rsidRPr="00933B9B" w:rsidRDefault="00933B9B" w:rsidP="003F1F1F">
      <w:pPr>
        <w:widowControl/>
        <w:numPr>
          <w:ilvl w:val="0"/>
          <w:numId w:val="18"/>
        </w:numPr>
        <w:autoSpaceDE/>
        <w:autoSpaceDN/>
        <w:adjustRightInd/>
        <w:spacing w:line="240" w:lineRule="auto"/>
        <w:jc w:val="left"/>
        <w:rPr>
          <w:rFonts w:eastAsia="Calibri"/>
          <w:bCs/>
          <w:sz w:val="28"/>
          <w:szCs w:val="28"/>
        </w:rPr>
      </w:pPr>
      <w:r w:rsidRPr="00933B9B">
        <w:rPr>
          <w:rFonts w:eastAsia="Calibri"/>
          <w:bCs/>
          <w:sz w:val="28"/>
          <w:szCs w:val="28"/>
        </w:rPr>
        <w:t>Усть-Илимск</w:t>
      </w:r>
    </w:p>
    <w:p w14:paraId="2A65E581" w14:textId="77777777" w:rsidR="00933B9B" w:rsidRPr="00933B9B" w:rsidRDefault="00933B9B" w:rsidP="003F1F1F">
      <w:pPr>
        <w:widowControl/>
        <w:numPr>
          <w:ilvl w:val="0"/>
          <w:numId w:val="18"/>
        </w:numPr>
        <w:autoSpaceDE/>
        <w:autoSpaceDN/>
        <w:adjustRightInd/>
        <w:spacing w:line="240" w:lineRule="auto"/>
        <w:jc w:val="left"/>
        <w:rPr>
          <w:rFonts w:eastAsia="Calibri"/>
          <w:bCs/>
          <w:sz w:val="28"/>
          <w:szCs w:val="28"/>
        </w:rPr>
      </w:pPr>
      <w:r w:rsidRPr="00933B9B">
        <w:rPr>
          <w:rFonts w:eastAsia="Calibri"/>
          <w:bCs/>
          <w:sz w:val="28"/>
          <w:szCs w:val="28"/>
        </w:rPr>
        <w:t>Хатанга</w:t>
      </w:r>
    </w:p>
    <w:p w14:paraId="22224C4C" w14:textId="77777777" w:rsidR="00933B9B" w:rsidRPr="00933B9B" w:rsidRDefault="00933B9B" w:rsidP="003F1F1F">
      <w:pPr>
        <w:widowControl/>
        <w:numPr>
          <w:ilvl w:val="0"/>
          <w:numId w:val="18"/>
        </w:numPr>
        <w:autoSpaceDE/>
        <w:autoSpaceDN/>
        <w:adjustRightInd/>
        <w:spacing w:line="240" w:lineRule="auto"/>
        <w:jc w:val="left"/>
        <w:rPr>
          <w:rFonts w:eastAsia="Calibri"/>
          <w:bCs/>
          <w:sz w:val="28"/>
          <w:szCs w:val="28"/>
        </w:rPr>
      </w:pPr>
      <w:r w:rsidRPr="00933B9B">
        <w:rPr>
          <w:rFonts w:eastAsia="Calibri"/>
          <w:bCs/>
          <w:sz w:val="28"/>
          <w:szCs w:val="28"/>
        </w:rPr>
        <w:t>Река Амга, устье</w:t>
      </w:r>
    </w:p>
    <w:p w14:paraId="18D5CF90" w14:textId="77777777" w:rsidR="00933B9B" w:rsidRPr="00933B9B" w:rsidRDefault="00933B9B" w:rsidP="003F1F1F">
      <w:pPr>
        <w:widowControl/>
        <w:numPr>
          <w:ilvl w:val="0"/>
          <w:numId w:val="18"/>
        </w:numPr>
        <w:autoSpaceDE/>
        <w:autoSpaceDN/>
        <w:adjustRightInd/>
        <w:spacing w:line="240" w:lineRule="auto"/>
        <w:jc w:val="left"/>
        <w:rPr>
          <w:rFonts w:eastAsia="Calibri"/>
          <w:bCs/>
          <w:sz w:val="28"/>
          <w:szCs w:val="28"/>
        </w:rPr>
      </w:pPr>
      <w:r w:rsidRPr="00933B9B">
        <w:rPr>
          <w:rFonts w:eastAsia="Calibri"/>
          <w:bCs/>
          <w:sz w:val="28"/>
          <w:szCs w:val="28"/>
        </w:rPr>
        <w:t>Река Вилюй, истоки</w:t>
      </w:r>
    </w:p>
    <w:p w14:paraId="5D887385" w14:textId="77777777" w:rsidR="00933B9B" w:rsidRPr="00933B9B" w:rsidRDefault="00933B9B" w:rsidP="003F1F1F">
      <w:pPr>
        <w:widowControl/>
        <w:numPr>
          <w:ilvl w:val="0"/>
          <w:numId w:val="18"/>
        </w:numPr>
        <w:autoSpaceDE/>
        <w:autoSpaceDN/>
        <w:adjustRightInd/>
        <w:spacing w:line="240" w:lineRule="auto"/>
        <w:jc w:val="left"/>
        <w:rPr>
          <w:rFonts w:eastAsia="Calibri"/>
          <w:bCs/>
          <w:sz w:val="28"/>
          <w:szCs w:val="28"/>
        </w:rPr>
      </w:pPr>
      <w:r w:rsidRPr="00933B9B">
        <w:rPr>
          <w:rFonts w:eastAsia="Calibri"/>
          <w:bCs/>
          <w:sz w:val="28"/>
          <w:szCs w:val="28"/>
        </w:rPr>
        <w:t>Река Вилюй, устье</w:t>
      </w:r>
    </w:p>
    <w:p w14:paraId="56C49599" w14:textId="77777777" w:rsidR="00933B9B" w:rsidRPr="00933B9B" w:rsidRDefault="00933B9B" w:rsidP="003F1F1F">
      <w:pPr>
        <w:widowControl/>
        <w:numPr>
          <w:ilvl w:val="0"/>
          <w:numId w:val="18"/>
        </w:numPr>
        <w:autoSpaceDE/>
        <w:autoSpaceDN/>
        <w:adjustRightInd/>
        <w:spacing w:line="240" w:lineRule="auto"/>
        <w:jc w:val="left"/>
        <w:rPr>
          <w:rFonts w:eastAsia="Calibri"/>
          <w:bCs/>
          <w:sz w:val="28"/>
          <w:szCs w:val="28"/>
        </w:rPr>
      </w:pPr>
      <w:r w:rsidRPr="00933B9B">
        <w:rPr>
          <w:rFonts w:eastAsia="Calibri"/>
          <w:bCs/>
          <w:sz w:val="28"/>
          <w:szCs w:val="28"/>
        </w:rPr>
        <w:t>Река Котуй, истоки</w:t>
      </w:r>
    </w:p>
    <w:p w14:paraId="4EABF815" w14:textId="77777777" w:rsidR="00933B9B" w:rsidRPr="00933B9B" w:rsidRDefault="00933B9B" w:rsidP="003F1F1F">
      <w:pPr>
        <w:widowControl/>
        <w:numPr>
          <w:ilvl w:val="0"/>
          <w:numId w:val="18"/>
        </w:numPr>
        <w:autoSpaceDE/>
        <w:autoSpaceDN/>
        <w:adjustRightInd/>
        <w:spacing w:line="240" w:lineRule="auto"/>
        <w:jc w:val="left"/>
        <w:rPr>
          <w:rFonts w:eastAsia="Calibri"/>
          <w:bCs/>
          <w:sz w:val="28"/>
          <w:szCs w:val="28"/>
        </w:rPr>
      </w:pPr>
      <w:r w:rsidRPr="00933B9B">
        <w:rPr>
          <w:rFonts w:eastAsia="Calibri"/>
          <w:bCs/>
          <w:sz w:val="28"/>
          <w:szCs w:val="28"/>
        </w:rPr>
        <w:t>Река Линде Устье</w:t>
      </w:r>
    </w:p>
    <w:p w14:paraId="36590DE1" w14:textId="77777777" w:rsidR="00933B9B" w:rsidRPr="00933B9B" w:rsidRDefault="00933B9B" w:rsidP="003F1F1F">
      <w:pPr>
        <w:widowControl/>
        <w:numPr>
          <w:ilvl w:val="0"/>
          <w:numId w:val="18"/>
        </w:numPr>
        <w:autoSpaceDE/>
        <w:autoSpaceDN/>
        <w:adjustRightInd/>
        <w:spacing w:line="240" w:lineRule="auto"/>
        <w:jc w:val="left"/>
        <w:rPr>
          <w:rFonts w:eastAsia="Calibri"/>
          <w:bCs/>
          <w:sz w:val="28"/>
          <w:szCs w:val="28"/>
        </w:rPr>
      </w:pPr>
      <w:r w:rsidRPr="00933B9B">
        <w:rPr>
          <w:rFonts w:eastAsia="Calibri"/>
          <w:bCs/>
          <w:sz w:val="28"/>
          <w:szCs w:val="28"/>
        </w:rPr>
        <w:t xml:space="preserve">Река </w:t>
      </w:r>
      <w:proofErr w:type="spellStart"/>
      <w:r w:rsidRPr="00933B9B">
        <w:rPr>
          <w:rFonts w:eastAsia="Calibri"/>
          <w:bCs/>
          <w:sz w:val="28"/>
          <w:szCs w:val="28"/>
        </w:rPr>
        <w:t>Маймеча</w:t>
      </w:r>
      <w:proofErr w:type="spellEnd"/>
      <w:r w:rsidRPr="00933B9B">
        <w:rPr>
          <w:rFonts w:eastAsia="Calibri"/>
          <w:bCs/>
          <w:sz w:val="28"/>
          <w:szCs w:val="28"/>
        </w:rPr>
        <w:t>, истоки</w:t>
      </w:r>
    </w:p>
    <w:p w14:paraId="117638D3" w14:textId="77777777" w:rsidR="00933B9B" w:rsidRPr="00933B9B" w:rsidRDefault="00933B9B" w:rsidP="003F1F1F">
      <w:pPr>
        <w:widowControl/>
        <w:numPr>
          <w:ilvl w:val="0"/>
          <w:numId w:val="18"/>
        </w:numPr>
        <w:autoSpaceDE/>
        <w:autoSpaceDN/>
        <w:adjustRightInd/>
        <w:spacing w:line="240" w:lineRule="auto"/>
        <w:jc w:val="left"/>
        <w:rPr>
          <w:rFonts w:eastAsia="Calibri"/>
          <w:bCs/>
          <w:sz w:val="28"/>
          <w:szCs w:val="28"/>
        </w:rPr>
      </w:pPr>
      <w:r w:rsidRPr="00933B9B">
        <w:rPr>
          <w:rFonts w:eastAsia="Calibri"/>
          <w:bCs/>
          <w:sz w:val="28"/>
          <w:szCs w:val="28"/>
        </w:rPr>
        <w:t>Река Марха, истоки</w:t>
      </w:r>
    </w:p>
    <w:p w14:paraId="7F6EA016" w14:textId="77777777" w:rsidR="00933B9B" w:rsidRPr="00933B9B" w:rsidRDefault="00933B9B" w:rsidP="003F1F1F">
      <w:pPr>
        <w:widowControl/>
        <w:numPr>
          <w:ilvl w:val="0"/>
          <w:numId w:val="18"/>
        </w:numPr>
        <w:autoSpaceDE/>
        <w:autoSpaceDN/>
        <w:adjustRightInd/>
        <w:spacing w:line="240" w:lineRule="auto"/>
        <w:jc w:val="left"/>
        <w:rPr>
          <w:rFonts w:eastAsia="Calibri"/>
          <w:bCs/>
          <w:sz w:val="28"/>
          <w:szCs w:val="28"/>
        </w:rPr>
      </w:pPr>
      <w:r w:rsidRPr="00933B9B">
        <w:rPr>
          <w:rFonts w:eastAsia="Calibri"/>
          <w:bCs/>
          <w:sz w:val="28"/>
          <w:szCs w:val="28"/>
        </w:rPr>
        <w:t>Река Марха, устье</w:t>
      </w:r>
    </w:p>
    <w:p w14:paraId="520056FD" w14:textId="77777777" w:rsidR="00933B9B" w:rsidRPr="00933B9B" w:rsidRDefault="00933B9B" w:rsidP="003F1F1F">
      <w:pPr>
        <w:widowControl/>
        <w:numPr>
          <w:ilvl w:val="0"/>
          <w:numId w:val="18"/>
        </w:numPr>
        <w:autoSpaceDE/>
        <w:autoSpaceDN/>
        <w:adjustRightInd/>
        <w:spacing w:line="240" w:lineRule="auto"/>
        <w:jc w:val="left"/>
        <w:rPr>
          <w:rFonts w:eastAsia="Calibri"/>
          <w:bCs/>
          <w:sz w:val="28"/>
          <w:szCs w:val="28"/>
        </w:rPr>
      </w:pPr>
      <w:r w:rsidRPr="00933B9B">
        <w:rPr>
          <w:rFonts w:eastAsia="Calibri"/>
          <w:bCs/>
          <w:sz w:val="28"/>
          <w:szCs w:val="28"/>
        </w:rPr>
        <w:t>Река Муна, истоки</w:t>
      </w:r>
    </w:p>
    <w:p w14:paraId="7216106F" w14:textId="77777777" w:rsidR="00933B9B" w:rsidRPr="00933B9B" w:rsidRDefault="00933B9B" w:rsidP="003F1F1F">
      <w:pPr>
        <w:widowControl/>
        <w:numPr>
          <w:ilvl w:val="0"/>
          <w:numId w:val="18"/>
        </w:numPr>
        <w:autoSpaceDE/>
        <w:autoSpaceDN/>
        <w:adjustRightInd/>
        <w:spacing w:line="240" w:lineRule="auto"/>
        <w:jc w:val="left"/>
        <w:rPr>
          <w:rFonts w:eastAsia="Calibri"/>
          <w:bCs/>
          <w:sz w:val="28"/>
          <w:szCs w:val="28"/>
        </w:rPr>
      </w:pPr>
      <w:r w:rsidRPr="00933B9B">
        <w:rPr>
          <w:rFonts w:eastAsia="Calibri"/>
          <w:bCs/>
          <w:sz w:val="28"/>
          <w:szCs w:val="28"/>
        </w:rPr>
        <w:t xml:space="preserve">Точка пересечения Северного Полярного круга и 102 </w:t>
      </w:r>
      <w:proofErr w:type="spellStart"/>
      <w:r w:rsidRPr="00933B9B">
        <w:rPr>
          <w:rFonts w:eastAsia="Calibri"/>
          <w:bCs/>
          <w:sz w:val="28"/>
          <w:szCs w:val="28"/>
        </w:rPr>
        <w:t>меридианав.д</w:t>
      </w:r>
      <w:proofErr w:type="spellEnd"/>
      <w:r w:rsidRPr="00933B9B">
        <w:rPr>
          <w:rFonts w:eastAsia="Calibri"/>
          <w:bCs/>
          <w:sz w:val="28"/>
          <w:szCs w:val="28"/>
        </w:rPr>
        <w:t>.</w:t>
      </w:r>
    </w:p>
    <w:p w14:paraId="53815B13" w14:textId="77777777" w:rsidR="00933B9B" w:rsidRPr="00933B9B" w:rsidRDefault="00933B9B" w:rsidP="003F1F1F">
      <w:pPr>
        <w:widowControl/>
        <w:numPr>
          <w:ilvl w:val="0"/>
          <w:numId w:val="18"/>
        </w:numPr>
        <w:autoSpaceDE/>
        <w:autoSpaceDN/>
        <w:adjustRightInd/>
        <w:spacing w:line="240" w:lineRule="auto"/>
        <w:jc w:val="left"/>
        <w:rPr>
          <w:rFonts w:eastAsia="Calibri"/>
          <w:bCs/>
          <w:sz w:val="28"/>
          <w:szCs w:val="28"/>
        </w:rPr>
      </w:pPr>
      <w:r w:rsidRPr="00933B9B">
        <w:rPr>
          <w:rFonts w:eastAsia="Calibri"/>
          <w:bCs/>
          <w:sz w:val="28"/>
          <w:szCs w:val="28"/>
        </w:rPr>
        <w:t xml:space="preserve">Точка пересечения Северного Полярного круга и 90 меридиана </w:t>
      </w:r>
      <w:proofErr w:type="spellStart"/>
      <w:r w:rsidRPr="00933B9B">
        <w:rPr>
          <w:rFonts w:eastAsia="Calibri"/>
          <w:bCs/>
          <w:sz w:val="28"/>
          <w:szCs w:val="28"/>
        </w:rPr>
        <w:t>в.д</w:t>
      </w:r>
      <w:proofErr w:type="spellEnd"/>
      <w:r w:rsidRPr="00933B9B">
        <w:rPr>
          <w:rFonts w:eastAsia="Calibri"/>
          <w:bCs/>
          <w:sz w:val="28"/>
          <w:szCs w:val="28"/>
        </w:rPr>
        <w:t>.</w:t>
      </w:r>
    </w:p>
    <w:p w14:paraId="248FBF58" w14:textId="77777777" w:rsidR="00933B9B" w:rsidRPr="00933B9B" w:rsidRDefault="00933B9B" w:rsidP="003F1F1F">
      <w:pPr>
        <w:widowControl/>
        <w:numPr>
          <w:ilvl w:val="0"/>
          <w:numId w:val="18"/>
        </w:numPr>
        <w:autoSpaceDE/>
        <w:autoSpaceDN/>
        <w:adjustRightInd/>
        <w:spacing w:line="240" w:lineRule="auto"/>
        <w:jc w:val="left"/>
        <w:rPr>
          <w:rFonts w:eastAsia="Calibri"/>
          <w:bCs/>
          <w:sz w:val="28"/>
          <w:szCs w:val="28"/>
        </w:rPr>
      </w:pPr>
      <w:r w:rsidRPr="00933B9B">
        <w:rPr>
          <w:rFonts w:eastAsia="Calibri"/>
          <w:bCs/>
          <w:sz w:val="28"/>
          <w:szCs w:val="28"/>
        </w:rPr>
        <w:t xml:space="preserve">Точка пересечения Северного Полярного круга и 108 меридиана </w:t>
      </w:r>
      <w:proofErr w:type="spellStart"/>
      <w:r w:rsidRPr="00933B9B">
        <w:rPr>
          <w:rFonts w:eastAsia="Calibri"/>
          <w:bCs/>
          <w:sz w:val="28"/>
          <w:szCs w:val="28"/>
        </w:rPr>
        <w:t>в.д</w:t>
      </w:r>
      <w:proofErr w:type="spellEnd"/>
      <w:r w:rsidRPr="00933B9B">
        <w:rPr>
          <w:rFonts w:eastAsia="Calibri"/>
          <w:bCs/>
          <w:sz w:val="28"/>
          <w:szCs w:val="28"/>
        </w:rPr>
        <w:t>.</w:t>
      </w:r>
    </w:p>
    <w:p w14:paraId="39AC6BD6" w14:textId="77777777" w:rsidR="00933B9B" w:rsidRPr="00933B9B" w:rsidRDefault="00933B9B" w:rsidP="003F1F1F">
      <w:pPr>
        <w:widowControl/>
        <w:numPr>
          <w:ilvl w:val="0"/>
          <w:numId w:val="18"/>
        </w:numPr>
        <w:autoSpaceDE/>
        <w:autoSpaceDN/>
        <w:adjustRightInd/>
        <w:spacing w:line="240" w:lineRule="auto"/>
        <w:jc w:val="left"/>
        <w:rPr>
          <w:rFonts w:eastAsia="Calibri"/>
          <w:bCs/>
          <w:sz w:val="28"/>
          <w:szCs w:val="28"/>
        </w:rPr>
      </w:pPr>
      <w:r w:rsidRPr="00933B9B">
        <w:rPr>
          <w:rFonts w:eastAsia="Calibri"/>
          <w:bCs/>
          <w:sz w:val="28"/>
          <w:szCs w:val="28"/>
        </w:rPr>
        <w:t>60</w:t>
      </w:r>
      <w:r w:rsidRPr="00933B9B">
        <w:rPr>
          <w:rFonts w:eastAsia="Calibri"/>
          <w:bCs/>
          <w:sz w:val="28"/>
          <w:szCs w:val="28"/>
          <w:vertAlign w:val="superscript"/>
        </w:rPr>
        <w:t>0</w:t>
      </w:r>
      <w:r w:rsidRPr="00933B9B">
        <w:rPr>
          <w:rFonts w:eastAsia="Calibri"/>
          <w:bCs/>
          <w:sz w:val="28"/>
          <w:szCs w:val="28"/>
        </w:rPr>
        <w:t xml:space="preserve"> </w:t>
      </w:r>
      <w:proofErr w:type="spellStart"/>
      <w:r w:rsidRPr="00933B9B">
        <w:rPr>
          <w:rFonts w:eastAsia="Calibri"/>
          <w:bCs/>
          <w:sz w:val="28"/>
          <w:szCs w:val="28"/>
        </w:rPr>
        <w:t>с.ш</w:t>
      </w:r>
      <w:proofErr w:type="spellEnd"/>
      <w:r w:rsidRPr="00933B9B">
        <w:rPr>
          <w:rFonts w:eastAsia="Calibri"/>
          <w:bCs/>
          <w:sz w:val="28"/>
          <w:szCs w:val="28"/>
        </w:rPr>
        <w:t>. и 102</w:t>
      </w:r>
      <w:r w:rsidRPr="00933B9B">
        <w:rPr>
          <w:rFonts w:eastAsia="Calibri"/>
          <w:bCs/>
          <w:sz w:val="28"/>
          <w:szCs w:val="28"/>
          <w:vertAlign w:val="superscript"/>
        </w:rPr>
        <w:t>0</w:t>
      </w:r>
      <w:r w:rsidRPr="00933B9B">
        <w:rPr>
          <w:rFonts w:eastAsia="Calibri"/>
          <w:bCs/>
          <w:sz w:val="28"/>
          <w:szCs w:val="28"/>
        </w:rPr>
        <w:t>в.д.</w:t>
      </w:r>
    </w:p>
    <w:p w14:paraId="26B1B48E" w14:textId="77777777" w:rsidR="00933B9B" w:rsidRPr="00933B9B" w:rsidRDefault="00933B9B" w:rsidP="003F1F1F">
      <w:pPr>
        <w:widowControl/>
        <w:numPr>
          <w:ilvl w:val="0"/>
          <w:numId w:val="18"/>
        </w:numPr>
        <w:autoSpaceDE/>
        <w:autoSpaceDN/>
        <w:adjustRightInd/>
        <w:spacing w:line="240" w:lineRule="auto"/>
        <w:jc w:val="left"/>
        <w:rPr>
          <w:rFonts w:eastAsia="Calibri"/>
          <w:bCs/>
          <w:sz w:val="28"/>
          <w:szCs w:val="28"/>
        </w:rPr>
      </w:pPr>
      <w:r w:rsidRPr="00933B9B">
        <w:rPr>
          <w:rFonts w:eastAsia="Calibri"/>
          <w:bCs/>
          <w:sz w:val="28"/>
          <w:szCs w:val="28"/>
        </w:rPr>
        <w:t>68</w:t>
      </w:r>
      <w:r w:rsidRPr="00933B9B">
        <w:rPr>
          <w:rFonts w:eastAsia="Calibri"/>
          <w:bCs/>
          <w:sz w:val="28"/>
          <w:szCs w:val="28"/>
          <w:vertAlign w:val="superscript"/>
        </w:rPr>
        <w:t>0</w:t>
      </w:r>
      <w:r w:rsidRPr="00933B9B">
        <w:rPr>
          <w:rFonts w:eastAsia="Calibri"/>
          <w:bCs/>
          <w:sz w:val="28"/>
          <w:szCs w:val="28"/>
        </w:rPr>
        <w:t xml:space="preserve"> </w:t>
      </w:r>
      <w:proofErr w:type="spellStart"/>
      <w:r w:rsidRPr="00933B9B">
        <w:rPr>
          <w:rFonts w:eastAsia="Calibri"/>
          <w:bCs/>
          <w:sz w:val="28"/>
          <w:szCs w:val="28"/>
        </w:rPr>
        <w:t>с.ш</w:t>
      </w:r>
      <w:proofErr w:type="spellEnd"/>
      <w:r w:rsidRPr="00933B9B">
        <w:rPr>
          <w:rFonts w:eastAsia="Calibri"/>
          <w:bCs/>
          <w:sz w:val="28"/>
          <w:szCs w:val="28"/>
        </w:rPr>
        <w:t>. и 90</w:t>
      </w:r>
      <w:r w:rsidRPr="00933B9B">
        <w:rPr>
          <w:rFonts w:eastAsia="Calibri"/>
          <w:bCs/>
          <w:sz w:val="28"/>
          <w:szCs w:val="28"/>
          <w:vertAlign w:val="superscript"/>
        </w:rPr>
        <w:t>0</w:t>
      </w:r>
      <w:r w:rsidRPr="00933B9B">
        <w:rPr>
          <w:rFonts w:eastAsia="Calibri"/>
          <w:bCs/>
          <w:sz w:val="28"/>
          <w:szCs w:val="28"/>
        </w:rPr>
        <w:t>в.д.</w:t>
      </w:r>
    </w:p>
    <w:p w14:paraId="0A686DD3" w14:textId="77777777" w:rsidR="00933B9B" w:rsidRPr="00933B9B" w:rsidRDefault="00933B9B" w:rsidP="003F1F1F">
      <w:pPr>
        <w:widowControl/>
        <w:numPr>
          <w:ilvl w:val="0"/>
          <w:numId w:val="18"/>
        </w:numPr>
        <w:autoSpaceDE/>
        <w:autoSpaceDN/>
        <w:adjustRightInd/>
        <w:spacing w:line="240" w:lineRule="auto"/>
        <w:jc w:val="left"/>
        <w:rPr>
          <w:rFonts w:eastAsia="Calibri"/>
          <w:bCs/>
          <w:sz w:val="28"/>
          <w:szCs w:val="28"/>
        </w:rPr>
      </w:pPr>
      <w:r w:rsidRPr="00933B9B">
        <w:rPr>
          <w:rFonts w:eastAsia="Calibri"/>
          <w:bCs/>
          <w:sz w:val="28"/>
          <w:szCs w:val="28"/>
        </w:rPr>
        <w:t>60</w:t>
      </w:r>
      <w:r w:rsidRPr="00933B9B">
        <w:rPr>
          <w:rFonts w:eastAsia="Calibri"/>
          <w:bCs/>
          <w:sz w:val="28"/>
          <w:szCs w:val="28"/>
          <w:vertAlign w:val="superscript"/>
        </w:rPr>
        <w:t>0</w:t>
      </w:r>
      <w:r w:rsidRPr="00933B9B">
        <w:rPr>
          <w:rFonts w:eastAsia="Calibri"/>
          <w:bCs/>
          <w:sz w:val="28"/>
          <w:szCs w:val="28"/>
        </w:rPr>
        <w:t xml:space="preserve"> </w:t>
      </w:r>
      <w:proofErr w:type="spellStart"/>
      <w:r w:rsidRPr="00933B9B">
        <w:rPr>
          <w:rFonts w:eastAsia="Calibri"/>
          <w:bCs/>
          <w:sz w:val="28"/>
          <w:szCs w:val="28"/>
        </w:rPr>
        <w:t>с.ш</w:t>
      </w:r>
      <w:proofErr w:type="spellEnd"/>
      <w:r w:rsidRPr="00933B9B">
        <w:rPr>
          <w:rFonts w:eastAsia="Calibri"/>
          <w:bCs/>
          <w:sz w:val="28"/>
          <w:szCs w:val="28"/>
        </w:rPr>
        <w:t>. и 96</w:t>
      </w:r>
      <w:r w:rsidRPr="00933B9B">
        <w:rPr>
          <w:rFonts w:eastAsia="Calibri"/>
          <w:bCs/>
          <w:sz w:val="28"/>
          <w:szCs w:val="28"/>
          <w:vertAlign w:val="superscript"/>
        </w:rPr>
        <w:t>0</w:t>
      </w:r>
      <w:r w:rsidRPr="00933B9B">
        <w:rPr>
          <w:rFonts w:eastAsia="Calibri"/>
          <w:bCs/>
          <w:sz w:val="28"/>
          <w:szCs w:val="28"/>
        </w:rPr>
        <w:t>в.д.</w:t>
      </w:r>
    </w:p>
    <w:p w14:paraId="634A0101" w14:textId="77777777" w:rsidR="00933B9B" w:rsidRPr="00933B9B" w:rsidRDefault="00933B9B" w:rsidP="003F1F1F">
      <w:pPr>
        <w:widowControl/>
        <w:numPr>
          <w:ilvl w:val="0"/>
          <w:numId w:val="18"/>
        </w:numPr>
        <w:autoSpaceDE/>
        <w:autoSpaceDN/>
        <w:adjustRightInd/>
        <w:spacing w:line="240" w:lineRule="auto"/>
        <w:jc w:val="left"/>
        <w:rPr>
          <w:rFonts w:eastAsia="Calibri"/>
          <w:bCs/>
          <w:sz w:val="28"/>
          <w:szCs w:val="28"/>
        </w:rPr>
      </w:pPr>
      <w:r w:rsidRPr="00933B9B">
        <w:rPr>
          <w:rFonts w:eastAsia="Calibri"/>
          <w:bCs/>
          <w:sz w:val="28"/>
          <w:szCs w:val="28"/>
        </w:rPr>
        <w:t>64</w:t>
      </w:r>
      <w:r w:rsidRPr="00933B9B">
        <w:rPr>
          <w:rFonts w:eastAsia="Calibri"/>
          <w:bCs/>
          <w:sz w:val="28"/>
          <w:szCs w:val="28"/>
          <w:vertAlign w:val="superscript"/>
        </w:rPr>
        <w:t>0</w:t>
      </w:r>
      <w:r w:rsidRPr="00933B9B">
        <w:rPr>
          <w:rFonts w:eastAsia="Calibri"/>
          <w:bCs/>
          <w:sz w:val="28"/>
          <w:szCs w:val="28"/>
        </w:rPr>
        <w:t xml:space="preserve"> </w:t>
      </w:r>
      <w:proofErr w:type="spellStart"/>
      <w:r w:rsidRPr="00933B9B">
        <w:rPr>
          <w:rFonts w:eastAsia="Calibri"/>
          <w:bCs/>
          <w:sz w:val="28"/>
          <w:szCs w:val="28"/>
        </w:rPr>
        <w:t>с.ш</w:t>
      </w:r>
      <w:proofErr w:type="spellEnd"/>
      <w:r w:rsidRPr="00933B9B">
        <w:rPr>
          <w:rFonts w:eastAsia="Calibri"/>
          <w:bCs/>
          <w:sz w:val="28"/>
          <w:szCs w:val="28"/>
        </w:rPr>
        <w:t>. и 120</w:t>
      </w:r>
      <w:r w:rsidRPr="00933B9B">
        <w:rPr>
          <w:rFonts w:eastAsia="Calibri"/>
          <w:bCs/>
          <w:sz w:val="28"/>
          <w:szCs w:val="28"/>
          <w:vertAlign w:val="superscript"/>
        </w:rPr>
        <w:t>0</w:t>
      </w:r>
      <w:r w:rsidRPr="00933B9B">
        <w:rPr>
          <w:rFonts w:eastAsia="Calibri"/>
          <w:bCs/>
          <w:sz w:val="28"/>
          <w:szCs w:val="28"/>
        </w:rPr>
        <w:t>в.д.</w:t>
      </w:r>
    </w:p>
    <w:p w14:paraId="29157CE6" w14:textId="77777777" w:rsidR="00933B9B" w:rsidRPr="00933B9B" w:rsidRDefault="00933B9B" w:rsidP="003F1F1F">
      <w:pPr>
        <w:widowControl/>
        <w:numPr>
          <w:ilvl w:val="0"/>
          <w:numId w:val="18"/>
        </w:numPr>
        <w:autoSpaceDE/>
        <w:autoSpaceDN/>
        <w:adjustRightInd/>
        <w:spacing w:line="240" w:lineRule="auto"/>
        <w:jc w:val="left"/>
        <w:rPr>
          <w:rFonts w:eastAsia="Calibri"/>
          <w:bCs/>
          <w:sz w:val="28"/>
          <w:szCs w:val="28"/>
        </w:rPr>
      </w:pPr>
      <w:r w:rsidRPr="00933B9B">
        <w:rPr>
          <w:rFonts w:eastAsia="Calibri"/>
          <w:bCs/>
          <w:sz w:val="28"/>
          <w:szCs w:val="28"/>
        </w:rPr>
        <w:t>72</w:t>
      </w:r>
      <w:r w:rsidRPr="00933B9B">
        <w:rPr>
          <w:rFonts w:eastAsia="Calibri"/>
          <w:bCs/>
          <w:sz w:val="28"/>
          <w:szCs w:val="28"/>
          <w:vertAlign w:val="superscript"/>
        </w:rPr>
        <w:t>0</w:t>
      </w:r>
      <w:r w:rsidRPr="00933B9B">
        <w:rPr>
          <w:rFonts w:eastAsia="Calibri"/>
          <w:bCs/>
          <w:sz w:val="28"/>
          <w:szCs w:val="28"/>
        </w:rPr>
        <w:t xml:space="preserve"> </w:t>
      </w:r>
      <w:proofErr w:type="spellStart"/>
      <w:r w:rsidRPr="00933B9B">
        <w:rPr>
          <w:rFonts w:eastAsia="Calibri"/>
          <w:bCs/>
          <w:sz w:val="28"/>
          <w:szCs w:val="28"/>
        </w:rPr>
        <w:t>с.ш</w:t>
      </w:r>
      <w:proofErr w:type="spellEnd"/>
      <w:r w:rsidRPr="00933B9B">
        <w:rPr>
          <w:rFonts w:eastAsia="Calibri"/>
          <w:bCs/>
          <w:sz w:val="28"/>
          <w:szCs w:val="28"/>
        </w:rPr>
        <w:t>. и 96</w:t>
      </w:r>
      <w:r w:rsidRPr="00933B9B">
        <w:rPr>
          <w:rFonts w:eastAsia="Calibri"/>
          <w:bCs/>
          <w:sz w:val="28"/>
          <w:szCs w:val="28"/>
          <w:vertAlign w:val="superscript"/>
        </w:rPr>
        <w:t>0</w:t>
      </w:r>
      <w:r w:rsidRPr="00933B9B">
        <w:rPr>
          <w:rFonts w:eastAsia="Calibri"/>
          <w:bCs/>
          <w:sz w:val="28"/>
          <w:szCs w:val="28"/>
        </w:rPr>
        <w:t>в.д.</w:t>
      </w:r>
    </w:p>
    <w:p w14:paraId="38654EDC" w14:textId="77777777" w:rsidR="00933B9B" w:rsidRPr="00933B9B" w:rsidRDefault="00933B9B" w:rsidP="00933B9B">
      <w:pPr>
        <w:widowControl/>
        <w:autoSpaceDE/>
        <w:autoSpaceDN/>
        <w:adjustRightInd/>
        <w:spacing w:line="240" w:lineRule="auto"/>
        <w:ind w:firstLine="0"/>
        <w:jc w:val="left"/>
        <w:rPr>
          <w:rFonts w:eastAsia="Calibri"/>
          <w:bCs/>
          <w:sz w:val="28"/>
          <w:szCs w:val="28"/>
        </w:rPr>
        <w:sectPr w:rsidR="00933B9B" w:rsidRPr="00933B9B" w:rsidSect="003C5A32">
          <w:type w:val="continuous"/>
          <w:pgSz w:w="11906" w:h="16838"/>
          <w:pgMar w:top="1134" w:right="850" w:bottom="1134" w:left="1701" w:header="708" w:footer="708" w:gutter="0"/>
          <w:cols w:num="2" w:space="709"/>
          <w:docGrid w:linePitch="360"/>
        </w:sectPr>
      </w:pPr>
    </w:p>
    <w:p w14:paraId="218F1674" w14:textId="77777777" w:rsidR="00933B9B" w:rsidRPr="00BF4350" w:rsidRDefault="00933B9B" w:rsidP="00933B9B">
      <w:pPr>
        <w:widowControl/>
        <w:spacing w:line="240" w:lineRule="auto"/>
        <w:ind w:firstLine="0"/>
        <w:rPr>
          <w:rFonts w:eastAsia="Calibri"/>
          <w:b/>
          <w:bCs/>
          <w:sz w:val="28"/>
          <w:szCs w:val="28"/>
        </w:rPr>
      </w:pPr>
      <w:r w:rsidRPr="00BF4350">
        <w:rPr>
          <w:rFonts w:eastAsia="Calibri"/>
          <w:b/>
          <w:bCs/>
          <w:sz w:val="28"/>
          <w:szCs w:val="28"/>
        </w:rPr>
        <w:t>Вопросы для самопроверки</w:t>
      </w:r>
    </w:p>
    <w:p w14:paraId="095D3364" w14:textId="77777777" w:rsidR="00933B9B" w:rsidRPr="00933B9B" w:rsidRDefault="00933B9B" w:rsidP="003F1F1F">
      <w:pPr>
        <w:pStyle w:val="a6"/>
        <w:numPr>
          <w:ilvl w:val="0"/>
          <w:numId w:val="19"/>
        </w:numPr>
        <w:rPr>
          <w:sz w:val="28"/>
          <w:szCs w:val="28"/>
        </w:rPr>
      </w:pPr>
      <w:r w:rsidRPr="00933B9B">
        <w:rPr>
          <w:sz w:val="28"/>
          <w:szCs w:val="28"/>
        </w:rPr>
        <w:lastRenderedPageBreak/>
        <w:t>Что такое траппы? Каков возраст трапповой формации на Сибирской платформе и какими породами она представлена?</w:t>
      </w:r>
    </w:p>
    <w:p w14:paraId="57892F3C" w14:textId="77777777" w:rsidR="00933B9B" w:rsidRPr="00933B9B" w:rsidRDefault="00933B9B" w:rsidP="003F1F1F">
      <w:pPr>
        <w:pStyle w:val="a6"/>
        <w:numPr>
          <w:ilvl w:val="0"/>
          <w:numId w:val="19"/>
        </w:numPr>
        <w:rPr>
          <w:sz w:val="28"/>
          <w:szCs w:val="28"/>
        </w:rPr>
      </w:pPr>
      <w:r w:rsidRPr="00933B9B">
        <w:rPr>
          <w:sz w:val="28"/>
          <w:szCs w:val="28"/>
        </w:rPr>
        <w:t>Каковы взаимоотношения кимберлитовых трубок с трапповой формацией? Каков возраст кимберлитовых трубок и какие полезные ископаемые с ними связаны?</w:t>
      </w:r>
    </w:p>
    <w:p w14:paraId="44E5FB92" w14:textId="77777777" w:rsidR="00933B9B" w:rsidRDefault="00933B9B" w:rsidP="003F1F1F">
      <w:pPr>
        <w:pStyle w:val="a6"/>
        <w:numPr>
          <w:ilvl w:val="0"/>
          <w:numId w:val="19"/>
        </w:numPr>
        <w:rPr>
          <w:sz w:val="28"/>
          <w:szCs w:val="28"/>
        </w:rPr>
      </w:pPr>
      <w:r w:rsidRPr="00191E8D">
        <w:rPr>
          <w:sz w:val="28"/>
          <w:szCs w:val="28"/>
        </w:rPr>
        <w:t>Назовите полезные ископаемые, связанные с траппами.</w:t>
      </w:r>
    </w:p>
    <w:p w14:paraId="45F0E3A9" w14:textId="77777777" w:rsidR="00933B9B" w:rsidRPr="00933B9B" w:rsidRDefault="00933B9B" w:rsidP="003F1F1F">
      <w:pPr>
        <w:pStyle w:val="a6"/>
        <w:numPr>
          <w:ilvl w:val="0"/>
          <w:numId w:val="19"/>
        </w:numPr>
        <w:rPr>
          <w:sz w:val="28"/>
          <w:szCs w:val="28"/>
        </w:rPr>
      </w:pPr>
      <w:r w:rsidRPr="00933B9B">
        <w:rPr>
          <w:sz w:val="28"/>
          <w:szCs w:val="28"/>
        </w:rPr>
        <w:t>Изобразите в виде схематических разрезов основные формы залегания магматических пород в Тунгусской синеклизе и в обрамляющих структурах.</w:t>
      </w:r>
    </w:p>
    <w:p w14:paraId="455A9925" w14:textId="77777777" w:rsidR="00933B9B" w:rsidRPr="00933B9B" w:rsidRDefault="00933B9B" w:rsidP="003F1F1F">
      <w:pPr>
        <w:pStyle w:val="a6"/>
        <w:numPr>
          <w:ilvl w:val="0"/>
          <w:numId w:val="19"/>
        </w:numPr>
        <w:rPr>
          <w:sz w:val="28"/>
          <w:szCs w:val="28"/>
        </w:rPr>
      </w:pPr>
      <w:r w:rsidRPr="00933B9B">
        <w:rPr>
          <w:sz w:val="28"/>
          <w:szCs w:val="28"/>
        </w:rPr>
        <w:t>В каких стратиграфических комплексах на платформе известны залежи каменных и бурых углей?</w:t>
      </w:r>
    </w:p>
    <w:p w14:paraId="3FB1F69C" w14:textId="77777777" w:rsidR="00933B9B" w:rsidRPr="00933B9B" w:rsidRDefault="00933B9B" w:rsidP="003F1F1F">
      <w:pPr>
        <w:pStyle w:val="a6"/>
        <w:numPr>
          <w:ilvl w:val="0"/>
          <w:numId w:val="19"/>
        </w:numPr>
        <w:rPr>
          <w:sz w:val="28"/>
          <w:szCs w:val="28"/>
        </w:rPr>
      </w:pPr>
      <w:r w:rsidRPr="00933B9B">
        <w:rPr>
          <w:sz w:val="28"/>
          <w:szCs w:val="28"/>
        </w:rPr>
        <w:t>Что представляют собой триасовые отложения в бассейне реки Оленек?</w:t>
      </w:r>
    </w:p>
    <w:p w14:paraId="294E942B" w14:textId="77777777" w:rsidR="00933B9B" w:rsidRPr="00933B9B" w:rsidRDefault="00933B9B" w:rsidP="003F1F1F">
      <w:pPr>
        <w:pStyle w:val="a6"/>
        <w:numPr>
          <w:ilvl w:val="0"/>
          <w:numId w:val="19"/>
        </w:numPr>
        <w:rPr>
          <w:sz w:val="28"/>
          <w:szCs w:val="28"/>
        </w:rPr>
      </w:pPr>
      <w:r w:rsidRPr="00933B9B">
        <w:rPr>
          <w:sz w:val="28"/>
          <w:szCs w:val="28"/>
        </w:rPr>
        <w:t>Каковы общие закономерности изменения вещественного состава и условий накопления юрских и меловых отложений на платформе?</w:t>
      </w:r>
    </w:p>
    <w:p w14:paraId="4696F2C3" w14:textId="77777777" w:rsidR="00933B9B" w:rsidRPr="00933B9B" w:rsidRDefault="00933B9B" w:rsidP="003F1F1F">
      <w:pPr>
        <w:pStyle w:val="a6"/>
        <w:numPr>
          <w:ilvl w:val="0"/>
          <w:numId w:val="19"/>
        </w:numPr>
        <w:rPr>
          <w:sz w:val="28"/>
          <w:szCs w:val="28"/>
        </w:rPr>
      </w:pPr>
      <w:r w:rsidRPr="00933B9B">
        <w:rPr>
          <w:sz w:val="28"/>
          <w:szCs w:val="28"/>
        </w:rPr>
        <w:t xml:space="preserve">Чем отличаются по составу, строению и мощностям юрские и меловые отложения Канской, Иркутской, </w:t>
      </w:r>
      <w:proofErr w:type="spellStart"/>
      <w:r w:rsidRPr="00933B9B">
        <w:rPr>
          <w:sz w:val="28"/>
          <w:szCs w:val="28"/>
        </w:rPr>
        <w:t>Чульманской</w:t>
      </w:r>
      <w:proofErr w:type="spellEnd"/>
      <w:r w:rsidRPr="00933B9B">
        <w:rPr>
          <w:sz w:val="28"/>
          <w:szCs w:val="28"/>
        </w:rPr>
        <w:t xml:space="preserve"> впадин?</w:t>
      </w:r>
    </w:p>
    <w:p w14:paraId="27EC0513" w14:textId="77777777" w:rsidR="00933B9B" w:rsidRPr="00933B9B" w:rsidRDefault="00933B9B" w:rsidP="003F1F1F">
      <w:pPr>
        <w:pStyle w:val="a6"/>
        <w:numPr>
          <w:ilvl w:val="0"/>
          <w:numId w:val="19"/>
        </w:numPr>
        <w:rPr>
          <w:sz w:val="28"/>
          <w:szCs w:val="28"/>
        </w:rPr>
      </w:pPr>
      <w:r w:rsidRPr="00933B9B">
        <w:rPr>
          <w:sz w:val="28"/>
          <w:szCs w:val="28"/>
        </w:rPr>
        <w:t>Где развиты палеогеновые и неогеновые отложения, какими породами они сложены, какие полезные ископаемые содержат?</w:t>
      </w:r>
    </w:p>
    <w:p w14:paraId="248B6266" w14:textId="77777777" w:rsidR="00933B9B" w:rsidRPr="00933B9B" w:rsidRDefault="00933B9B" w:rsidP="003F1F1F">
      <w:pPr>
        <w:pStyle w:val="a6"/>
        <w:numPr>
          <w:ilvl w:val="0"/>
          <w:numId w:val="19"/>
        </w:numPr>
        <w:rPr>
          <w:sz w:val="28"/>
          <w:szCs w:val="28"/>
        </w:rPr>
      </w:pPr>
      <w:r w:rsidRPr="00933B9B">
        <w:rPr>
          <w:sz w:val="28"/>
          <w:szCs w:val="28"/>
        </w:rPr>
        <w:t>Приведите сравнительную характеристику одновозрастных комплексов фундамента и осадочного чехла Восточно-Европейской и Сибирской древних платформ.</w:t>
      </w:r>
    </w:p>
    <w:p w14:paraId="124ABB40" w14:textId="77777777" w:rsidR="00572C4B" w:rsidRDefault="00572C4B" w:rsidP="00933B9B">
      <w:pPr>
        <w:widowControl/>
        <w:autoSpaceDE/>
        <w:autoSpaceDN/>
        <w:adjustRightInd/>
        <w:spacing w:line="240" w:lineRule="auto"/>
        <w:ind w:firstLine="0"/>
        <w:jc w:val="left"/>
        <w:rPr>
          <w:rFonts w:eastAsia="Calibri"/>
          <w:bCs/>
          <w:sz w:val="28"/>
          <w:szCs w:val="28"/>
        </w:rPr>
      </w:pPr>
    </w:p>
    <w:p w14:paraId="57FE31B5" w14:textId="77777777" w:rsidR="00572C4B" w:rsidRDefault="00572C4B" w:rsidP="00572C4B">
      <w:pPr>
        <w:widowControl/>
        <w:autoSpaceDE/>
        <w:autoSpaceDN/>
        <w:adjustRightInd/>
        <w:spacing w:line="240" w:lineRule="auto"/>
        <w:ind w:firstLine="0"/>
        <w:jc w:val="left"/>
        <w:rPr>
          <w:rFonts w:eastAsia="Calibri"/>
          <w:bCs/>
          <w:sz w:val="28"/>
          <w:szCs w:val="28"/>
        </w:rPr>
      </w:pPr>
    </w:p>
    <w:p w14:paraId="4DC5D414" w14:textId="77777777" w:rsidR="00933B9B" w:rsidRDefault="00933B9B">
      <w:pPr>
        <w:widowControl/>
        <w:autoSpaceDE/>
        <w:autoSpaceDN/>
        <w:adjustRightInd/>
        <w:spacing w:after="160" w:line="259" w:lineRule="auto"/>
        <w:ind w:firstLine="0"/>
        <w:jc w:val="left"/>
        <w:rPr>
          <w:sz w:val="28"/>
          <w:szCs w:val="28"/>
        </w:rPr>
      </w:pPr>
      <w:r>
        <w:rPr>
          <w:sz w:val="28"/>
          <w:szCs w:val="28"/>
        </w:rPr>
        <w:br w:type="page"/>
      </w:r>
    </w:p>
    <w:p w14:paraId="3965EF9D" w14:textId="77777777" w:rsidR="0060464D" w:rsidRPr="0060464D" w:rsidRDefault="00C5382D" w:rsidP="00C5382D">
      <w:pPr>
        <w:pStyle w:val="12"/>
      </w:pPr>
      <w:r>
        <w:lastRenderedPageBreak/>
        <w:t>III</w:t>
      </w:r>
      <w:r>
        <w:rPr>
          <w:lang w:val="ru-RU"/>
        </w:rPr>
        <w:t xml:space="preserve">. </w:t>
      </w:r>
      <w:r w:rsidR="0060464D" w:rsidRPr="0060464D">
        <w:t>cправочные Картографические материалы</w:t>
      </w:r>
    </w:p>
    <w:p w14:paraId="16A6268A"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Атлас литолого-палеогеографических карт палеозоя и мезозоя Северного Приуралья. Л., Наука,</w:t>
      </w:r>
      <w:r w:rsidRPr="004C588E">
        <w:rPr>
          <w:noProof/>
          <w:sz w:val="28"/>
          <w:szCs w:val="28"/>
        </w:rPr>
        <w:t xml:space="preserve"> 1972</w:t>
      </w:r>
      <w:r>
        <w:rPr>
          <w:noProof/>
          <w:sz w:val="28"/>
          <w:szCs w:val="28"/>
        </w:rPr>
        <w:t>.</w:t>
      </w:r>
    </w:p>
    <w:p w14:paraId="7F214110"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Атлас литолого-палеогеографических карт Русской платформы и ее геосинклинального обрамления. Гл. ред. А. П. Виноградов. Ч.</w:t>
      </w:r>
      <w:r w:rsidRPr="004C588E">
        <w:rPr>
          <w:noProof/>
          <w:sz w:val="28"/>
          <w:szCs w:val="28"/>
        </w:rPr>
        <w:t xml:space="preserve"> I, 1961.</w:t>
      </w:r>
      <w:r w:rsidRPr="004C588E">
        <w:rPr>
          <w:sz w:val="28"/>
          <w:szCs w:val="28"/>
        </w:rPr>
        <w:t xml:space="preserve"> Ч.</w:t>
      </w:r>
      <w:r w:rsidRPr="004C588E">
        <w:rPr>
          <w:noProof/>
          <w:sz w:val="28"/>
          <w:szCs w:val="28"/>
        </w:rPr>
        <w:t xml:space="preserve"> II,</w:t>
      </w:r>
      <w:r w:rsidRPr="004C588E">
        <w:rPr>
          <w:sz w:val="28"/>
          <w:szCs w:val="28"/>
        </w:rPr>
        <w:t xml:space="preserve"> </w:t>
      </w:r>
      <w:r w:rsidRPr="004C588E">
        <w:rPr>
          <w:noProof/>
          <w:sz w:val="28"/>
          <w:szCs w:val="28"/>
        </w:rPr>
        <w:t>1962.</w:t>
      </w:r>
      <w:r w:rsidRPr="004C588E">
        <w:rPr>
          <w:sz w:val="28"/>
          <w:szCs w:val="28"/>
        </w:rPr>
        <w:t xml:space="preserve"> М.</w:t>
      </w:r>
      <w:r w:rsidRPr="004C588E">
        <w:rPr>
          <w:noProof/>
          <w:sz w:val="28"/>
          <w:szCs w:val="28"/>
        </w:rPr>
        <w:t>—</w:t>
      </w:r>
      <w:r w:rsidRPr="004C588E">
        <w:rPr>
          <w:sz w:val="28"/>
          <w:szCs w:val="28"/>
        </w:rPr>
        <w:t xml:space="preserve">Л., </w:t>
      </w:r>
      <w:proofErr w:type="spellStart"/>
      <w:r w:rsidRPr="004C588E">
        <w:rPr>
          <w:sz w:val="28"/>
          <w:szCs w:val="28"/>
        </w:rPr>
        <w:t>Госгеолтехиздат</w:t>
      </w:r>
      <w:proofErr w:type="spellEnd"/>
      <w:r w:rsidRPr="004C588E">
        <w:rPr>
          <w:sz w:val="28"/>
          <w:szCs w:val="28"/>
        </w:rPr>
        <w:t>.</w:t>
      </w:r>
    </w:p>
    <w:p w14:paraId="39CA0736"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Атлас литолого-палеогеографических карт СССР. Т.</w:t>
      </w:r>
      <w:r w:rsidRPr="004C588E">
        <w:rPr>
          <w:noProof/>
          <w:sz w:val="28"/>
          <w:szCs w:val="28"/>
        </w:rPr>
        <w:t xml:space="preserve"> 1, 1968.</w:t>
      </w:r>
      <w:r w:rsidRPr="004C588E">
        <w:rPr>
          <w:sz w:val="28"/>
          <w:szCs w:val="28"/>
        </w:rPr>
        <w:t xml:space="preserve"> Т.</w:t>
      </w:r>
      <w:r w:rsidRPr="004C588E">
        <w:rPr>
          <w:noProof/>
          <w:sz w:val="28"/>
          <w:szCs w:val="28"/>
        </w:rPr>
        <w:t xml:space="preserve"> 2, 1969, </w:t>
      </w:r>
      <w:r w:rsidRPr="004C588E">
        <w:rPr>
          <w:bCs/>
          <w:sz w:val="28"/>
          <w:szCs w:val="28"/>
        </w:rPr>
        <w:t>Т.</w:t>
      </w:r>
      <w:r w:rsidRPr="004C588E">
        <w:rPr>
          <w:bCs/>
          <w:noProof/>
          <w:sz w:val="28"/>
          <w:szCs w:val="28"/>
        </w:rPr>
        <w:t xml:space="preserve"> 3</w:t>
      </w:r>
      <w:r w:rsidRPr="004C588E">
        <w:rPr>
          <w:b/>
          <w:bCs/>
          <w:noProof/>
          <w:sz w:val="28"/>
          <w:szCs w:val="28"/>
        </w:rPr>
        <w:t>,</w:t>
      </w:r>
      <w:r w:rsidRPr="004C588E">
        <w:rPr>
          <w:noProof/>
          <w:sz w:val="28"/>
          <w:szCs w:val="28"/>
        </w:rPr>
        <w:t xml:space="preserve"> 1968.</w:t>
      </w:r>
      <w:r w:rsidRPr="004C588E">
        <w:rPr>
          <w:sz w:val="28"/>
          <w:szCs w:val="28"/>
        </w:rPr>
        <w:t xml:space="preserve"> Т.</w:t>
      </w:r>
      <w:r w:rsidRPr="004C588E">
        <w:rPr>
          <w:noProof/>
          <w:sz w:val="28"/>
          <w:szCs w:val="28"/>
        </w:rPr>
        <w:t xml:space="preserve"> 4, 1967.</w:t>
      </w:r>
      <w:r w:rsidRPr="004C588E">
        <w:rPr>
          <w:sz w:val="28"/>
          <w:szCs w:val="28"/>
        </w:rPr>
        <w:t xml:space="preserve"> М., Изд. </w:t>
      </w:r>
      <w:proofErr w:type="spellStart"/>
      <w:r w:rsidRPr="004C588E">
        <w:rPr>
          <w:sz w:val="28"/>
          <w:szCs w:val="28"/>
        </w:rPr>
        <w:t>ВАГТа</w:t>
      </w:r>
      <w:proofErr w:type="spellEnd"/>
    </w:p>
    <w:p w14:paraId="16837AF6" w14:textId="77777777" w:rsidR="0060464D" w:rsidRDefault="0060464D" w:rsidP="003F1F1F">
      <w:pPr>
        <w:widowControl/>
        <w:numPr>
          <w:ilvl w:val="0"/>
          <w:numId w:val="20"/>
        </w:numPr>
        <w:autoSpaceDE/>
        <w:autoSpaceDN/>
        <w:adjustRightInd/>
        <w:spacing w:line="240" w:lineRule="auto"/>
        <w:rPr>
          <w:sz w:val="28"/>
          <w:szCs w:val="28"/>
        </w:rPr>
      </w:pPr>
      <w:r w:rsidRPr="004C588E">
        <w:rPr>
          <w:sz w:val="28"/>
          <w:szCs w:val="28"/>
        </w:rPr>
        <w:t xml:space="preserve">Атлас структурных, палеотектонических и геологических карт среза </w:t>
      </w:r>
      <w:r w:rsidRPr="004C588E">
        <w:rPr>
          <w:sz w:val="28"/>
          <w:szCs w:val="28"/>
          <w:vertAlign w:val="superscript"/>
        </w:rPr>
        <w:t xml:space="preserve"> </w:t>
      </w:r>
      <w:r w:rsidRPr="004C588E">
        <w:rPr>
          <w:sz w:val="28"/>
          <w:szCs w:val="28"/>
        </w:rPr>
        <w:t>для территории Западно-Сибирской низменности. М-б</w:t>
      </w:r>
      <w:r w:rsidRPr="004C588E">
        <w:rPr>
          <w:noProof/>
          <w:sz w:val="28"/>
          <w:szCs w:val="28"/>
        </w:rPr>
        <w:t xml:space="preserve"> 1 :5 000 000.</w:t>
      </w:r>
      <w:r w:rsidRPr="004C588E">
        <w:rPr>
          <w:sz w:val="28"/>
          <w:szCs w:val="28"/>
        </w:rPr>
        <w:t xml:space="preserve"> Ред. М. Я. </w:t>
      </w:r>
      <w:proofErr w:type="spellStart"/>
      <w:r w:rsidRPr="004C588E">
        <w:rPr>
          <w:sz w:val="28"/>
          <w:szCs w:val="28"/>
        </w:rPr>
        <w:t>Рудкевич</w:t>
      </w:r>
      <w:proofErr w:type="spellEnd"/>
      <w:r w:rsidRPr="004C588E">
        <w:rPr>
          <w:sz w:val="28"/>
          <w:szCs w:val="28"/>
        </w:rPr>
        <w:t>,</w:t>
      </w:r>
      <w:r w:rsidRPr="004C588E">
        <w:rPr>
          <w:noProof/>
          <w:sz w:val="28"/>
          <w:szCs w:val="28"/>
        </w:rPr>
        <w:t xml:space="preserve"> 1970.</w:t>
      </w:r>
    </w:p>
    <w:p w14:paraId="4D10E8C3" w14:textId="77777777" w:rsidR="0060464D" w:rsidRPr="004C588E" w:rsidRDefault="0060464D" w:rsidP="003F1F1F">
      <w:pPr>
        <w:widowControl/>
        <w:numPr>
          <w:ilvl w:val="0"/>
          <w:numId w:val="20"/>
        </w:numPr>
        <w:autoSpaceDE/>
        <w:autoSpaceDN/>
        <w:adjustRightInd/>
        <w:spacing w:line="240" w:lineRule="auto"/>
        <w:rPr>
          <w:sz w:val="28"/>
          <w:szCs w:val="28"/>
        </w:rPr>
      </w:pPr>
      <w:r>
        <w:rPr>
          <w:noProof/>
          <w:sz w:val="28"/>
          <w:szCs w:val="28"/>
        </w:rPr>
        <w:t>Географический атлас для учителей средней школы. 4-е изд. М., ГУГК. 1980</w:t>
      </w:r>
    </w:p>
    <w:p w14:paraId="1CBE5FED"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Геодинамическая карта СССР и прилегающих акваторий. М-б 1:2</w:t>
      </w:r>
      <w:r>
        <w:rPr>
          <w:sz w:val="28"/>
          <w:szCs w:val="28"/>
          <w:lang w:val="en-US"/>
        </w:rPr>
        <w:t> </w:t>
      </w:r>
      <w:r w:rsidRPr="004C588E">
        <w:rPr>
          <w:sz w:val="28"/>
          <w:szCs w:val="28"/>
        </w:rPr>
        <w:t>500</w:t>
      </w:r>
      <w:r>
        <w:rPr>
          <w:sz w:val="28"/>
          <w:szCs w:val="28"/>
          <w:lang w:val="en-US"/>
        </w:rPr>
        <w:t> </w:t>
      </w:r>
      <w:r w:rsidRPr="004C588E">
        <w:rPr>
          <w:sz w:val="28"/>
          <w:szCs w:val="28"/>
        </w:rPr>
        <w:t xml:space="preserve">000. 1988. Редакторы </w:t>
      </w:r>
      <w:proofErr w:type="spellStart"/>
      <w:r w:rsidRPr="004C588E">
        <w:rPr>
          <w:sz w:val="28"/>
          <w:szCs w:val="28"/>
        </w:rPr>
        <w:t>Л.П.Зоненшайн</w:t>
      </w:r>
      <w:proofErr w:type="spellEnd"/>
      <w:r w:rsidRPr="004C588E">
        <w:rPr>
          <w:sz w:val="28"/>
          <w:szCs w:val="28"/>
        </w:rPr>
        <w:t xml:space="preserve">, Н.В. </w:t>
      </w:r>
      <w:proofErr w:type="spellStart"/>
      <w:r w:rsidRPr="004C588E">
        <w:rPr>
          <w:sz w:val="28"/>
          <w:szCs w:val="28"/>
        </w:rPr>
        <w:t>Межеловский</w:t>
      </w:r>
      <w:proofErr w:type="spellEnd"/>
      <w:r w:rsidRPr="004C588E">
        <w:rPr>
          <w:sz w:val="28"/>
          <w:szCs w:val="28"/>
        </w:rPr>
        <w:t>, Л.</w:t>
      </w:r>
      <w:r>
        <w:rPr>
          <w:sz w:val="28"/>
          <w:szCs w:val="28"/>
          <w:lang w:val="en-US"/>
        </w:rPr>
        <w:t> </w:t>
      </w:r>
      <w:r w:rsidRPr="004C588E">
        <w:rPr>
          <w:sz w:val="28"/>
          <w:szCs w:val="28"/>
        </w:rPr>
        <w:t>М.</w:t>
      </w:r>
      <w:r>
        <w:rPr>
          <w:sz w:val="28"/>
          <w:szCs w:val="28"/>
          <w:lang w:val="en-US"/>
        </w:rPr>
        <w:t> </w:t>
      </w:r>
      <w:proofErr w:type="spellStart"/>
      <w:r w:rsidRPr="004C588E">
        <w:rPr>
          <w:sz w:val="28"/>
          <w:szCs w:val="28"/>
        </w:rPr>
        <w:t>Натапов</w:t>
      </w:r>
      <w:proofErr w:type="spellEnd"/>
      <w:r w:rsidRPr="004C588E">
        <w:rPr>
          <w:sz w:val="28"/>
          <w:szCs w:val="28"/>
        </w:rPr>
        <w:t>. Изд. «</w:t>
      </w:r>
      <w:proofErr w:type="spellStart"/>
      <w:r w:rsidRPr="004C588E">
        <w:rPr>
          <w:sz w:val="28"/>
          <w:szCs w:val="28"/>
        </w:rPr>
        <w:t>Центргеология</w:t>
      </w:r>
      <w:proofErr w:type="spellEnd"/>
      <w:r w:rsidRPr="004C588E">
        <w:rPr>
          <w:sz w:val="28"/>
          <w:szCs w:val="28"/>
        </w:rPr>
        <w:t>» М., 1989.</w:t>
      </w:r>
    </w:p>
    <w:p w14:paraId="4E72CDD4"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Геологическая карта Евразии. М-б</w:t>
      </w:r>
      <w:r w:rsidRPr="004C588E">
        <w:rPr>
          <w:noProof/>
          <w:sz w:val="28"/>
          <w:szCs w:val="28"/>
        </w:rPr>
        <w:t xml:space="preserve"> 1:5 000 000.</w:t>
      </w:r>
      <w:r w:rsidRPr="004C588E">
        <w:rPr>
          <w:sz w:val="28"/>
          <w:szCs w:val="28"/>
        </w:rPr>
        <w:t xml:space="preserve"> М., Изд. ВДНПО «</w:t>
      </w:r>
      <w:proofErr w:type="spellStart"/>
      <w:r w:rsidRPr="004C588E">
        <w:rPr>
          <w:sz w:val="28"/>
          <w:szCs w:val="28"/>
        </w:rPr>
        <w:t>Аэрогеология</w:t>
      </w:r>
      <w:proofErr w:type="spellEnd"/>
      <w:r w:rsidRPr="004C588E">
        <w:rPr>
          <w:sz w:val="28"/>
          <w:szCs w:val="28"/>
        </w:rPr>
        <w:t>».</w:t>
      </w:r>
    </w:p>
    <w:p w14:paraId="254F29D7"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Геологическая карта Европейской части  СССР. Для высших учебных заведений. М-б 1:2 000 000. (</w:t>
      </w:r>
      <w:proofErr w:type="spellStart"/>
      <w:r w:rsidRPr="004C588E">
        <w:rPr>
          <w:sz w:val="28"/>
          <w:szCs w:val="28"/>
        </w:rPr>
        <w:t>подг</w:t>
      </w:r>
      <w:proofErr w:type="spellEnd"/>
      <w:r w:rsidRPr="004C588E">
        <w:rPr>
          <w:sz w:val="28"/>
          <w:szCs w:val="28"/>
        </w:rPr>
        <w:t xml:space="preserve">. </w:t>
      </w:r>
      <w:proofErr w:type="spellStart"/>
      <w:r w:rsidRPr="004C588E">
        <w:rPr>
          <w:sz w:val="28"/>
          <w:szCs w:val="28"/>
        </w:rPr>
        <w:t>О.А.Мазарович</w:t>
      </w:r>
      <w:proofErr w:type="spellEnd"/>
      <w:r w:rsidRPr="004C588E">
        <w:rPr>
          <w:sz w:val="28"/>
          <w:szCs w:val="28"/>
        </w:rPr>
        <w:t>, Н.В. Красильникова). М.</w:t>
      </w:r>
      <w:r>
        <w:rPr>
          <w:sz w:val="28"/>
          <w:szCs w:val="28"/>
        </w:rPr>
        <w:t>,</w:t>
      </w:r>
      <w:r w:rsidRPr="004C588E">
        <w:rPr>
          <w:sz w:val="28"/>
          <w:szCs w:val="28"/>
        </w:rPr>
        <w:t xml:space="preserve"> ГУГК, 1988.</w:t>
      </w:r>
    </w:p>
    <w:p w14:paraId="6904DF31"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Геологическая карта Европы (учебная). М-б</w:t>
      </w:r>
      <w:r w:rsidRPr="004C588E">
        <w:rPr>
          <w:noProof/>
          <w:sz w:val="28"/>
          <w:szCs w:val="28"/>
        </w:rPr>
        <w:t xml:space="preserve"> 1:1000000.</w:t>
      </w:r>
      <w:r w:rsidRPr="004C588E">
        <w:rPr>
          <w:sz w:val="28"/>
          <w:szCs w:val="28"/>
        </w:rPr>
        <w:t xml:space="preserve"> М., Изд. ВНПО «</w:t>
      </w:r>
      <w:proofErr w:type="spellStart"/>
      <w:r w:rsidRPr="004C588E">
        <w:rPr>
          <w:sz w:val="28"/>
          <w:szCs w:val="28"/>
        </w:rPr>
        <w:t>Аэрогеология</w:t>
      </w:r>
      <w:proofErr w:type="spellEnd"/>
      <w:r w:rsidRPr="004C588E">
        <w:rPr>
          <w:sz w:val="28"/>
          <w:szCs w:val="28"/>
        </w:rPr>
        <w:t>»,</w:t>
      </w:r>
      <w:r w:rsidRPr="004C588E">
        <w:rPr>
          <w:noProof/>
          <w:sz w:val="28"/>
          <w:szCs w:val="28"/>
        </w:rPr>
        <w:t xml:space="preserve"> 1973.</w:t>
      </w:r>
    </w:p>
    <w:p w14:paraId="7AF33C94"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Геологическая карта Каз</w:t>
      </w:r>
      <w:r>
        <w:rPr>
          <w:sz w:val="28"/>
          <w:szCs w:val="28"/>
        </w:rPr>
        <w:t xml:space="preserve">ахской </w:t>
      </w:r>
      <w:r w:rsidRPr="004C588E">
        <w:rPr>
          <w:sz w:val="28"/>
          <w:szCs w:val="28"/>
        </w:rPr>
        <w:t xml:space="preserve">ССР и прилегающих территорий. М-б </w:t>
      </w:r>
      <w:r w:rsidRPr="004C588E">
        <w:rPr>
          <w:noProof/>
          <w:sz w:val="28"/>
          <w:szCs w:val="28"/>
        </w:rPr>
        <w:t>1:1 500 000.</w:t>
      </w:r>
      <w:r w:rsidRPr="004C588E">
        <w:rPr>
          <w:sz w:val="28"/>
          <w:szCs w:val="28"/>
        </w:rPr>
        <w:t xml:space="preserve"> Ред. В. Ф. Беспалов, Л. И. Боровиков, В. К. Еремин. М., ГУГК,</w:t>
      </w:r>
      <w:r w:rsidRPr="004C588E">
        <w:rPr>
          <w:noProof/>
          <w:sz w:val="28"/>
          <w:szCs w:val="28"/>
        </w:rPr>
        <w:t xml:space="preserve"> , 1967.</w:t>
      </w:r>
    </w:p>
    <w:p w14:paraId="6067FB8A"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Геологическая карта континентов мира. М-б</w:t>
      </w:r>
      <w:r w:rsidRPr="004C588E">
        <w:rPr>
          <w:noProof/>
          <w:sz w:val="28"/>
          <w:szCs w:val="28"/>
        </w:rPr>
        <w:t xml:space="preserve"> 1:15</w:t>
      </w:r>
      <w:r>
        <w:rPr>
          <w:noProof/>
          <w:sz w:val="28"/>
          <w:szCs w:val="28"/>
        </w:rPr>
        <w:t xml:space="preserve"> 0</w:t>
      </w:r>
      <w:r w:rsidRPr="004C588E">
        <w:rPr>
          <w:noProof/>
          <w:sz w:val="28"/>
          <w:szCs w:val="28"/>
        </w:rPr>
        <w:t>00</w:t>
      </w:r>
      <w:r>
        <w:rPr>
          <w:noProof/>
          <w:sz w:val="28"/>
          <w:szCs w:val="28"/>
        </w:rPr>
        <w:t xml:space="preserve"> </w:t>
      </w:r>
      <w:r w:rsidRPr="004C588E">
        <w:rPr>
          <w:noProof/>
          <w:sz w:val="28"/>
          <w:szCs w:val="28"/>
        </w:rPr>
        <w:t>000.</w:t>
      </w:r>
      <w:r w:rsidRPr="004C588E">
        <w:rPr>
          <w:sz w:val="28"/>
          <w:szCs w:val="28"/>
        </w:rPr>
        <w:t xml:space="preserve"> Ред. Д. В. Наливкин. М., Изд. ВНПО «</w:t>
      </w:r>
      <w:proofErr w:type="spellStart"/>
      <w:r w:rsidRPr="004C588E">
        <w:rPr>
          <w:sz w:val="28"/>
          <w:szCs w:val="28"/>
        </w:rPr>
        <w:t>Аэрогеология</w:t>
      </w:r>
      <w:proofErr w:type="spellEnd"/>
      <w:r w:rsidRPr="004C588E">
        <w:rPr>
          <w:sz w:val="28"/>
          <w:szCs w:val="28"/>
        </w:rPr>
        <w:t>».</w:t>
      </w:r>
    </w:p>
    <w:p w14:paraId="1029CE0E"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Геологическая карта России и сопредельных государств (в границах бывшего СССР).М</w:t>
      </w:r>
      <w:r>
        <w:rPr>
          <w:sz w:val="28"/>
          <w:szCs w:val="28"/>
        </w:rPr>
        <w:t>-</w:t>
      </w:r>
      <w:r w:rsidRPr="004C588E">
        <w:rPr>
          <w:sz w:val="28"/>
          <w:szCs w:val="28"/>
        </w:rPr>
        <w:t xml:space="preserve">б 1:5 000 000,1990. Гл. редактор Р.И. Соколов. Изд. </w:t>
      </w:r>
      <w:proofErr w:type="spellStart"/>
      <w:r w:rsidRPr="004C588E">
        <w:rPr>
          <w:sz w:val="28"/>
          <w:szCs w:val="28"/>
        </w:rPr>
        <w:t>Росгеолком</w:t>
      </w:r>
      <w:proofErr w:type="spellEnd"/>
      <w:r w:rsidRPr="004C588E">
        <w:rPr>
          <w:sz w:val="28"/>
          <w:szCs w:val="28"/>
        </w:rPr>
        <w:t>, ВСЕГЕИ, 1992.</w:t>
      </w:r>
    </w:p>
    <w:p w14:paraId="2ED2984C"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Геологическая карта Русской платформы со снятым покровом кайнозойских отложений. М-б</w:t>
      </w:r>
      <w:r w:rsidRPr="004C588E">
        <w:rPr>
          <w:noProof/>
          <w:sz w:val="28"/>
          <w:szCs w:val="28"/>
        </w:rPr>
        <w:t xml:space="preserve"> 1:2 500 000.</w:t>
      </w:r>
      <w:r w:rsidRPr="004C588E">
        <w:rPr>
          <w:sz w:val="28"/>
          <w:szCs w:val="28"/>
        </w:rPr>
        <w:t xml:space="preserve"> М., </w:t>
      </w:r>
      <w:proofErr w:type="spellStart"/>
      <w:r w:rsidRPr="004C588E">
        <w:rPr>
          <w:sz w:val="28"/>
          <w:szCs w:val="28"/>
        </w:rPr>
        <w:t>Госгеолтехиздат</w:t>
      </w:r>
      <w:proofErr w:type="spellEnd"/>
      <w:r w:rsidRPr="004C588E">
        <w:rPr>
          <w:sz w:val="28"/>
          <w:szCs w:val="28"/>
        </w:rPr>
        <w:t>,</w:t>
      </w:r>
      <w:r w:rsidRPr="004C588E">
        <w:rPr>
          <w:noProof/>
          <w:sz w:val="28"/>
          <w:szCs w:val="28"/>
        </w:rPr>
        <w:t xml:space="preserve"> 1961.</w:t>
      </w:r>
    </w:p>
    <w:p w14:paraId="602971B3"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Геологическая карта Русской платформы со снятым покровом мезозойских и кайнозойских отложений. М-б</w:t>
      </w:r>
      <w:r w:rsidRPr="004C588E">
        <w:rPr>
          <w:noProof/>
          <w:sz w:val="28"/>
          <w:szCs w:val="28"/>
        </w:rPr>
        <w:t xml:space="preserve"> 1:2 500 000.</w:t>
      </w:r>
      <w:r w:rsidRPr="004C588E">
        <w:rPr>
          <w:sz w:val="28"/>
          <w:szCs w:val="28"/>
        </w:rPr>
        <w:t xml:space="preserve"> М., </w:t>
      </w:r>
      <w:proofErr w:type="spellStart"/>
      <w:r w:rsidRPr="004C588E">
        <w:rPr>
          <w:sz w:val="28"/>
          <w:szCs w:val="28"/>
        </w:rPr>
        <w:t>Госгеолтехиздат</w:t>
      </w:r>
      <w:proofErr w:type="spellEnd"/>
      <w:r w:rsidRPr="004C588E">
        <w:rPr>
          <w:sz w:val="28"/>
          <w:szCs w:val="28"/>
        </w:rPr>
        <w:t xml:space="preserve">, </w:t>
      </w:r>
      <w:r w:rsidRPr="004C588E">
        <w:rPr>
          <w:noProof/>
          <w:sz w:val="28"/>
          <w:szCs w:val="28"/>
        </w:rPr>
        <w:t>1959.</w:t>
      </w:r>
    </w:p>
    <w:p w14:paraId="30FBD4EB"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Геологическая карта Русской платформы со снятыми среднедевонскими и более молодыми отложениями. М-б</w:t>
      </w:r>
      <w:r w:rsidRPr="004C588E">
        <w:rPr>
          <w:noProof/>
          <w:sz w:val="28"/>
          <w:szCs w:val="28"/>
        </w:rPr>
        <w:t xml:space="preserve"> 1:2 500 000.</w:t>
      </w:r>
      <w:r w:rsidRPr="004C588E">
        <w:rPr>
          <w:sz w:val="28"/>
          <w:szCs w:val="28"/>
        </w:rPr>
        <w:t xml:space="preserve"> М., </w:t>
      </w:r>
      <w:proofErr w:type="spellStart"/>
      <w:r w:rsidRPr="004C588E">
        <w:rPr>
          <w:sz w:val="28"/>
          <w:szCs w:val="28"/>
        </w:rPr>
        <w:t>Госгеолтехиздат</w:t>
      </w:r>
      <w:proofErr w:type="spellEnd"/>
      <w:r w:rsidRPr="004C588E">
        <w:rPr>
          <w:sz w:val="28"/>
          <w:szCs w:val="28"/>
        </w:rPr>
        <w:t>,</w:t>
      </w:r>
      <w:r w:rsidRPr="004C588E">
        <w:rPr>
          <w:noProof/>
          <w:sz w:val="28"/>
          <w:szCs w:val="28"/>
        </w:rPr>
        <w:t xml:space="preserve"> 1962.</w:t>
      </w:r>
    </w:p>
    <w:p w14:paraId="4823FCA2"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Геологическая карта Северного, Среднего Урала и северо-восточной части Южного Урала. М-б</w:t>
      </w:r>
      <w:r w:rsidRPr="004C588E">
        <w:rPr>
          <w:noProof/>
          <w:sz w:val="28"/>
          <w:szCs w:val="28"/>
        </w:rPr>
        <w:t xml:space="preserve"> 1:1 000 000.</w:t>
      </w:r>
      <w:r w:rsidRPr="004C588E">
        <w:rPr>
          <w:sz w:val="28"/>
          <w:szCs w:val="28"/>
        </w:rPr>
        <w:t xml:space="preserve"> М., ГУГК,</w:t>
      </w:r>
      <w:r w:rsidRPr="004C588E">
        <w:rPr>
          <w:noProof/>
          <w:sz w:val="28"/>
          <w:szCs w:val="28"/>
        </w:rPr>
        <w:t xml:space="preserve"> 1973.</w:t>
      </w:r>
    </w:p>
    <w:p w14:paraId="279FB4B6"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Геологическая карта Сибирской платформы и прилегающих территорий. М</w:t>
      </w:r>
      <w:r>
        <w:rPr>
          <w:sz w:val="28"/>
          <w:szCs w:val="28"/>
        </w:rPr>
        <w:t>-</w:t>
      </w:r>
      <w:r w:rsidRPr="004C588E">
        <w:rPr>
          <w:sz w:val="28"/>
          <w:szCs w:val="28"/>
        </w:rPr>
        <w:t>б</w:t>
      </w:r>
      <w:r>
        <w:rPr>
          <w:sz w:val="28"/>
          <w:szCs w:val="28"/>
        </w:rPr>
        <w:t xml:space="preserve"> </w:t>
      </w:r>
      <w:r w:rsidRPr="004C588E">
        <w:rPr>
          <w:sz w:val="28"/>
          <w:szCs w:val="28"/>
        </w:rPr>
        <w:t>1:1</w:t>
      </w:r>
      <w:r>
        <w:rPr>
          <w:sz w:val="28"/>
          <w:szCs w:val="28"/>
        </w:rPr>
        <w:t xml:space="preserve"> </w:t>
      </w:r>
      <w:r w:rsidRPr="004C588E">
        <w:rPr>
          <w:sz w:val="28"/>
          <w:szCs w:val="28"/>
        </w:rPr>
        <w:t xml:space="preserve">500 000. 1999, Гл. редактор Н.С. </w:t>
      </w:r>
      <w:proofErr w:type="spellStart"/>
      <w:r w:rsidRPr="004C588E">
        <w:rPr>
          <w:sz w:val="28"/>
          <w:szCs w:val="28"/>
        </w:rPr>
        <w:t>Малич</w:t>
      </w:r>
      <w:proofErr w:type="spellEnd"/>
      <w:r w:rsidRPr="004C588E">
        <w:rPr>
          <w:sz w:val="28"/>
          <w:szCs w:val="28"/>
        </w:rPr>
        <w:t>, Мин. природных ресурсов РФ. Изд. ВСЕГЕИ, 2000.</w:t>
      </w:r>
    </w:p>
    <w:p w14:paraId="34E46623"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 xml:space="preserve">Геологическая карта Средней Азии и прилегающих территорий. М-б </w:t>
      </w:r>
      <w:r w:rsidRPr="004C588E">
        <w:rPr>
          <w:noProof/>
          <w:sz w:val="28"/>
          <w:szCs w:val="28"/>
        </w:rPr>
        <w:t>1:1 500</w:t>
      </w:r>
      <w:r>
        <w:rPr>
          <w:noProof/>
          <w:sz w:val="28"/>
          <w:szCs w:val="28"/>
        </w:rPr>
        <w:t xml:space="preserve"> </w:t>
      </w:r>
      <w:r w:rsidRPr="004C588E">
        <w:rPr>
          <w:noProof/>
          <w:sz w:val="28"/>
          <w:szCs w:val="28"/>
        </w:rPr>
        <w:t>000.</w:t>
      </w:r>
      <w:r w:rsidRPr="004C588E">
        <w:rPr>
          <w:sz w:val="28"/>
          <w:szCs w:val="28"/>
        </w:rPr>
        <w:t xml:space="preserve"> Гл. ред. А. П. Марковский. М., ГУГК,</w:t>
      </w:r>
      <w:r w:rsidRPr="004C588E">
        <w:rPr>
          <w:noProof/>
          <w:sz w:val="28"/>
          <w:szCs w:val="28"/>
        </w:rPr>
        <w:t xml:space="preserve"> 1966.</w:t>
      </w:r>
    </w:p>
    <w:p w14:paraId="392F1326"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lastRenderedPageBreak/>
        <w:t xml:space="preserve">Геологическая карта СССР и сопредельных </w:t>
      </w:r>
      <w:proofErr w:type="spellStart"/>
      <w:r w:rsidRPr="004C588E">
        <w:rPr>
          <w:sz w:val="28"/>
          <w:szCs w:val="28"/>
        </w:rPr>
        <w:t>территорий.</w:t>
      </w:r>
      <w:r>
        <w:rPr>
          <w:sz w:val="28"/>
          <w:szCs w:val="28"/>
        </w:rPr>
        <w:t>М</w:t>
      </w:r>
      <w:proofErr w:type="spellEnd"/>
      <w:r>
        <w:rPr>
          <w:sz w:val="28"/>
          <w:szCs w:val="28"/>
        </w:rPr>
        <w:t>-б</w:t>
      </w:r>
      <w:r w:rsidRPr="004C588E">
        <w:rPr>
          <w:sz w:val="28"/>
          <w:szCs w:val="28"/>
        </w:rPr>
        <w:t xml:space="preserve"> </w:t>
      </w:r>
      <w:r w:rsidRPr="004C588E">
        <w:rPr>
          <w:noProof/>
          <w:sz w:val="28"/>
          <w:szCs w:val="28"/>
        </w:rPr>
        <w:t>1:5</w:t>
      </w:r>
      <w:r>
        <w:rPr>
          <w:noProof/>
          <w:sz w:val="28"/>
          <w:szCs w:val="28"/>
        </w:rPr>
        <w:t xml:space="preserve"> </w:t>
      </w:r>
      <w:r w:rsidRPr="004C588E">
        <w:rPr>
          <w:noProof/>
          <w:sz w:val="28"/>
          <w:szCs w:val="28"/>
        </w:rPr>
        <w:t>000</w:t>
      </w:r>
      <w:r>
        <w:rPr>
          <w:noProof/>
          <w:sz w:val="28"/>
          <w:szCs w:val="28"/>
        </w:rPr>
        <w:t xml:space="preserve"> </w:t>
      </w:r>
      <w:r w:rsidRPr="004C588E">
        <w:rPr>
          <w:noProof/>
          <w:sz w:val="28"/>
          <w:szCs w:val="28"/>
        </w:rPr>
        <w:t>000.</w:t>
      </w:r>
      <w:r w:rsidRPr="004C588E">
        <w:rPr>
          <w:sz w:val="28"/>
          <w:szCs w:val="28"/>
        </w:rPr>
        <w:t xml:space="preserve"> Ред. Д. В. Наливкин. М., ГУГК,</w:t>
      </w:r>
      <w:r w:rsidRPr="004C588E">
        <w:rPr>
          <w:noProof/>
          <w:sz w:val="28"/>
          <w:szCs w:val="28"/>
        </w:rPr>
        <w:t xml:space="preserve"> 1965.</w:t>
      </w:r>
    </w:p>
    <w:p w14:paraId="5DFE68C0"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Геологическая карта СССР. Для высших учебных заведений. М-б 1:4</w:t>
      </w:r>
      <w:r>
        <w:rPr>
          <w:sz w:val="28"/>
          <w:szCs w:val="28"/>
        </w:rPr>
        <w:t> </w:t>
      </w:r>
      <w:r w:rsidRPr="004C588E">
        <w:rPr>
          <w:sz w:val="28"/>
          <w:szCs w:val="28"/>
        </w:rPr>
        <w:t>000 000. (</w:t>
      </w:r>
      <w:proofErr w:type="spellStart"/>
      <w:r w:rsidRPr="004C588E">
        <w:rPr>
          <w:sz w:val="28"/>
          <w:szCs w:val="28"/>
        </w:rPr>
        <w:t>подг</w:t>
      </w:r>
      <w:proofErr w:type="spellEnd"/>
      <w:r w:rsidRPr="004C588E">
        <w:rPr>
          <w:sz w:val="28"/>
          <w:szCs w:val="28"/>
        </w:rPr>
        <w:t xml:space="preserve">. </w:t>
      </w:r>
      <w:proofErr w:type="spellStart"/>
      <w:r w:rsidRPr="004C588E">
        <w:rPr>
          <w:sz w:val="28"/>
          <w:szCs w:val="28"/>
        </w:rPr>
        <w:t>О.А.Мазарович</w:t>
      </w:r>
      <w:proofErr w:type="spellEnd"/>
      <w:r w:rsidRPr="004C588E">
        <w:rPr>
          <w:sz w:val="28"/>
          <w:szCs w:val="28"/>
        </w:rPr>
        <w:t>, Н.В. Красильникова). М.</w:t>
      </w:r>
      <w:r>
        <w:rPr>
          <w:sz w:val="28"/>
          <w:szCs w:val="28"/>
        </w:rPr>
        <w:t>,</w:t>
      </w:r>
      <w:r w:rsidRPr="004C588E">
        <w:rPr>
          <w:sz w:val="28"/>
          <w:szCs w:val="28"/>
        </w:rPr>
        <w:t xml:space="preserve"> ГУГК, 1985.</w:t>
      </w:r>
    </w:p>
    <w:p w14:paraId="040586B0"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Геологическая карта СССР. М-б</w:t>
      </w:r>
      <w:r w:rsidRPr="004C588E">
        <w:rPr>
          <w:noProof/>
          <w:sz w:val="28"/>
          <w:szCs w:val="28"/>
        </w:rPr>
        <w:t xml:space="preserve"> 1:10000000.</w:t>
      </w:r>
      <w:r w:rsidRPr="004C588E">
        <w:rPr>
          <w:sz w:val="28"/>
          <w:szCs w:val="28"/>
        </w:rPr>
        <w:t xml:space="preserve"> Ред. С. А. </w:t>
      </w:r>
      <w:proofErr w:type="spellStart"/>
      <w:r w:rsidRPr="004C588E">
        <w:rPr>
          <w:sz w:val="28"/>
          <w:szCs w:val="28"/>
        </w:rPr>
        <w:t>Музылев</w:t>
      </w:r>
      <w:proofErr w:type="spellEnd"/>
      <w:r w:rsidRPr="004C588E">
        <w:rPr>
          <w:sz w:val="28"/>
          <w:szCs w:val="28"/>
        </w:rPr>
        <w:t>,</w:t>
      </w:r>
      <w:r w:rsidRPr="004C588E">
        <w:rPr>
          <w:sz w:val="28"/>
          <w:szCs w:val="28"/>
          <w:vertAlign w:val="superscript"/>
        </w:rPr>
        <w:t xml:space="preserve"> </w:t>
      </w:r>
      <w:r w:rsidRPr="004C588E">
        <w:rPr>
          <w:sz w:val="28"/>
          <w:szCs w:val="28"/>
        </w:rPr>
        <w:t>М., Изд. ВНПО «</w:t>
      </w:r>
      <w:proofErr w:type="spellStart"/>
      <w:r w:rsidRPr="004C588E">
        <w:rPr>
          <w:sz w:val="28"/>
          <w:szCs w:val="28"/>
        </w:rPr>
        <w:t>Аэрогеология</w:t>
      </w:r>
      <w:proofErr w:type="spellEnd"/>
      <w:r w:rsidRPr="004C588E">
        <w:rPr>
          <w:sz w:val="28"/>
          <w:szCs w:val="28"/>
        </w:rPr>
        <w:t>»,</w:t>
      </w:r>
      <w:r w:rsidRPr="004C588E">
        <w:rPr>
          <w:noProof/>
          <w:sz w:val="28"/>
          <w:szCs w:val="28"/>
        </w:rPr>
        <w:t xml:space="preserve"> 1976.</w:t>
      </w:r>
    </w:p>
    <w:p w14:paraId="630CC7DB"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Геологическая карта СССР. М-б</w:t>
      </w:r>
      <w:r w:rsidRPr="004C588E">
        <w:rPr>
          <w:noProof/>
          <w:sz w:val="28"/>
          <w:szCs w:val="28"/>
        </w:rPr>
        <w:t xml:space="preserve"> 1:2 500 000.</w:t>
      </w:r>
      <w:r w:rsidRPr="004C588E">
        <w:rPr>
          <w:sz w:val="28"/>
          <w:szCs w:val="28"/>
        </w:rPr>
        <w:t xml:space="preserve"> Гл. ред. Д. В. Наливкин. М., Изд. </w:t>
      </w:r>
      <w:proofErr w:type="spellStart"/>
      <w:r w:rsidRPr="004C588E">
        <w:rPr>
          <w:sz w:val="28"/>
          <w:szCs w:val="28"/>
        </w:rPr>
        <w:t>ВАГТа</w:t>
      </w:r>
      <w:proofErr w:type="spellEnd"/>
      <w:r w:rsidRPr="004C588E">
        <w:rPr>
          <w:sz w:val="28"/>
          <w:szCs w:val="28"/>
        </w:rPr>
        <w:t>,</w:t>
      </w:r>
      <w:r w:rsidRPr="004C588E">
        <w:rPr>
          <w:noProof/>
          <w:sz w:val="28"/>
          <w:szCs w:val="28"/>
        </w:rPr>
        <w:t xml:space="preserve"> 1968.</w:t>
      </w:r>
    </w:p>
    <w:p w14:paraId="7C5C060E"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Геологическая карта СССР. М-б</w:t>
      </w:r>
      <w:r w:rsidRPr="004C588E">
        <w:rPr>
          <w:noProof/>
          <w:sz w:val="28"/>
          <w:szCs w:val="28"/>
        </w:rPr>
        <w:t xml:space="preserve"> 1:5</w:t>
      </w:r>
      <w:r>
        <w:rPr>
          <w:noProof/>
          <w:sz w:val="28"/>
          <w:szCs w:val="28"/>
        </w:rPr>
        <w:t xml:space="preserve"> </w:t>
      </w:r>
      <w:r w:rsidRPr="004C588E">
        <w:rPr>
          <w:noProof/>
          <w:sz w:val="28"/>
          <w:szCs w:val="28"/>
        </w:rPr>
        <w:t>000</w:t>
      </w:r>
      <w:r>
        <w:rPr>
          <w:noProof/>
          <w:sz w:val="28"/>
          <w:szCs w:val="28"/>
        </w:rPr>
        <w:t xml:space="preserve"> </w:t>
      </w:r>
      <w:r w:rsidRPr="004C588E">
        <w:rPr>
          <w:noProof/>
          <w:sz w:val="28"/>
          <w:szCs w:val="28"/>
        </w:rPr>
        <w:t>000.</w:t>
      </w:r>
      <w:r w:rsidRPr="004C588E">
        <w:rPr>
          <w:sz w:val="28"/>
          <w:szCs w:val="28"/>
        </w:rPr>
        <w:t xml:space="preserve"> Гл. ред. Д. В.</w:t>
      </w:r>
      <w:r w:rsidRPr="004C588E">
        <w:rPr>
          <w:noProof/>
          <w:sz w:val="28"/>
          <w:szCs w:val="28"/>
        </w:rPr>
        <w:t xml:space="preserve"> Наливкин.</w:t>
      </w:r>
      <w:r w:rsidRPr="004C588E">
        <w:rPr>
          <w:sz w:val="28"/>
          <w:szCs w:val="28"/>
        </w:rPr>
        <w:t xml:space="preserve"> М., Изд. ВАГТ,</w:t>
      </w:r>
      <w:r w:rsidRPr="004C588E">
        <w:rPr>
          <w:noProof/>
          <w:sz w:val="28"/>
          <w:szCs w:val="28"/>
        </w:rPr>
        <w:t xml:space="preserve"> 1970.</w:t>
      </w:r>
    </w:p>
    <w:p w14:paraId="71613DB2"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Геологическая карта СССР. М-б</w:t>
      </w:r>
      <w:r w:rsidRPr="004C588E">
        <w:rPr>
          <w:noProof/>
          <w:sz w:val="28"/>
          <w:szCs w:val="28"/>
        </w:rPr>
        <w:t xml:space="preserve"> 1:7 500 000.</w:t>
      </w:r>
      <w:r>
        <w:rPr>
          <w:sz w:val="28"/>
          <w:szCs w:val="28"/>
        </w:rPr>
        <w:t xml:space="preserve"> Ред. Д. В. Наливкин.</w:t>
      </w:r>
      <w:r w:rsidRPr="004C588E">
        <w:rPr>
          <w:sz w:val="28"/>
          <w:szCs w:val="28"/>
        </w:rPr>
        <w:t xml:space="preserve"> М., Изд. </w:t>
      </w:r>
      <w:proofErr w:type="spellStart"/>
      <w:r w:rsidRPr="004C588E">
        <w:rPr>
          <w:sz w:val="28"/>
          <w:szCs w:val="28"/>
        </w:rPr>
        <w:t>ВАГТа</w:t>
      </w:r>
      <w:proofErr w:type="spellEnd"/>
      <w:r w:rsidRPr="004C588E">
        <w:rPr>
          <w:sz w:val="28"/>
          <w:szCs w:val="28"/>
        </w:rPr>
        <w:t>,</w:t>
      </w:r>
      <w:r w:rsidRPr="004C588E">
        <w:rPr>
          <w:noProof/>
          <w:sz w:val="28"/>
          <w:szCs w:val="28"/>
        </w:rPr>
        <w:t xml:space="preserve"> 1967.</w:t>
      </w:r>
    </w:p>
    <w:p w14:paraId="3A88C42F"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Геологическая карта Тихоокеанского подвижного пояса и Тихого океана. М-б</w:t>
      </w:r>
      <w:r w:rsidRPr="004C588E">
        <w:rPr>
          <w:noProof/>
          <w:sz w:val="28"/>
          <w:szCs w:val="28"/>
        </w:rPr>
        <w:t xml:space="preserve"> 1:10</w:t>
      </w:r>
      <w:r>
        <w:rPr>
          <w:noProof/>
          <w:sz w:val="28"/>
          <w:szCs w:val="28"/>
        </w:rPr>
        <w:t xml:space="preserve"> </w:t>
      </w:r>
      <w:r w:rsidRPr="004C588E">
        <w:rPr>
          <w:noProof/>
          <w:sz w:val="28"/>
          <w:szCs w:val="28"/>
        </w:rPr>
        <w:t>000</w:t>
      </w:r>
      <w:r>
        <w:rPr>
          <w:noProof/>
          <w:sz w:val="28"/>
          <w:szCs w:val="28"/>
        </w:rPr>
        <w:t xml:space="preserve"> </w:t>
      </w:r>
      <w:r w:rsidRPr="004C588E">
        <w:rPr>
          <w:noProof/>
          <w:sz w:val="28"/>
          <w:szCs w:val="28"/>
        </w:rPr>
        <w:t>000.</w:t>
      </w:r>
      <w:r w:rsidRPr="004C588E">
        <w:rPr>
          <w:sz w:val="28"/>
          <w:szCs w:val="28"/>
        </w:rPr>
        <w:t xml:space="preserve"> Гл. ред. Л. И. Красный. М., Изд. ВНПО «</w:t>
      </w:r>
      <w:proofErr w:type="spellStart"/>
      <w:r w:rsidRPr="004C588E">
        <w:rPr>
          <w:sz w:val="28"/>
          <w:szCs w:val="28"/>
        </w:rPr>
        <w:t>Аэрогеология</w:t>
      </w:r>
      <w:proofErr w:type="spellEnd"/>
      <w:r w:rsidRPr="004C588E">
        <w:rPr>
          <w:sz w:val="28"/>
          <w:szCs w:val="28"/>
        </w:rPr>
        <w:t>»,</w:t>
      </w:r>
      <w:r w:rsidRPr="004C588E">
        <w:rPr>
          <w:noProof/>
          <w:sz w:val="28"/>
          <w:szCs w:val="28"/>
        </w:rPr>
        <w:t xml:space="preserve"> 1973.</w:t>
      </w:r>
    </w:p>
    <w:p w14:paraId="2BDB15EB" w14:textId="77777777" w:rsidR="0060464D" w:rsidRDefault="0060464D" w:rsidP="003F1F1F">
      <w:pPr>
        <w:widowControl/>
        <w:numPr>
          <w:ilvl w:val="0"/>
          <w:numId w:val="20"/>
        </w:numPr>
        <w:autoSpaceDE/>
        <w:autoSpaceDN/>
        <w:adjustRightInd/>
        <w:spacing w:line="240" w:lineRule="auto"/>
        <w:rPr>
          <w:sz w:val="28"/>
          <w:szCs w:val="28"/>
        </w:rPr>
      </w:pPr>
      <w:r w:rsidRPr="004C588E">
        <w:rPr>
          <w:sz w:val="28"/>
          <w:szCs w:val="28"/>
        </w:rPr>
        <w:t>Геологический атлас России. М</w:t>
      </w:r>
      <w:r>
        <w:rPr>
          <w:sz w:val="28"/>
          <w:szCs w:val="28"/>
        </w:rPr>
        <w:t>-</w:t>
      </w:r>
      <w:r w:rsidRPr="004C588E">
        <w:rPr>
          <w:sz w:val="28"/>
          <w:szCs w:val="28"/>
        </w:rPr>
        <w:t>б 1:10 000 000. Отв</w:t>
      </w:r>
      <w:r>
        <w:rPr>
          <w:sz w:val="28"/>
          <w:szCs w:val="28"/>
        </w:rPr>
        <w:t>.</w:t>
      </w:r>
      <w:r w:rsidRPr="004C588E">
        <w:rPr>
          <w:sz w:val="28"/>
          <w:szCs w:val="28"/>
        </w:rPr>
        <w:t xml:space="preserve"> редактор А.А. Смыслов. (</w:t>
      </w:r>
      <w:proofErr w:type="spellStart"/>
      <w:r w:rsidRPr="004C588E">
        <w:rPr>
          <w:sz w:val="28"/>
          <w:szCs w:val="28"/>
        </w:rPr>
        <w:t>Роскомнедра</w:t>
      </w:r>
      <w:proofErr w:type="spellEnd"/>
      <w:r w:rsidRPr="004C588E">
        <w:rPr>
          <w:sz w:val="28"/>
          <w:szCs w:val="28"/>
        </w:rPr>
        <w:t xml:space="preserve">, Госкомвуз, РАН, </w:t>
      </w:r>
      <w:proofErr w:type="spellStart"/>
      <w:r w:rsidRPr="004C588E">
        <w:rPr>
          <w:sz w:val="28"/>
          <w:szCs w:val="28"/>
        </w:rPr>
        <w:t>Геокарт</w:t>
      </w:r>
      <w:proofErr w:type="spellEnd"/>
      <w:r w:rsidRPr="004C588E">
        <w:rPr>
          <w:sz w:val="28"/>
          <w:szCs w:val="28"/>
        </w:rPr>
        <w:t>), М.-С-Пб., 1996.</w:t>
      </w:r>
    </w:p>
    <w:p w14:paraId="0EE49FDB" w14:textId="77777777" w:rsidR="0060464D" w:rsidRDefault="0060464D" w:rsidP="003F1F1F">
      <w:pPr>
        <w:widowControl/>
        <w:numPr>
          <w:ilvl w:val="0"/>
          <w:numId w:val="20"/>
        </w:numPr>
        <w:autoSpaceDE/>
        <w:autoSpaceDN/>
        <w:adjustRightInd/>
        <w:spacing w:line="240" w:lineRule="auto"/>
        <w:rPr>
          <w:sz w:val="28"/>
          <w:szCs w:val="28"/>
        </w:rPr>
      </w:pPr>
      <w:r w:rsidRPr="004C588E">
        <w:rPr>
          <w:sz w:val="28"/>
          <w:szCs w:val="28"/>
        </w:rPr>
        <w:t xml:space="preserve">Европейская </w:t>
      </w:r>
      <w:r>
        <w:rPr>
          <w:sz w:val="28"/>
          <w:szCs w:val="28"/>
        </w:rPr>
        <w:t>часть СССР</w:t>
      </w:r>
      <w:r w:rsidRPr="004C588E">
        <w:rPr>
          <w:sz w:val="28"/>
          <w:szCs w:val="28"/>
        </w:rPr>
        <w:t>. Физическая учебная  карта.</w:t>
      </w:r>
      <w:r>
        <w:rPr>
          <w:sz w:val="28"/>
          <w:szCs w:val="28"/>
        </w:rPr>
        <w:t xml:space="preserve"> Для средней школы.</w:t>
      </w:r>
      <w:r w:rsidRPr="004C588E">
        <w:rPr>
          <w:sz w:val="28"/>
          <w:szCs w:val="28"/>
        </w:rPr>
        <w:t xml:space="preserve"> М-</w:t>
      </w:r>
      <w:r>
        <w:rPr>
          <w:sz w:val="28"/>
          <w:szCs w:val="28"/>
        </w:rPr>
        <w:t>б</w:t>
      </w:r>
      <w:r w:rsidRPr="004C588E">
        <w:rPr>
          <w:sz w:val="28"/>
          <w:szCs w:val="28"/>
        </w:rPr>
        <w:t xml:space="preserve"> </w:t>
      </w:r>
      <w:r>
        <w:rPr>
          <w:sz w:val="28"/>
          <w:szCs w:val="28"/>
        </w:rPr>
        <w:t>12500 000. ГУГК. 1978</w:t>
      </w:r>
    </w:p>
    <w:p w14:paraId="73D552F9"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 xml:space="preserve">Карта тектоники мезозоя Центрально-Азиатского пояса. М-б </w:t>
      </w:r>
      <w:r>
        <w:rPr>
          <w:sz w:val="28"/>
          <w:szCs w:val="28"/>
        </w:rPr>
        <w:t>1:</w:t>
      </w:r>
      <w:r w:rsidRPr="004C588E">
        <w:rPr>
          <w:noProof/>
          <w:sz w:val="28"/>
          <w:szCs w:val="28"/>
        </w:rPr>
        <w:t>2 500 000.</w:t>
      </w:r>
      <w:r w:rsidRPr="004C588E">
        <w:rPr>
          <w:sz w:val="28"/>
          <w:szCs w:val="28"/>
        </w:rPr>
        <w:t xml:space="preserve"> Изд. СВТГУ,</w:t>
      </w:r>
      <w:r w:rsidRPr="004C588E">
        <w:rPr>
          <w:noProof/>
          <w:sz w:val="28"/>
          <w:szCs w:val="28"/>
        </w:rPr>
        <w:t xml:space="preserve"> 1975.</w:t>
      </w:r>
    </w:p>
    <w:p w14:paraId="59DD000F"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Карта магматических формаций СССР (учебная). М-б</w:t>
      </w:r>
      <w:r w:rsidRPr="004C588E">
        <w:rPr>
          <w:noProof/>
          <w:sz w:val="28"/>
          <w:szCs w:val="28"/>
        </w:rPr>
        <w:t xml:space="preserve"> 1:2500000, </w:t>
      </w:r>
      <w:r w:rsidRPr="004C588E">
        <w:rPr>
          <w:sz w:val="28"/>
          <w:szCs w:val="28"/>
        </w:rPr>
        <w:t xml:space="preserve">Гл. ред. Д. С. </w:t>
      </w:r>
      <w:proofErr w:type="spellStart"/>
      <w:r w:rsidRPr="004C588E">
        <w:rPr>
          <w:sz w:val="28"/>
          <w:szCs w:val="28"/>
        </w:rPr>
        <w:t>Харкевич</w:t>
      </w:r>
      <w:proofErr w:type="spellEnd"/>
      <w:r w:rsidRPr="004C588E">
        <w:rPr>
          <w:sz w:val="28"/>
          <w:szCs w:val="28"/>
        </w:rPr>
        <w:t>, отв. ред. В. Н. Москалева. Л., ВСЕГЕИ,</w:t>
      </w:r>
      <w:r w:rsidRPr="004C588E">
        <w:rPr>
          <w:noProof/>
          <w:sz w:val="28"/>
          <w:szCs w:val="28"/>
        </w:rPr>
        <w:t xml:space="preserve"> 1968.</w:t>
      </w:r>
    </w:p>
    <w:p w14:paraId="0E5824FB"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Карта новейшей тектоники СССР</w:t>
      </w:r>
      <w:r>
        <w:rPr>
          <w:sz w:val="28"/>
          <w:szCs w:val="28"/>
        </w:rPr>
        <w:t xml:space="preserve"> и сопредельных областей.</w:t>
      </w:r>
      <w:r w:rsidRPr="004C588E">
        <w:rPr>
          <w:sz w:val="28"/>
          <w:szCs w:val="28"/>
        </w:rPr>
        <w:t xml:space="preserve"> М-б</w:t>
      </w:r>
      <w:r w:rsidRPr="004C588E">
        <w:rPr>
          <w:noProof/>
          <w:sz w:val="28"/>
          <w:szCs w:val="28"/>
        </w:rPr>
        <w:t xml:space="preserve"> 1:5000000.</w:t>
      </w:r>
      <w:r w:rsidRPr="004C588E">
        <w:rPr>
          <w:sz w:val="28"/>
          <w:szCs w:val="28"/>
        </w:rPr>
        <w:t xml:space="preserve"> Гл. ред. Н И. Николаев</w:t>
      </w:r>
      <w:r>
        <w:rPr>
          <w:sz w:val="28"/>
          <w:szCs w:val="28"/>
        </w:rPr>
        <w:t>.</w:t>
      </w:r>
      <w:r w:rsidRPr="004C588E">
        <w:rPr>
          <w:sz w:val="28"/>
          <w:szCs w:val="28"/>
        </w:rPr>
        <w:t xml:space="preserve"> М., </w:t>
      </w:r>
      <w:proofErr w:type="spellStart"/>
      <w:r>
        <w:rPr>
          <w:sz w:val="28"/>
          <w:szCs w:val="28"/>
        </w:rPr>
        <w:t>Аэрогеология</w:t>
      </w:r>
      <w:proofErr w:type="spellEnd"/>
      <w:r>
        <w:rPr>
          <w:sz w:val="28"/>
          <w:szCs w:val="28"/>
        </w:rPr>
        <w:t>, МГУ</w:t>
      </w:r>
      <w:r w:rsidRPr="004C588E">
        <w:rPr>
          <w:sz w:val="28"/>
          <w:szCs w:val="28"/>
        </w:rPr>
        <w:t>,</w:t>
      </w:r>
      <w:r w:rsidRPr="004C588E">
        <w:rPr>
          <w:noProof/>
          <w:sz w:val="28"/>
          <w:szCs w:val="28"/>
        </w:rPr>
        <w:t xml:space="preserve"> 1959.</w:t>
      </w:r>
    </w:p>
    <w:p w14:paraId="668F6961"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Карта рельефа разновозрастного фундамента Восточно-Европейской платформы. М-б</w:t>
      </w:r>
      <w:r w:rsidRPr="004C588E">
        <w:rPr>
          <w:noProof/>
          <w:sz w:val="28"/>
          <w:szCs w:val="28"/>
        </w:rPr>
        <w:t xml:space="preserve"> 1 :2 500 000.</w:t>
      </w:r>
      <w:r w:rsidRPr="004C588E">
        <w:rPr>
          <w:sz w:val="28"/>
          <w:szCs w:val="28"/>
        </w:rPr>
        <w:t xml:space="preserve"> Гл. ред. В. В. </w:t>
      </w:r>
      <w:proofErr w:type="spellStart"/>
      <w:r w:rsidRPr="004C588E">
        <w:rPr>
          <w:sz w:val="28"/>
          <w:szCs w:val="28"/>
        </w:rPr>
        <w:t>Бронгулеев</w:t>
      </w:r>
      <w:proofErr w:type="spellEnd"/>
      <w:r w:rsidRPr="004C588E">
        <w:rPr>
          <w:sz w:val="28"/>
          <w:szCs w:val="28"/>
        </w:rPr>
        <w:t xml:space="preserve">. М., Изд. ГУЦР, </w:t>
      </w:r>
      <w:r w:rsidRPr="004C588E">
        <w:rPr>
          <w:noProof/>
          <w:sz w:val="28"/>
          <w:szCs w:val="28"/>
        </w:rPr>
        <w:t>1975.</w:t>
      </w:r>
    </w:p>
    <w:p w14:paraId="26CA90EC"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Карта тектонического районирования Юга СССР. М-б</w:t>
      </w:r>
      <w:r w:rsidRPr="004C588E">
        <w:rPr>
          <w:noProof/>
          <w:sz w:val="28"/>
          <w:szCs w:val="28"/>
        </w:rPr>
        <w:t xml:space="preserve"> 1:2 500 000. </w:t>
      </w:r>
      <w:r w:rsidRPr="004C588E">
        <w:rPr>
          <w:sz w:val="28"/>
          <w:szCs w:val="28"/>
        </w:rPr>
        <w:t>Ред. Г.</w:t>
      </w:r>
      <w:r w:rsidRPr="004C588E">
        <w:rPr>
          <w:noProof/>
          <w:sz w:val="28"/>
          <w:szCs w:val="28"/>
        </w:rPr>
        <w:t xml:space="preserve"> X.</w:t>
      </w:r>
      <w:r w:rsidRPr="004C588E">
        <w:rPr>
          <w:sz w:val="28"/>
          <w:szCs w:val="28"/>
        </w:rPr>
        <w:t xml:space="preserve"> </w:t>
      </w:r>
      <w:proofErr w:type="spellStart"/>
      <w:r w:rsidRPr="004C588E">
        <w:rPr>
          <w:sz w:val="28"/>
          <w:szCs w:val="28"/>
        </w:rPr>
        <w:t>Дикенштейн</w:t>
      </w:r>
      <w:proofErr w:type="spellEnd"/>
      <w:r w:rsidRPr="004C588E">
        <w:rPr>
          <w:sz w:val="28"/>
          <w:szCs w:val="28"/>
        </w:rPr>
        <w:t>, К. Н. Кравченко, М. В. Муратов. М., ГУГК,</w:t>
      </w:r>
      <w:r w:rsidRPr="004C588E">
        <w:rPr>
          <w:noProof/>
          <w:sz w:val="28"/>
          <w:szCs w:val="28"/>
        </w:rPr>
        <w:t xml:space="preserve"> 1974.</w:t>
      </w:r>
    </w:p>
    <w:p w14:paraId="442669AD" w14:textId="77777777" w:rsidR="0060464D" w:rsidRDefault="0060464D" w:rsidP="003F1F1F">
      <w:pPr>
        <w:widowControl/>
        <w:numPr>
          <w:ilvl w:val="0"/>
          <w:numId w:val="20"/>
        </w:numPr>
        <w:autoSpaceDE/>
        <w:autoSpaceDN/>
        <w:adjustRightInd/>
        <w:spacing w:line="240" w:lineRule="auto"/>
        <w:rPr>
          <w:sz w:val="28"/>
          <w:szCs w:val="28"/>
        </w:rPr>
      </w:pPr>
      <w:r w:rsidRPr="004C588E">
        <w:rPr>
          <w:sz w:val="28"/>
          <w:szCs w:val="28"/>
        </w:rPr>
        <w:t>Международная тектоническая карта Европы. М-б</w:t>
      </w:r>
      <w:r w:rsidRPr="004C588E">
        <w:rPr>
          <w:noProof/>
          <w:sz w:val="28"/>
          <w:szCs w:val="28"/>
        </w:rPr>
        <w:t xml:space="preserve"> 1:2 500 000.</w:t>
      </w:r>
      <w:r w:rsidRPr="004C588E">
        <w:rPr>
          <w:sz w:val="28"/>
          <w:szCs w:val="28"/>
        </w:rPr>
        <w:t xml:space="preserve"> М., ТК,</w:t>
      </w:r>
      <w:r w:rsidRPr="004C588E">
        <w:rPr>
          <w:noProof/>
          <w:sz w:val="28"/>
          <w:szCs w:val="28"/>
        </w:rPr>
        <w:t xml:space="preserve"> 1962—1964.</w:t>
      </w:r>
    </w:p>
    <w:p w14:paraId="10B0F7AE" w14:textId="77777777" w:rsidR="0060464D" w:rsidRDefault="0060464D" w:rsidP="003F1F1F">
      <w:pPr>
        <w:widowControl/>
        <w:numPr>
          <w:ilvl w:val="0"/>
          <w:numId w:val="20"/>
        </w:numPr>
        <w:autoSpaceDE/>
        <w:autoSpaceDN/>
        <w:adjustRightInd/>
        <w:spacing w:line="240" w:lineRule="auto"/>
        <w:rPr>
          <w:sz w:val="28"/>
          <w:szCs w:val="28"/>
        </w:rPr>
      </w:pPr>
      <w:r w:rsidRPr="004C588E">
        <w:rPr>
          <w:sz w:val="28"/>
          <w:szCs w:val="28"/>
        </w:rPr>
        <w:t>Международная тектоническая карта Европы</w:t>
      </w:r>
      <w:r>
        <w:rPr>
          <w:sz w:val="28"/>
          <w:szCs w:val="28"/>
        </w:rPr>
        <w:t xml:space="preserve"> и смежных областей.</w:t>
      </w:r>
    </w:p>
    <w:p w14:paraId="701A7BEA" w14:textId="77777777" w:rsidR="0060464D" w:rsidRPr="004C588E" w:rsidRDefault="0060464D" w:rsidP="0060464D">
      <w:pPr>
        <w:ind w:left="360"/>
        <w:rPr>
          <w:sz w:val="28"/>
          <w:szCs w:val="28"/>
        </w:rPr>
      </w:pPr>
      <w:r>
        <w:rPr>
          <w:sz w:val="28"/>
          <w:szCs w:val="28"/>
        </w:rPr>
        <w:t xml:space="preserve">     </w:t>
      </w:r>
      <w:r w:rsidRPr="004C588E">
        <w:rPr>
          <w:sz w:val="28"/>
          <w:szCs w:val="28"/>
        </w:rPr>
        <w:t>М-б</w:t>
      </w:r>
      <w:r w:rsidRPr="004C588E">
        <w:rPr>
          <w:noProof/>
          <w:sz w:val="28"/>
          <w:szCs w:val="28"/>
        </w:rPr>
        <w:t xml:space="preserve"> 1:2 500</w:t>
      </w:r>
      <w:r>
        <w:rPr>
          <w:noProof/>
          <w:sz w:val="28"/>
          <w:szCs w:val="28"/>
        </w:rPr>
        <w:t xml:space="preserve"> </w:t>
      </w:r>
      <w:r w:rsidRPr="004C588E">
        <w:rPr>
          <w:noProof/>
          <w:sz w:val="28"/>
          <w:szCs w:val="28"/>
        </w:rPr>
        <w:t>000.</w:t>
      </w:r>
      <w:r>
        <w:rPr>
          <w:noProof/>
          <w:sz w:val="28"/>
          <w:szCs w:val="28"/>
        </w:rPr>
        <w:t>Гл.ред. А.А. Богданов, В.Е. Хаин. М., ГУГК, 1981</w:t>
      </w:r>
    </w:p>
    <w:p w14:paraId="4310B891"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Международная тектоническая карта Европы. М</w:t>
      </w:r>
      <w:r>
        <w:rPr>
          <w:sz w:val="28"/>
          <w:szCs w:val="28"/>
        </w:rPr>
        <w:t>-</w:t>
      </w:r>
      <w:r w:rsidRPr="004C588E">
        <w:rPr>
          <w:sz w:val="28"/>
          <w:szCs w:val="28"/>
        </w:rPr>
        <w:t>б 1:5 000 000. 3-</w:t>
      </w:r>
      <w:r>
        <w:rPr>
          <w:sz w:val="28"/>
          <w:szCs w:val="28"/>
        </w:rPr>
        <w:t xml:space="preserve">е </w:t>
      </w:r>
      <w:r w:rsidRPr="004C588E">
        <w:rPr>
          <w:sz w:val="28"/>
          <w:szCs w:val="28"/>
        </w:rPr>
        <w:t>издание. 1996.</w:t>
      </w:r>
      <w:r>
        <w:rPr>
          <w:sz w:val="28"/>
          <w:szCs w:val="28"/>
        </w:rPr>
        <w:t xml:space="preserve"> </w:t>
      </w:r>
      <w:proofErr w:type="spellStart"/>
      <w:r w:rsidRPr="004C588E">
        <w:rPr>
          <w:sz w:val="28"/>
          <w:szCs w:val="28"/>
        </w:rPr>
        <w:t>Гл.редакторы</w:t>
      </w:r>
      <w:proofErr w:type="spellEnd"/>
      <w:r w:rsidRPr="004C588E">
        <w:rPr>
          <w:sz w:val="28"/>
          <w:szCs w:val="28"/>
        </w:rPr>
        <w:t xml:space="preserve"> В.Е. Хаин, Ю.Г. Леонов. Изд. Картфабрика ВСЕГЕИ, 1998.</w:t>
      </w:r>
    </w:p>
    <w:p w14:paraId="7385768D"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Месторождения полезных ископаемых СССР. М-б</w:t>
      </w:r>
      <w:r w:rsidRPr="004C588E">
        <w:rPr>
          <w:noProof/>
          <w:sz w:val="28"/>
          <w:szCs w:val="28"/>
        </w:rPr>
        <w:t xml:space="preserve"> 1:5 000 000.</w:t>
      </w:r>
      <w:r w:rsidRPr="004C588E">
        <w:rPr>
          <w:b/>
          <w:bCs/>
          <w:sz w:val="28"/>
          <w:szCs w:val="28"/>
        </w:rPr>
        <w:t xml:space="preserve"> </w:t>
      </w:r>
      <w:r w:rsidRPr="004C588E">
        <w:rPr>
          <w:bCs/>
          <w:sz w:val="28"/>
          <w:szCs w:val="28"/>
        </w:rPr>
        <w:t>Учебная</w:t>
      </w:r>
      <w:r w:rsidRPr="004C588E">
        <w:rPr>
          <w:sz w:val="28"/>
          <w:szCs w:val="28"/>
        </w:rPr>
        <w:t xml:space="preserve"> карта. М., ГУГК,</w:t>
      </w:r>
      <w:r w:rsidRPr="004C588E">
        <w:rPr>
          <w:noProof/>
          <w:sz w:val="28"/>
          <w:szCs w:val="28"/>
        </w:rPr>
        <w:t xml:space="preserve"> 1977.</w:t>
      </w:r>
    </w:p>
    <w:p w14:paraId="6222044B"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Минеральные ресурсы СССР. М-б</w:t>
      </w:r>
      <w:r w:rsidRPr="004C588E">
        <w:rPr>
          <w:noProof/>
          <w:sz w:val="28"/>
          <w:szCs w:val="28"/>
        </w:rPr>
        <w:t xml:space="preserve"> 1:8 000 000.</w:t>
      </w:r>
      <w:r w:rsidRPr="004C588E">
        <w:rPr>
          <w:sz w:val="28"/>
          <w:szCs w:val="28"/>
        </w:rPr>
        <w:t xml:space="preserve"> М., ГУГК,</w:t>
      </w:r>
      <w:r w:rsidRPr="004C588E">
        <w:rPr>
          <w:noProof/>
          <w:sz w:val="28"/>
          <w:szCs w:val="28"/>
        </w:rPr>
        <w:t xml:space="preserve"> 1977.</w:t>
      </w:r>
    </w:p>
    <w:p w14:paraId="4E0BA1DD"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 xml:space="preserve">Палеотектонические карты СССР. М-б 1:5 000 000. </w:t>
      </w:r>
      <w:proofErr w:type="spellStart"/>
      <w:r w:rsidRPr="004C588E">
        <w:rPr>
          <w:sz w:val="28"/>
          <w:szCs w:val="28"/>
        </w:rPr>
        <w:t>Мингео</w:t>
      </w:r>
      <w:proofErr w:type="spellEnd"/>
      <w:r w:rsidRPr="004C588E">
        <w:rPr>
          <w:sz w:val="28"/>
          <w:szCs w:val="28"/>
        </w:rPr>
        <w:t xml:space="preserve"> СССР, ВСЕГЕИ. Гл</w:t>
      </w:r>
      <w:r>
        <w:rPr>
          <w:sz w:val="28"/>
          <w:szCs w:val="28"/>
        </w:rPr>
        <w:t>.</w:t>
      </w:r>
      <w:r w:rsidRPr="004C588E">
        <w:rPr>
          <w:sz w:val="28"/>
          <w:szCs w:val="28"/>
        </w:rPr>
        <w:t xml:space="preserve"> редактор Т.Н. </w:t>
      </w:r>
      <w:proofErr w:type="spellStart"/>
      <w:r w:rsidRPr="004C588E">
        <w:rPr>
          <w:sz w:val="28"/>
          <w:szCs w:val="28"/>
        </w:rPr>
        <w:t>Спижарский</w:t>
      </w:r>
      <w:proofErr w:type="spellEnd"/>
      <w:r w:rsidRPr="004C588E">
        <w:rPr>
          <w:sz w:val="28"/>
          <w:szCs w:val="28"/>
        </w:rPr>
        <w:t xml:space="preserve">. Том I.–Поздний протерозой, кембрий. – 1977, том </w:t>
      </w:r>
      <w:r w:rsidRPr="004C588E">
        <w:rPr>
          <w:sz w:val="28"/>
          <w:szCs w:val="28"/>
          <w:lang w:val="en-US"/>
        </w:rPr>
        <w:t>II</w:t>
      </w:r>
      <w:r>
        <w:rPr>
          <w:sz w:val="28"/>
          <w:szCs w:val="28"/>
        </w:rPr>
        <w:t xml:space="preserve"> – Ордовик, силур, девон </w:t>
      </w:r>
      <w:r w:rsidRPr="004C588E">
        <w:rPr>
          <w:sz w:val="28"/>
          <w:szCs w:val="28"/>
        </w:rPr>
        <w:t xml:space="preserve">– 1979. </w:t>
      </w:r>
      <w:proofErr w:type="spellStart"/>
      <w:r w:rsidRPr="004C588E">
        <w:rPr>
          <w:sz w:val="28"/>
          <w:szCs w:val="28"/>
        </w:rPr>
        <w:t>Аэрогеология</w:t>
      </w:r>
      <w:proofErr w:type="spellEnd"/>
      <w:r w:rsidRPr="004C588E">
        <w:rPr>
          <w:sz w:val="28"/>
          <w:szCs w:val="28"/>
        </w:rPr>
        <w:t>.</w:t>
      </w:r>
    </w:p>
    <w:p w14:paraId="2F4D755A"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 xml:space="preserve">Союз Советских Социалистических Республик. Физическая учебная </w:t>
      </w:r>
      <w:r>
        <w:rPr>
          <w:sz w:val="28"/>
          <w:szCs w:val="28"/>
        </w:rPr>
        <w:t>ка</w:t>
      </w:r>
      <w:r w:rsidRPr="004C588E">
        <w:rPr>
          <w:sz w:val="28"/>
          <w:szCs w:val="28"/>
        </w:rPr>
        <w:t>рта. М-б</w:t>
      </w:r>
      <w:r>
        <w:rPr>
          <w:noProof/>
          <w:sz w:val="28"/>
          <w:szCs w:val="28"/>
        </w:rPr>
        <w:t xml:space="preserve"> 1:</w:t>
      </w:r>
      <w:r w:rsidRPr="004C588E">
        <w:rPr>
          <w:noProof/>
          <w:sz w:val="28"/>
          <w:szCs w:val="28"/>
        </w:rPr>
        <w:t>5 000 000.</w:t>
      </w:r>
      <w:r w:rsidRPr="004C588E">
        <w:rPr>
          <w:sz w:val="28"/>
          <w:szCs w:val="28"/>
        </w:rPr>
        <w:t xml:space="preserve"> М., ГУГК,</w:t>
      </w:r>
      <w:r w:rsidRPr="004C588E">
        <w:rPr>
          <w:noProof/>
          <w:sz w:val="28"/>
          <w:szCs w:val="28"/>
        </w:rPr>
        <w:t xml:space="preserve"> 1977.</w:t>
      </w:r>
    </w:p>
    <w:p w14:paraId="499BBDE9"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lastRenderedPageBreak/>
        <w:t xml:space="preserve">Структурная карта кровли валдайской серии вендского комплекса </w:t>
      </w:r>
      <w:r>
        <w:rPr>
          <w:sz w:val="28"/>
          <w:szCs w:val="28"/>
        </w:rPr>
        <w:t>Вос</w:t>
      </w:r>
      <w:r w:rsidRPr="004C588E">
        <w:rPr>
          <w:sz w:val="28"/>
          <w:szCs w:val="28"/>
        </w:rPr>
        <w:t>точно-Европейской платформы. М-б</w:t>
      </w:r>
      <w:r w:rsidRPr="004C588E">
        <w:rPr>
          <w:noProof/>
          <w:sz w:val="28"/>
          <w:szCs w:val="28"/>
        </w:rPr>
        <w:t xml:space="preserve"> 1:2 500 000.</w:t>
      </w:r>
      <w:r w:rsidRPr="004C588E">
        <w:rPr>
          <w:sz w:val="28"/>
          <w:szCs w:val="28"/>
        </w:rPr>
        <w:t xml:space="preserve"> Гл. ред. В. В. </w:t>
      </w:r>
      <w:proofErr w:type="spellStart"/>
      <w:r w:rsidRPr="004C588E">
        <w:rPr>
          <w:sz w:val="28"/>
          <w:szCs w:val="28"/>
        </w:rPr>
        <w:t>Бронгулеев</w:t>
      </w:r>
      <w:proofErr w:type="spellEnd"/>
      <w:r w:rsidRPr="004C588E">
        <w:rPr>
          <w:sz w:val="28"/>
          <w:szCs w:val="28"/>
        </w:rPr>
        <w:t>. М., ГУЦР,</w:t>
      </w:r>
      <w:r w:rsidRPr="004C588E">
        <w:rPr>
          <w:noProof/>
          <w:sz w:val="28"/>
          <w:szCs w:val="28"/>
        </w:rPr>
        <w:t xml:space="preserve"> 1975.</w:t>
      </w:r>
    </w:p>
    <w:p w14:paraId="76D160AB"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 xml:space="preserve">Структурная карта кровли </w:t>
      </w:r>
      <w:proofErr w:type="spellStart"/>
      <w:r>
        <w:rPr>
          <w:sz w:val="28"/>
          <w:szCs w:val="28"/>
        </w:rPr>
        <w:t>в</w:t>
      </w:r>
      <w:r w:rsidRPr="004C588E">
        <w:rPr>
          <w:sz w:val="28"/>
          <w:szCs w:val="28"/>
        </w:rPr>
        <w:t>ерейского</w:t>
      </w:r>
      <w:proofErr w:type="spellEnd"/>
      <w:r w:rsidRPr="004C588E">
        <w:rPr>
          <w:sz w:val="28"/>
          <w:szCs w:val="28"/>
        </w:rPr>
        <w:t xml:space="preserve"> горизонта московского яруса </w:t>
      </w:r>
      <w:r>
        <w:rPr>
          <w:sz w:val="28"/>
          <w:szCs w:val="28"/>
        </w:rPr>
        <w:t>ср</w:t>
      </w:r>
      <w:r w:rsidRPr="004C588E">
        <w:rPr>
          <w:sz w:val="28"/>
          <w:szCs w:val="28"/>
        </w:rPr>
        <w:t xml:space="preserve">еднего отдела каменноугольной системы Восточно-Европейской платформы. </w:t>
      </w:r>
      <w:r w:rsidRPr="004C588E">
        <w:rPr>
          <w:noProof/>
          <w:sz w:val="28"/>
          <w:szCs w:val="28"/>
        </w:rPr>
        <w:t>М-б 1:2 500 000.</w:t>
      </w:r>
      <w:r w:rsidRPr="004C588E">
        <w:rPr>
          <w:sz w:val="28"/>
          <w:szCs w:val="28"/>
        </w:rPr>
        <w:t xml:space="preserve"> Гл. ред. В. В. </w:t>
      </w:r>
      <w:proofErr w:type="spellStart"/>
      <w:r w:rsidRPr="004C588E">
        <w:rPr>
          <w:sz w:val="28"/>
          <w:szCs w:val="28"/>
        </w:rPr>
        <w:t>Броягулеев</w:t>
      </w:r>
      <w:proofErr w:type="spellEnd"/>
      <w:r w:rsidRPr="004C588E">
        <w:rPr>
          <w:sz w:val="28"/>
          <w:szCs w:val="28"/>
        </w:rPr>
        <w:t>. М., ГУЦР,</w:t>
      </w:r>
      <w:r w:rsidRPr="004C588E">
        <w:rPr>
          <w:noProof/>
          <w:sz w:val="28"/>
          <w:szCs w:val="28"/>
        </w:rPr>
        <w:t xml:space="preserve"> 1973.</w:t>
      </w:r>
    </w:p>
    <w:p w14:paraId="597675D5"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 xml:space="preserve">Структурная карта кровли </w:t>
      </w:r>
      <w:proofErr w:type="spellStart"/>
      <w:r w:rsidRPr="004C588E">
        <w:rPr>
          <w:sz w:val="28"/>
          <w:szCs w:val="28"/>
        </w:rPr>
        <w:t>кыновского</w:t>
      </w:r>
      <w:proofErr w:type="spellEnd"/>
      <w:r w:rsidRPr="004C588E">
        <w:rPr>
          <w:sz w:val="28"/>
          <w:szCs w:val="28"/>
        </w:rPr>
        <w:t xml:space="preserve"> горизонта </w:t>
      </w:r>
      <w:proofErr w:type="spellStart"/>
      <w:r w:rsidRPr="004C588E">
        <w:rPr>
          <w:sz w:val="28"/>
          <w:szCs w:val="28"/>
        </w:rPr>
        <w:t>франского</w:t>
      </w:r>
      <w:proofErr w:type="spellEnd"/>
      <w:r w:rsidRPr="004C588E">
        <w:rPr>
          <w:sz w:val="28"/>
          <w:szCs w:val="28"/>
        </w:rPr>
        <w:t xml:space="preserve"> яруса </w:t>
      </w:r>
      <w:proofErr w:type="spellStart"/>
      <w:r w:rsidRPr="004C588E">
        <w:rPr>
          <w:sz w:val="28"/>
          <w:szCs w:val="28"/>
        </w:rPr>
        <w:t>рхнего</w:t>
      </w:r>
      <w:proofErr w:type="spellEnd"/>
      <w:r w:rsidRPr="004C588E">
        <w:rPr>
          <w:sz w:val="28"/>
          <w:szCs w:val="28"/>
        </w:rPr>
        <w:t xml:space="preserve"> отдела девонской системы Восточно-Европейской платформы. М-б </w:t>
      </w:r>
      <w:r>
        <w:rPr>
          <w:sz w:val="28"/>
          <w:szCs w:val="28"/>
        </w:rPr>
        <w:t>1:</w:t>
      </w:r>
      <w:r w:rsidRPr="004C588E">
        <w:rPr>
          <w:sz w:val="28"/>
          <w:szCs w:val="28"/>
        </w:rPr>
        <w:t>2</w:t>
      </w:r>
      <w:r w:rsidRPr="004C588E">
        <w:rPr>
          <w:noProof/>
          <w:sz w:val="28"/>
          <w:szCs w:val="28"/>
        </w:rPr>
        <w:t xml:space="preserve"> 500000.</w:t>
      </w:r>
      <w:r w:rsidRPr="004C588E">
        <w:rPr>
          <w:sz w:val="28"/>
          <w:szCs w:val="28"/>
        </w:rPr>
        <w:t xml:space="preserve"> Гл. ред. В. В. </w:t>
      </w:r>
      <w:proofErr w:type="spellStart"/>
      <w:r w:rsidRPr="004C588E">
        <w:rPr>
          <w:sz w:val="28"/>
          <w:szCs w:val="28"/>
        </w:rPr>
        <w:t>Бронгулеев</w:t>
      </w:r>
      <w:proofErr w:type="spellEnd"/>
      <w:r w:rsidRPr="004C588E">
        <w:rPr>
          <w:sz w:val="28"/>
          <w:szCs w:val="28"/>
        </w:rPr>
        <w:t>. М., ГУЦР,</w:t>
      </w:r>
      <w:r w:rsidRPr="004C588E">
        <w:rPr>
          <w:noProof/>
          <w:sz w:val="28"/>
          <w:szCs w:val="28"/>
        </w:rPr>
        <w:t xml:space="preserve"> 1973.</w:t>
      </w:r>
    </w:p>
    <w:p w14:paraId="30935402" w14:textId="77777777" w:rsidR="0060464D" w:rsidRDefault="0060464D" w:rsidP="003F1F1F">
      <w:pPr>
        <w:widowControl/>
        <w:numPr>
          <w:ilvl w:val="0"/>
          <w:numId w:val="20"/>
        </w:numPr>
        <w:autoSpaceDE/>
        <w:autoSpaceDN/>
        <w:adjustRightInd/>
        <w:spacing w:line="240" w:lineRule="auto"/>
        <w:rPr>
          <w:sz w:val="28"/>
          <w:szCs w:val="28"/>
        </w:rPr>
      </w:pPr>
      <w:r w:rsidRPr="004C588E">
        <w:rPr>
          <w:sz w:val="28"/>
          <w:szCs w:val="28"/>
        </w:rPr>
        <w:t>Структурная карта поверхности фундамента платформенных территорий СССР. М</w:t>
      </w:r>
      <w:r>
        <w:rPr>
          <w:sz w:val="28"/>
          <w:szCs w:val="28"/>
        </w:rPr>
        <w:t>-</w:t>
      </w:r>
      <w:r w:rsidRPr="004C588E">
        <w:rPr>
          <w:sz w:val="28"/>
          <w:szCs w:val="28"/>
        </w:rPr>
        <w:t>б 1:</w:t>
      </w:r>
      <w:r>
        <w:rPr>
          <w:sz w:val="28"/>
          <w:szCs w:val="28"/>
        </w:rPr>
        <w:t xml:space="preserve">2 </w:t>
      </w:r>
      <w:r w:rsidRPr="004C588E">
        <w:rPr>
          <w:sz w:val="28"/>
          <w:szCs w:val="28"/>
        </w:rPr>
        <w:t>500</w:t>
      </w:r>
      <w:r>
        <w:rPr>
          <w:sz w:val="28"/>
          <w:szCs w:val="28"/>
        </w:rPr>
        <w:t xml:space="preserve"> </w:t>
      </w:r>
      <w:r w:rsidRPr="004C588E">
        <w:rPr>
          <w:sz w:val="28"/>
          <w:szCs w:val="28"/>
        </w:rPr>
        <w:t xml:space="preserve">000. 1982. </w:t>
      </w:r>
      <w:proofErr w:type="spellStart"/>
      <w:r w:rsidRPr="004C588E">
        <w:rPr>
          <w:sz w:val="28"/>
          <w:szCs w:val="28"/>
        </w:rPr>
        <w:t>Гл.редакторы</w:t>
      </w:r>
      <w:proofErr w:type="spellEnd"/>
      <w:r w:rsidRPr="004C588E">
        <w:rPr>
          <w:sz w:val="28"/>
          <w:szCs w:val="28"/>
        </w:rPr>
        <w:t xml:space="preserve"> </w:t>
      </w:r>
      <w:proofErr w:type="spellStart"/>
      <w:r w:rsidRPr="004C588E">
        <w:rPr>
          <w:sz w:val="28"/>
          <w:szCs w:val="28"/>
        </w:rPr>
        <w:t>В.В.Семенович</w:t>
      </w:r>
      <w:proofErr w:type="spellEnd"/>
      <w:r w:rsidRPr="004C588E">
        <w:rPr>
          <w:sz w:val="28"/>
          <w:szCs w:val="28"/>
        </w:rPr>
        <w:t xml:space="preserve">, Л.И. </w:t>
      </w:r>
      <w:proofErr w:type="spellStart"/>
      <w:r w:rsidRPr="004C588E">
        <w:rPr>
          <w:sz w:val="28"/>
          <w:szCs w:val="28"/>
        </w:rPr>
        <w:t>Ровнин</w:t>
      </w:r>
      <w:proofErr w:type="spellEnd"/>
      <w:r w:rsidRPr="004C588E">
        <w:rPr>
          <w:sz w:val="28"/>
          <w:szCs w:val="28"/>
        </w:rPr>
        <w:t xml:space="preserve">, Н.В. </w:t>
      </w:r>
      <w:proofErr w:type="spellStart"/>
      <w:r w:rsidRPr="004C588E">
        <w:rPr>
          <w:sz w:val="28"/>
          <w:szCs w:val="28"/>
        </w:rPr>
        <w:t>Неволлин</w:t>
      </w:r>
      <w:proofErr w:type="spellEnd"/>
      <w:r w:rsidRPr="004C588E">
        <w:rPr>
          <w:sz w:val="28"/>
          <w:szCs w:val="28"/>
        </w:rPr>
        <w:t xml:space="preserve"> и др. Изд.</w:t>
      </w:r>
      <w:r>
        <w:rPr>
          <w:sz w:val="28"/>
          <w:szCs w:val="28"/>
        </w:rPr>
        <w:t xml:space="preserve"> </w:t>
      </w:r>
      <w:proofErr w:type="spellStart"/>
      <w:r w:rsidRPr="004C588E">
        <w:rPr>
          <w:sz w:val="28"/>
          <w:szCs w:val="28"/>
        </w:rPr>
        <w:t>Мингео</w:t>
      </w:r>
      <w:proofErr w:type="spellEnd"/>
      <w:r w:rsidRPr="004C588E">
        <w:rPr>
          <w:sz w:val="28"/>
          <w:szCs w:val="28"/>
        </w:rPr>
        <w:t xml:space="preserve"> РСФСР, 1983.</w:t>
      </w:r>
      <w:r>
        <w:rPr>
          <w:sz w:val="28"/>
          <w:szCs w:val="28"/>
        </w:rPr>
        <w:t xml:space="preserve"> </w:t>
      </w:r>
    </w:p>
    <w:p w14:paraId="1F0A8C39"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 xml:space="preserve">Структурная карта подошвы </w:t>
      </w:r>
      <w:proofErr w:type="spellStart"/>
      <w:r w:rsidRPr="004C588E">
        <w:rPr>
          <w:sz w:val="28"/>
          <w:szCs w:val="28"/>
        </w:rPr>
        <w:t>саргаевского</w:t>
      </w:r>
      <w:proofErr w:type="spellEnd"/>
      <w:r w:rsidRPr="004C588E">
        <w:rPr>
          <w:sz w:val="28"/>
          <w:szCs w:val="28"/>
        </w:rPr>
        <w:t xml:space="preserve"> горизонта </w:t>
      </w:r>
      <w:proofErr w:type="spellStart"/>
      <w:r w:rsidRPr="004C588E">
        <w:rPr>
          <w:sz w:val="28"/>
          <w:szCs w:val="28"/>
        </w:rPr>
        <w:t>франского</w:t>
      </w:r>
      <w:proofErr w:type="spellEnd"/>
      <w:r w:rsidRPr="004C588E">
        <w:rPr>
          <w:sz w:val="28"/>
          <w:szCs w:val="28"/>
        </w:rPr>
        <w:t xml:space="preserve"> яруса </w:t>
      </w:r>
      <w:proofErr w:type="spellStart"/>
      <w:r w:rsidRPr="004C588E">
        <w:rPr>
          <w:sz w:val="28"/>
          <w:szCs w:val="28"/>
        </w:rPr>
        <w:t>рхнего</w:t>
      </w:r>
      <w:proofErr w:type="spellEnd"/>
      <w:r w:rsidRPr="004C588E">
        <w:rPr>
          <w:sz w:val="28"/>
          <w:szCs w:val="28"/>
        </w:rPr>
        <w:t xml:space="preserve"> отдела девонской системы Восточно-Европейской платформы. М-б </w:t>
      </w:r>
      <w:r>
        <w:rPr>
          <w:sz w:val="28"/>
          <w:szCs w:val="28"/>
        </w:rPr>
        <w:t>1:</w:t>
      </w:r>
      <w:r w:rsidRPr="004C588E">
        <w:rPr>
          <w:noProof/>
          <w:sz w:val="28"/>
          <w:szCs w:val="28"/>
        </w:rPr>
        <w:t>2</w:t>
      </w:r>
      <w:r>
        <w:rPr>
          <w:noProof/>
          <w:sz w:val="28"/>
          <w:szCs w:val="28"/>
        </w:rPr>
        <w:t xml:space="preserve"> </w:t>
      </w:r>
      <w:r w:rsidRPr="004C588E">
        <w:rPr>
          <w:noProof/>
          <w:sz w:val="28"/>
          <w:szCs w:val="28"/>
        </w:rPr>
        <w:t>500</w:t>
      </w:r>
      <w:r>
        <w:rPr>
          <w:noProof/>
          <w:sz w:val="28"/>
          <w:szCs w:val="28"/>
        </w:rPr>
        <w:t xml:space="preserve"> </w:t>
      </w:r>
      <w:r w:rsidRPr="004C588E">
        <w:rPr>
          <w:noProof/>
          <w:sz w:val="28"/>
          <w:szCs w:val="28"/>
        </w:rPr>
        <w:t>000.</w:t>
      </w:r>
      <w:r w:rsidRPr="004C588E">
        <w:rPr>
          <w:sz w:val="28"/>
          <w:szCs w:val="28"/>
        </w:rPr>
        <w:t xml:space="preserve"> Гл. ред. В. В. </w:t>
      </w:r>
      <w:proofErr w:type="spellStart"/>
      <w:r w:rsidRPr="004C588E">
        <w:rPr>
          <w:sz w:val="28"/>
          <w:szCs w:val="28"/>
        </w:rPr>
        <w:t>Бронгулеев</w:t>
      </w:r>
      <w:proofErr w:type="spellEnd"/>
      <w:r w:rsidRPr="004C588E">
        <w:rPr>
          <w:sz w:val="28"/>
          <w:szCs w:val="28"/>
        </w:rPr>
        <w:t>. М., ГУЦР,</w:t>
      </w:r>
      <w:r w:rsidRPr="004C588E">
        <w:rPr>
          <w:noProof/>
          <w:sz w:val="28"/>
          <w:szCs w:val="28"/>
        </w:rPr>
        <w:t xml:space="preserve"> 1976.</w:t>
      </w:r>
    </w:p>
    <w:p w14:paraId="72B222B9"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 xml:space="preserve">Структурная карта Сибирской платформы по поверхности </w:t>
      </w:r>
      <w:proofErr w:type="spellStart"/>
      <w:r w:rsidRPr="004C588E">
        <w:rPr>
          <w:sz w:val="28"/>
          <w:szCs w:val="28"/>
        </w:rPr>
        <w:t>кристалли-ского</w:t>
      </w:r>
      <w:proofErr w:type="spellEnd"/>
      <w:r w:rsidRPr="004C588E">
        <w:rPr>
          <w:sz w:val="28"/>
          <w:szCs w:val="28"/>
        </w:rPr>
        <w:t xml:space="preserve"> фундамента. М-б</w:t>
      </w:r>
      <w:r w:rsidRPr="004C588E">
        <w:rPr>
          <w:noProof/>
          <w:sz w:val="28"/>
          <w:szCs w:val="28"/>
        </w:rPr>
        <w:t xml:space="preserve"> 1:2 500 000.</w:t>
      </w:r>
      <w:r w:rsidRPr="004C588E">
        <w:rPr>
          <w:sz w:val="28"/>
          <w:szCs w:val="28"/>
        </w:rPr>
        <w:t xml:space="preserve"> Гл. ред. А. А. </w:t>
      </w:r>
      <w:proofErr w:type="spellStart"/>
      <w:r w:rsidRPr="004C588E">
        <w:rPr>
          <w:sz w:val="28"/>
          <w:szCs w:val="28"/>
        </w:rPr>
        <w:t>Трофимук</w:t>
      </w:r>
      <w:proofErr w:type="spellEnd"/>
      <w:r w:rsidRPr="004C588E">
        <w:rPr>
          <w:sz w:val="28"/>
          <w:szCs w:val="28"/>
        </w:rPr>
        <w:t>. Мин. Геол</w:t>
      </w:r>
      <w:r>
        <w:rPr>
          <w:sz w:val="28"/>
          <w:szCs w:val="28"/>
        </w:rPr>
        <w:t>.</w:t>
      </w:r>
      <w:r w:rsidRPr="004C588E">
        <w:rPr>
          <w:sz w:val="28"/>
          <w:szCs w:val="28"/>
        </w:rPr>
        <w:t xml:space="preserve"> и охраны недр СССР, 19'68.</w:t>
      </w:r>
    </w:p>
    <w:p w14:paraId="36EB0001"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Структурно-формационная карта северо-западной части Тихоокеан</w:t>
      </w:r>
      <w:r>
        <w:rPr>
          <w:sz w:val="28"/>
          <w:szCs w:val="28"/>
        </w:rPr>
        <w:t>ск</w:t>
      </w:r>
      <w:r w:rsidRPr="004C588E">
        <w:rPr>
          <w:sz w:val="28"/>
          <w:szCs w:val="28"/>
        </w:rPr>
        <w:t>ого подвижного пояса (в пределах СССР). М-б</w:t>
      </w:r>
      <w:r w:rsidRPr="004C588E">
        <w:rPr>
          <w:noProof/>
          <w:sz w:val="28"/>
          <w:szCs w:val="28"/>
        </w:rPr>
        <w:t xml:space="preserve"> 1:1500</w:t>
      </w:r>
      <w:r>
        <w:rPr>
          <w:noProof/>
          <w:sz w:val="28"/>
          <w:szCs w:val="28"/>
        </w:rPr>
        <w:t xml:space="preserve"> </w:t>
      </w:r>
      <w:r w:rsidRPr="004C588E">
        <w:rPr>
          <w:noProof/>
          <w:sz w:val="28"/>
          <w:szCs w:val="28"/>
        </w:rPr>
        <w:t>000.</w:t>
      </w:r>
      <w:r w:rsidRPr="004C588E">
        <w:rPr>
          <w:sz w:val="28"/>
          <w:szCs w:val="28"/>
        </w:rPr>
        <w:t xml:space="preserve"> Гл. ред. </w:t>
      </w:r>
      <w:r>
        <w:rPr>
          <w:sz w:val="28"/>
          <w:szCs w:val="28"/>
        </w:rPr>
        <w:t>Л.</w:t>
      </w:r>
      <w:r w:rsidRPr="004C588E">
        <w:rPr>
          <w:sz w:val="28"/>
          <w:szCs w:val="28"/>
        </w:rPr>
        <w:t>И. Красный. М., ВАГТ,</w:t>
      </w:r>
      <w:r w:rsidRPr="004C588E">
        <w:rPr>
          <w:noProof/>
          <w:sz w:val="28"/>
          <w:szCs w:val="28"/>
        </w:rPr>
        <w:t xml:space="preserve"> 1972.</w:t>
      </w:r>
    </w:p>
    <w:p w14:paraId="706BF64F"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Схема основных структурных элементов запада Средней Азии. Ред.</w:t>
      </w:r>
      <w:r>
        <w:rPr>
          <w:sz w:val="28"/>
          <w:szCs w:val="28"/>
        </w:rPr>
        <w:t xml:space="preserve"> Г.</w:t>
      </w:r>
      <w:r w:rsidRPr="004C588E">
        <w:rPr>
          <w:noProof/>
          <w:sz w:val="28"/>
          <w:szCs w:val="28"/>
        </w:rPr>
        <w:t>X.</w:t>
      </w:r>
      <w:r w:rsidRPr="004C588E">
        <w:rPr>
          <w:sz w:val="28"/>
          <w:szCs w:val="28"/>
        </w:rPr>
        <w:t xml:space="preserve"> </w:t>
      </w:r>
      <w:proofErr w:type="spellStart"/>
      <w:r w:rsidRPr="004C588E">
        <w:rPr>
          <w:sz w:val="28"/>
          <w:szCs w:val="28"/>
        </w:rPr>
        <w:t>Дикенштейн</w:t>
      </w:r>
      <w:proofErr w:type="spellEnd"/>
      <w:r w:rsidRPr="004C588E">
        <w:rPr>
          <w:sz w:val="28"/>
          <w:szCs w:val="28"/>
        </w:rPr>
        <w:t>. М., ГУГК,</w:t>
      </w:r>
      <w:r w:rsidRPr="004C588E">
        <w:rPr>
          <w:noProof/>
          <w:sz w:val="28"/>
          <w:szCs w:val="28"/>
        </w:rPr>
        <w:t xml:space="preserve"> 1968.</w:t>
      </w:r>
    </w:p>
    <w:p w14:paraId="78D52DA1"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 xml:space="preserve">Схема тектонического районирования России. М-б 1:5 000 000. </w:t>
      </w:r>
      <w:r w:rsidRPr="00DB1C58">
        <w:rPr>
          <w:sz w:val="28"/>
          <w:szCs w:val="28"/>
        </w:rPr>
        <w:t xml:space="preserve">Редакторы А.Ф. </w:t>
      </w:r>
      <w:r>
        <w:rPr>
          <w:sz w:val="28"/>
          <w:szCs w:val="28"/>
        </w:rPr>
        <w:t>М</w:t>
      </w:r>
      <w:r w:rsidRPr="00DB1C58">
        <w:rPr>
          <w:sz w:val="28"/>
          <w:szCs w:val="28"/>
        </w:rPr>
        <w:t xml:space="preserve">орозов, </w:t>
      </w:r>
      <w:proofErr w:type="spellStart"/>
      <w:r w:rsidRPr="00DB1C58">
        <w:rPr>
          <w:sz w:val="28"/>
          <w:szCs w:val="28"/>
        </w:rPr>
        <w:t>А.С.Киреев</w:t>
      </w:r>
      <w:proofErr w:type="spellEnd"/>
      <w:r w:rsidRPr="00DB1C58">
        <w:rPr>
          <w:sz w:val="28"/>
          <w:szCs w:val="28"/>
        </w:rPr>
        <w:t xml:space="preserve">, </w:t>
      </w:r>
      <w:proofErr w:type="spellStart"/>
      <w:r w:rsidRPr="00DB1C58">
        <w:rPr>
          <w:sz w:val="28"/>
          <w:szCs w:val="28"/>
        </w:rPr>
        <w:t>Н.В.Межеловский</w:t>
      </w:r>
      <w:proofErr w:type="spellEnd"/>
      <w:r w:rsidRPr="00DB1C58">
        <w:rPr>
          <w:sz w:val="28"/>
          <w:szCs w:val="28"/>
        </w:rPr>
        <w:t xml:space="preserve"> (МПР РФ,</w:t>
      </w:r>
      <w:r w:rsidRPr="004C588E">
        <w:rPr>
          <w:color w:val="FF0000"/>
          <w:sz w:val="28"/>
          <w:szCs w:val="28"/>
        </w:rPr>
        <w:t xml:space="preserve"> </w:t>
      </w:r>
      <w:r w:rsidRPr="004C588E">
        <w:rPr>
          <w:sz w:val="28"/>
          <w:szCs w:val="28"/>
        </w:rPr>
        <w:t>ИМГРЭ, ГЕОКАРТ) М., 2001</w:t>
      </w:r>
    </w:p>
    <w:p w14:paraId="25448049"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 xml:space="preserve">Схематическая карта рельефа поверхности фундамента </w:t>
      </w:r>
      <w:proofErr w:type="spellStart"/>
      <w:r w:rsidRPr="004C588E">
        <w:rPr>
          <w:sz w:val="28"/>
          <w:szCs w:val="28"/>
        </w:rPr>
        <w:t>платформен</w:t>
      </w:r>
      <w:proofErr w:type="spellEnd"/>
      <w:r w:rsidRPr="004C588E">
        <w:rPr>
          <w:sz w:val="28"/>
          <w:szCs w:val="28"/>
        </w:rPr>
        <w:t>-к территорий европейской части СССР. М-б</w:t>
      </w:r>
      <w:r w:rsidRPr="004C588E">
        <w:rPr>
          <w:noProof/>
          <w:sz w:val="28"/>
          <w:szCs w:val="28"/>
        </w:rPr>
        <w:t xml:space="preserve"> 1:2 500 000.</w:t>
      </w:r>
      <w:r w:rsidRPr="004C588E">
        <w:rPr>
          <w:sz w:val="28"/>
          <w:szCs w:val="28"/>
        </w:rPr>
        <w:t xml:space="preserve"> Гл. ред. </w:t>
      </w:r>
      <w:r>
        <w:rPr>
          <w:sz w:val="28"/>
          <w:szCs w:val="28"/>
        </w:rPr>
        <w:t>Н</w:t>
      </w:r>
      <w:r w:rsidRPr="004C588E">
        <w:rPr>
          <w:noProof/>
          <w:sz w:val="28"/>
          <w:szCs w:val="28"/>
        </w:rPr>
        <w:t>.</w:t>
      </w:r>
      <w:r w:rsidRPr="004C588E">
        <w:rPr>
          <w:sz w:val="28"/>
          <w:szCs w:val="28"/>
        </w:rPr>
        <w:t xml:space="preserve">В. </w:t>
      </w:r>
      <w:proofErr w:type="spellStart"/>
      <w:r w:rsidRPr="004C588E">
        <w:rPr>
          <w:sz w:val="28"/>
          <w:szCs w:val="28"/>
        </w:rPr>
        <w:t>Неволин</w:t>
      </w:r>
      <w:proofErr w:type="spellEnd"/>
      <w:r w:rsidRPr="004C588E">
        <w:rPr>
          <w:sz w:val="28"/>
          <w:szCs w:val="28"/>
        </w:rPr>
        <w:t>.</w:t>
      </w:r>
      <w:r w:rsidRPr="004C588E">
        <w:rPr>
          <w:noProof/>
          <w:sz w:val="28"/>
          <w:szCs w:val="28"/>
        </w:rPr>
        <w:t xml:space="preserve"> 1966.</w:t>
      </w:r>
    </w:p>
    <w:p w14:paraId="4FFA41AB" w14:textId="77777777" w:rsidR="0060464D" w:rsidRPr="004C588E" w:rsidRDefault="0060464D" w:rsidP="003F1F1F">
      <w:pPr>
        <w:widowControl/>
        <w:numPr>
          <w:ilvl w:val="0"/>
          <w:numId w:val="20"/>
        </w:numPr>
        <w:autoSpaceDE/>
        <w:autoSpaceDN/>
        <w:adjustRightInd/>
        <w:spacing w:line="240" w:lineRule="auto"/>
        <w:rPr>
          <w:i/>
          <w:sz w:val="28"/>
          <w:szCs w:val="28"/>
        </w:rPr>
      </w:pPr>
      <w:r w:rsidRPr="004C588E">
        <w:rPr>
          <w:sz w:val="28"/>
          <w:szCs w:val="28"/>
        </w:rPr>
        <w:t>Тектоническая карта Баренцева моря и северной части Европейской России. М-б 1:25 000 000. Отв. редакторы Н.А. Богданов, В.Е. Хаин. Ин-т литосферы РАН, М., 1996</w:t>
      </w:r>
    </w:p>
    <w:p w14:paraId="4EB60C18"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Тектоническая карта Евразии. М-б</w:t>
      </w:r>
      <w:r w:rsidRPr="004C588E">
        <w:rPr>
          <w:noProof/>
          <w:sz w:val="28"/>
          <w:szCs w:val="28"/>
        </w:rPr>
        <w:t xml:space="preserve"> 1:5 000 000.</w:t>
      </w:r>
      <w:r w:rsidRPr="004C588E">
        <w:rPr>
          <w:sz w:val="28"/>
          <w:szCs w:val="28"/>
        </w:rPr>
        <w:t xml:space="preserve"> Гл. ред. А. Л. Яншин, </w:t>
      </w:r>
      <w:r>
        <w:rPr>
          <w:sz w:val="28"/>
          <w:szCs w:val="28"/>
        </w:rPr>
        <w:t>М.</w:t>
      </w:r>
      <w:r w:rsidRPr="004C588E">
        <w:rPr>
          <w:sz w:val="28"/>
          <w:szCs w:val="28"/>
        </w:rPr>
        <w:t>, ГУГК,</w:t>
      </w:r>
      <w:r w:rsidRPr="004C588E">
        <w:rPr>
          <w:noProof/>
          <w:sz w:val="28"/>
          <w:szCs w:val="28"/>
        </w:rPr>
        <w:t xml:space="preserve"> 1966.</w:t>
      </w:r>
    </w:p>
    <w:p w14:paraId="38FADFCB"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Тектоническая карта Европы и смежных областей. 1975. М-б 1:10 000 000. Отв. Редакторы В.Е. Хаин, Ю.Г. Леонов. Изд. ГУГК, М.,1979.</w:t>
      </w:r>
    </w:p>
    <w:p w14:paraId="0B6837E1"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Тектоническая карта нефтегазоносных областей СССР. М-б</w:t>
      </w:r>
      <w:r>
        <w:rPr>
          <w:sz w:val="28"/>
          <w:szCs w:val="28"/>
        </w:rPr>
        <w:t xml:space="preserve"> 1</w:t>
      </w:r>
      <w:r w:rsidRPr="004C588E">
        <w:rPr>
          <w:noProof/>
          <w:sz w:val="28"/>
          <w:szCs w:val="28"/>
        </w:rPr>
        <w:t>:2 500 000.</w:t>
      </w:r>
      <w:r w:rsidRPr="004C588E">
        <w:rPr>
          <w:sz w:val="28"/>
          <w:szCs w:val="28"/>
        </w:rPr>
        <w:t xml:space="preserve"> Гл. ред. Л. Н. Розанов.</w:t>
      </w:r>
      <w:r w:rsidRPr="004C588E">
        <w:rPr>
          <w:noProof/>
          <w:sz w:val="28"/>
          <w:szCs w:val="28"/>
        </w:rPr>
        <w:t xml:space="preserve"> 1969.</w:t>
      </w:r>
    </w:p>
    <w:p w14:paraId="38347101"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Тектоническая карта осадочного покрова Сибирской платформы. М-б</w:t>
      </w:r>
      <w:r>
        <w:rPr>
          <w:sz w:val="28"/>
          <w:szCs w:val="28"/>
        </w:rPr>
        <w:t xml:space="preserve"> 1</w:t>
      </w:r>
      <w:r w:rsidRPr="004C588E">
        <w:rPr>
          <w:noProof/>
          <w:sz w:val="28"/>
          <w:szCs w:val="28"/>
        </w:rPr>
        <w:t>:2 500 000.</w:t>
      </w:r>
      <w:r w:rsidRPr="004C588E">
        <w:rPr>
          <w:sz w:val="28"/>
          <w:szCs w:val="28"/>
        </w:rPr>
        <w:t xml:space="preserve"> Гл. ред. А. А. </w:t>
      </w:r>
      <w:proofErr w:type="spellStart"/>
      <w:r w:rsidRPr="004C588E">
        <w:rPr>
          <w:sz w:val="28"/>
          <w:szCs w:val="28"/>
        </w:rPr>
        <w:t>Трофимук</w:t>
      </w:r>
      <w:proofErr w:type="spellEnd"/>
      <w:r w:rsidRPr="004C588E">
        <w:rPr>
          <w:sz w:val="28"/>
          <w:szCs w:val="28"/>
        </w:rPr>
        <w:t>,</w:t>
      </w:r>
      <w:r w:rsidRPr="004C588E">
        <w:rPr>
          <w:noProof/>
          <w:sz w:val="28"/>
          <w:szCs w:val="28"/>
        </w:rPr>
        <w:t xml:space="preserve"> 1968.</w:t>
      </w:r>
    </w:p>
    <w:p w14:paraId="4EE00B07"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Тектоническая карта Северо-Востока СССР. М-б</w:t>
      </w:r>
      <w:r w:rsidRPr="004C588E">
        <w:rPr>
          <w:noProof/>
          <w:sz w:val="28"/>
          <w:szCs w:val="28"/>
        </w:rPr>
        <w:t xml:space="preserve"> 1:2 500</w:t>
      </w:r>
      <w:r>
        <w:rPr>
          <w:noProof/>
          <w:sz w:val="28"/>
          <w:szCs w:val="28"/>
        </w:rPr>
        <w:t xml:space="preserve"> </w:t>
      </w:r>
      <w:r>
        <w:rPr>
          <w:sz w:val="28"/>
          <w:szCs w:val="28"/>
        </w:rPr>
        <w:t xml:space="preserve">000. </w:t>
      </w:r>
      <w:r w:rsidRPr="004C588E">
        <w:rPr>
          <w:sz w:val="28"/>
          <w:szCs w:val="28"/>
        </w:rPr>
        <w:t>/</w:t>
      </w:r>
      <w:r>
        <w:rPr>
          <w:sz w:val="28"/>
          <w:szCs w:val="28"/>
        </w:rPr>
        <w:t xml:space="preserve">Ред. </w:t>
      </w:r>
      <w:r w:rsidRPr="004C588E">
        <w:rPr>
          <w:noProof/>
          <w:sz w:val="28"/>
          <w:szCs w:val="28"/>
        </w:rPr>
        <w:t>В.</w:t>
      </w:r>
      <w:r w:rsidRPr="004C588E">
        <w:rPr>
          <w:sz w:val="28"/>
          <w:szCs w:val="28"/>
        </w:rPr>
        <w:t xml:space="preserve">Ф. Белый, А. А. Николаевский, С. М. </w:t>
      </w:r>
      <w:proofErr w:type="spellStart"/>
      <w:r w:rsidRPr="004C588E">
        <w:rPr>
          <w:sz w:val="28"/>
          <w:szCs w:val="28"/>
        </w:rPr>
        <w:t>Тильман</w:t>
      </w:r>
      <w:proofErr w:type="spellEnd"/>
      <w:r w:rsidRPr="004C588E">
        <w:rPr>
          <w:sz w:val="28"/>
          <w:szCs w:val="28"/>
        </w:rPr>
        <w:t>, Н. А. Шило. М., ГУГК</w:t>
      </w:r>
      <w:r>
        <w:rPr>
          <w:sz w:val="28"/>
          <w:szCs w:val="28"/>
        </w:rPr>
        <w:t xml:space="preserve"> 19</w:t>
      </w:r>
      <w:r w:rsidRPr="004C588E">
        <w:rPr>
          <w:sz w:val="28"/>
          <w:szCs w:val="28"/>
        </w:rPr>
        <w:t>66.</w:t>
      </w:r>
    </w:p>
    <w:p w14:paraId="0413F951"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Тектоническая карта СССР (учебная). М-б</w:t>
      </w:r>
      <w:r w:rsidRPr="004C588E">
        <w:rPr>
          <w:noProof/>
          <w:sz w:val="28"/>
          <w:szCs w:val="28"/>
        </w:rPr>
        <w:t xml:space="preserve"> 1:5000000.</w:t>
      </w:r>
      <w:r>
        <w:rPr>
          <w:sz w:val="28"/>
          <w:szCs w:val="28"/>
        </w:rPr>
        <w:t xml:space="preserve"> М., </w:t>
      </w:r>
      <w:r w:rsidRPr="004C588E">
        <w:rPr>
          <w:sz w:val="28"/>
          <w:szCs w:val="28"/>
        </w:rPr>
        <w:t>ГУГК, 1</w:t>
      </w:r>
      <w:r w:rsidRPr="004C588E">
        <w:rPr>
          <w:noProof/>
          <w:sz w:val="28"/>
          <w:szCs w:val="28"/>
        </w:rPr>
        <w:t>977.</w:t>
      </w:r>
    </w:p>
    <w:p w14:paraId="0D504FE0"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Тектоническая карта СССР.</w:t>
      </w:r>
      <w:r>
        <w:rPr>
          <w:sz w:val="28"/>
          <w:szCs w:val="28"/>
        </w:rPr>
        <w:t xml:space="preserve"> </w:t>
      </w:r>
      <w:r w:rsidRPr="004C588E">
        <w:rPr>
          <w:sz w:val="28"/>
          <w:szCs w:val="28"/>
        </w:rPr>
        <w:t>М-б</w:t>
      </w:r>
      <w:r>
        <w:rPr>
          <w:noProof/>
          <w:sz w:val="28"/>
          <w:szCs w:val="28"/>
        </w:rPr>
        <w:t xml:space="preserve"> 1</w:t>
      </w:r>
      <w:r w:rsidRPr="004C588E">
        <w:rPr>
          <w:noProof/>
          <w:sz w:val="28"/>
          <w:szCs w:val="28"/>
        </w:rPr>
        <w:t>:10</w:t>
      </w:r>
      <w:r>
        <w:rPr>
          <w:noProof/>
          <w:sz w:val="28"/>
          <w:szCs w:val="28"/>
        </w:rPr>
        <w:t xml:space="preserve"> </w:t>
      </w:r>
      <w:r w:rsidRPr="004C588E">
        <w:rPr>
          <w:noProof/>
          <w:sz w:val="28"/>
          <w:szCs w:val="28"/>
        </w:rPr>
        <w:t>000</w:t>
      </w:r>
      <w:r>
        <w:rPr>
          <w:noProof/>
          <w:sz w:val="28"/>
          <w:szCs w:val="28"/>
        </w:rPr>
        <w:t xml:space="preserve"> </w:t>
      </w:r>
      <w:r w:rsidRPr="004C588E">
        <w:rPr>
          <w:noProof/>
          <w:sz w:val="28"/>
          <w:szCs w:val="28"/>
        </w:rPr>
        <w:t>000.</w:t>
      </w:r>
      <w:r>
        <w:rPr>
          <w:sz w:val="28"/>
          <w:szCs w:val="28"/>
        </w:rPr>
        <w:t xml:space="preserve"> Ред. А. А. Богданов. М.</w:t>
      </w:r>
      <w:r w:rsidRPr="004C588E">
        <w:rPr>
          <w:sz w:val="28"/>
          <w:szCs w:val="28"/>
        </w:rPr>
        <w:t xml:space="preserve"> ГУГК,</w:t>
      </w:r>
      <w:r w:rsidRPr="004C588E">
        <w:rPr>
          <w:noProof/>
          <w:sz w:val="28"/>
          <w:szCs w:val="28"/>
        </w:rPr>
        <w:t xml:space="preserve"> 1961.</w:t>
      </w:r>
    </w:p>
    <w:p w14:paraId="5D1507BC"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lastRenderedPageBreak/>
        <w:t>Тектоническая карта СССР. М-б</w:t>
      </w:r>
      <w:r w:rsidRPr="004C588E">
        <w:rPr>
          <w:noProof/>
          <w:sz w:val="28"/>
          <w:szCs w:val="28"/>
        </w:rPr>
        <w:t xml:space="preserve"> 1:7 500 000.</w:t>
      </w:r>
      <w:r w:rsidRPr="004C588E">
        <w:rPr>
          <w:sz w:val="28"/>
          <w:szCs w:val="28"/>
        </w:rPr>
        <w:t xml:space="preserve"> Ред. Т. Н. </w:t>
      </w:r>
      <w:proofErr w:type="spellStart"/>
      <w:r w:rsidRPr="004C588E">
        <w:rPr>
          <w:sz w:val="28"/>
          <w:szCs w:val="28"/>
        </w:rPr>
        <w:t>Спижарский</w:t>
      </w:r>
      <w:proofErr w:type="spellEnd"/>
      <w:r w:rsidRPr="004C588E">
        <w:rPr>
          <w:sz w:val="28"/>
          <w:szCs w:val="28"/>
        </w:rPr>
        <w:t xml:space="preserve">. </w:t>
      </w:r>
      <w:r>
        <w:rPr>
          <w:sz w:val="28"/>
          <w:szCs w:val="28"/>
        </w:rPr>
        <w:t xml:space="preserve">М, </w:t>
      </w:r>
      <w:r w:rsidRPr="004C588E">
        <w:rPr>
          <w:sz w:val="28"/>
          <w:szCs w:val="28"/>
        </w:rPr>
        <w:t>ГУГК,</w:t>
      </w:r>
      <w:r w:rsidRPr="004C588E">
        <w:rPr>
          <w:noProof/>
          <w:sz w:val="28"/>
          <w:szCs w:val="28"/>
        </w:rPr>
        <w:t xml:space="preserve"> 1966.</w:t>
      </w:r>
    </w:p>
    <w:p w14:paraId="0AD69C74"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Тектоническая карта Тихоокеанского сегмента Земли. М-б</w:t>
      </w:r>
      <w:r w:rsidRPr="004C588E">
        <w:rPr>
          <w:noProof/>
          <w:sz w:val="28"/>
          <w:szCs w:val="28"/>
        </w:rPr>
        <w:t xml:space="preserve"> 1:10</w:t>
      </w:r>
      <w:r>
        <w:rPr>
          <w:noProof/>
          <w:sz w:val="28"/>
          <w:szCs w:val="28"/>
        </w:rPr>
        <w:t xml:space="preserve"> </w:t>
      </w:r>
      <w:r w:rsidRPr="004C588E">
        <w:rPr>
          <w:noProof/>
          <w:sz w:val="28"/>
          <w:szCs w:val="28"/>
        </w:rPr>
        <w:t>000</w:t>
      </w:r>
      <w:r>
        <w:rPr>
          <w:noProof/>
          <w:sz w:val="28"/>
          <w:szCs w:val="28"/>
        </w:rPr>
        <w:t xml:space="preserve"> </w:t>
      </w:r>
      <w:r w:rsidRPr="004C588E">
        <w:rPr>
          <w:noProof/>
          <w:sz w:val="28"/>
          <w:szCs w:val="28"/>
        </w:rPr>
        <w:t>000. Р</w:t>
      </w:r>
      <w:r w:rsidRPr="004C588E">
        <w:rPr>
          <w:sz w:val="28"/>
          <w:szCs w:val="28"/>
        </w:rPr>
        <w:t xml:space="preserve">ед. Ю.М. </w:t>
      </w:r>
      <w:proofErr w:type="spellStart"/>
      <w:r w:rsidRPr="004C588E">
        <w:rPr>
          <w:sz w:val="28"/>
          <w:szCs w:val="28"/>
        </w:rPr>
        <w:t>Пущаровский</w:t>
      </w:r>
      <w:proofErr w:type="spellEnd"/>
      <w:r w:rsidRPr="004C588E">
        <w:rPr>
          <w:sz w:val="28"/>
          <w:szCs w:val="28"/>
        </w:rPr>
        <w:t>, Г.Б. Удинцев. М., ГУГК,</w:t>
      </w:r>
      <w:r w:rsidRPr="004C588E">
        <w:rPr>
          <w:noProof/>
          <w:sz w:val="28"/>
          <w:szCs w:val="28"/>
        </w:rPr>
        <w:t xml:space="preserve"> 1969.</w:t>
      </w:r>
    </w:p>
    <w:p w14:paraId="663CC9DB"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Тектоническая карта Урала. М</w:t>
      </w:r>
      <w:r>
        <w:rPr>
          <w:sz w:val="28"/>
          <w:szCs w:val="28"/>
        </w:rPr>
        <w:t>-</w:t>
      </w:r>
      <w:r w:rsidRPr="004C588E">
        <w:rPr>
          <w:sz w:val="28"/>
          <w:szCs w:val="28"/>
        </w:rPr>
        <w:t xml:space="preserve">б 1:1 000 000. 1983. Гл. редактор И.Д. Соболев. </w:t>
      </w:r>
      <w:proofErr w:type="spellStart"/>
      <w:r w:rsidRPr="004C588E">
        <w:rPr>
          <w:sz w:val="28"/>
          <w:szCs w:val="28"/>
        </w:rPr>
        <w:t>Мингео</w:t>
      </w:r>
      <w:proofErr w:type="spellEnd"/>
      <w:r w:rsidRPr="004C588E">
        <w:rPr>
          <w:sz w:val="28"/>
          <w:szCs w:val="28"/>
        </w:rPr>
        <w:t xml:space="preserve"> РСФСР. Изд. «Уралгеология»,1983</w:t>
      </w:r>
    </w:p>
    <w:p w14:paraId="4518CDD8"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Тектоническая карта фундамента территории СССР. М-б</w:t>
      </w:r>
      <w:r>
        <w:rPr>
          <w:sz w:val="28"/>
          <w:szCs w:val="28"/>
        </w:rPr>
        <w:t xml:space="preserve"> </w:t>
      </w:r>
      <w:r w:rsidRPr="004C588E">
        <w:rPr>
          <w:noProof/>
          <w:sz w:val="28"/>
          <w:szCs w:val="28"/>
        </w:rPr>
        <w:t>1:5 000 000.</w:t>
      </w:r>
      <w:r w:rsidRPr="004C588E">
        <w:rPr>
          <w:sz w:val="28"/>
          <w:szCs w:val="28"/>
        </w:rPr>
        <w:t xml:space="preserve"> ред. Д. В. Наливкин. Л., ВСЕГЕИ,</w:t>
      </w:r>
      <w:r w:rsidRPr="004C588E">
        <w:rPr>
          <w:noProof/>
          <w:sz w:val="28"/>
          <w:szCs w:val="28"/>
        </w:rPr>
        <w:t xml:space="preserve"> 1974,</w:t>
      </w:r>
    </w:p>
    <w:p w14:paraId="639DB7E6" w14:textId="77777777" w:rsidR="0060464D" w:rsidRPr="004C588E" w:rsidRDefault="0060464D" w:rsidP="003F1F1F">
      <w:pPr>
        <w:widowControl/>
        <w:numPr>
          <w:ilvl w:val="0"/>
          <w:numId w:val="20"/>
        </w:numPr>
        <w:autoSpaceDE/>
        <w:autoSpaceDN/>
        <w:adjustRightInd/>
        <w:spacing w:line="240" w:lineRule="auto"/>
        <w:rPr>
          <w:sz w:val="28"/>
          <w:szCs w:val="28"/>
        </w:rPr>
      </w:pPr>
      <w:r w:rsidRPr="004C588E">
        <w:rPr>
          <w:sz w:val="28"/>
          <w:szCs w:val="28"/>
        </w:rPr>
        <w:t xml:space="preserve">Тектоническая карта Центрального и Южного Казахстана. М-б </w:t>
      </w:r>
      <w:r w:rsidRPr="004C588E">
        <w:rPr>
          <w:noProof/>
          <w:sz w:val="28"/>
          <w:szCs w:val="28"/>
        </w:rPr>
        <w:t>1:1 000</w:t>
      </w:r>
      <w:r>
        <w:rPr>
          <w:noProof/>
          <w:sz w:val="28"/>
          <w:szCs w:val="28"/>
        </w:rPr>
        <w:t xml:space="preserve"> </w:t>
      </w:r>
      <w:r w:rsidRPr="004C588E">
        <w:rPr>
          <w:noProof/>
          <w:sz w:val="28"/>
          <w:szCs w:val="28"/>
        </w:rPr>
        <w:t>000.</w:t>
      </w:r>
      <w:r w:rsidRPr="004C588E">
        <w:rPr>
          <w:sz w:val="28"/>
          <w:szCs w:val="28"/>
        </w:rPr>
        <w:t xml:space="preserve"> Ред. Л. И. Боровиков. М., ВАГТ,</w:t>
      </w:r>
      <w:r w:rsidRPr="004C588E">
        <w:rPr>
          <w:noProof/>
          <w:sz w:val="28"/>
          <w:szCs w:val="28"/>
        </w:rPr>
        <w:t xml:space="preserve"> 1972.</w:t>
      </w:r>
    </w:p>
    <w:p w14:paraId="34A4E9FE" w14:textId="77777777" w:rsidR="0060464D" w:rsidRDefault="0060464D" w:rsidP="003F1F1F">
      <w:pPr>
        <w:widowControl/>
        <w:numPr>
          <w:ilvl w:val="0"/>
          <w:numId w:val="20"/>
        </w:numPr>
        <w:autoSpaceDE/>
        <w:autoSpaceDN/>
        <w:adjustRightInd/>
        <w:spacing w:line="240" w:lineRule="auto"/>
        <w:rPr>
          <w:noProof/>
          <w:sz w:val="28"/>
          <w:szCs w:val="28"/>
        </w:rPr>
      </w:pPr>
      <w:r w:rsidRPr="004C588E">
        <w:rPr>
          <w:sz w:val="28"/>
          <w:szCs w:val="28"/>
        </w:rPr>
        <w:t>Тектоническая схема мезозойско-кайнозойского платформенного чехла Западно-Сибирской плиты. Гл. ред. Н. Н. Ростовцев.</w:t>
      </w:r>
      <w:r w:rsidRPr="004C588E">
        <w:rPr>
          <w:noProof/>
          <w:sz w:val="28"/>
          <w:szCs w:val="28"/>
        </w:rPr>
        <w:t xml:space="preserve"> 1968.</w:t>
      </w:r>
    </w:p>
    <w:p w14:paraId="35B17D48" w14:textId="77777777" w:rsidR="0060464D" w:rsidRPr="004C588E" w:rsidRDefault="0060464D" w:rsidP="003F1F1F">
      <w:pPr>
        <w:widowControl/>
        <w:numPr>
          <w:ilvl w:val="0"/>
          <w:numId w:val="20"/>
        </w:numPr>
        <w:autoSpaceDE/>
        <w:autoSpaceDN/>
        <w:adjustRightInd/>
        <w:spacing w:line="240" w:lineRule="auto"/>
        <w:rPr>
          <w:noProof/>
          <w:sz w:val="28"/>
          <w:szCs w:val="28"/>
        </w:rPr>
      </w:pPr>
      <w:r>
        <w:rPr>
          <w:noProof/>
          <w:sz w:val="28"/>
          <w:szCs w:val="28"/>
        </w:rPr>
        <w:t>Физическая карта СССР. М-б 1:5 000 000. Для средней школы. Ред. Николаева А.С. ГУГК. 1982</w:t>
      </w:r>
    </w:p>
    <w:p w14:paraId="751FFBFC" w14:textId="77777777" w:rsidR="0060464D" w:rsidRDefault="0060464D" w:rsidP="0012259B">
      <w:pPr>
        <w:widowControl/>
        <w:autoSpaceDE/>
        <w:autoSpaceDN/>
        <w:adjustRightInd/>
        <w:spacing w:line="259" w:lineRule="auto"/>
        <w:ind w:firstLine="0"/>
        <w:jc w:val="left"/>
        <w:rPr>
          <w:bCs/>
          <w:sz w:val="28"/>
          <w:szCs w:val="28"/>
        </w:rPr>
      </w:pPr>
    </w:p>
    <w:p w14:paraId="6712E1AA" w14:textId="77777777" w:rsidR="0012259B" w:rsidRDefault="0012259B">
      <w:pPr>
        <w:widowControl/>
        <w:autoSpaceDE/>
        <w:autoSpaceDN/>
        <w:adjustRightInd/>
        <w:spacing w:after="160" w:line="259" w:lineRule="auto"/>
        <w:ind w:firstLine="0"/>
        <w:jc w:val="left"/>
        <w:rPr>
          <w:bCs/>
          <w:sz w:val="28"/>
          <w:szCs w:val="28"/>
        </w:rPr>
      </w:pPr>
      <w:r>
        <w:rPr>
          <w:bCs/>
          <w:sz w:val="28"/>
          <w:szCs w:val="28"/>
        </w:rPr>
        <w:br w:type="page"/>
      </w:r>
    </w:p>
    <w:bookmarkStart w:id="12" w:name="_MON_1663157545"/>
    <w:bookmarkEnd w:id="12"/>
    <w:bookmarkStart w:id="13" w:name="_MON_1663157510"/>
    <w:bookmarkEnd w:id="13"/>
    <w:p w14:paraId="5A681EFB" w14:textId="77777777" w:rsidR="0012259B" w:rsidRPr="0012259B" w:rsidRDefault="00CA3285" w:rsidP="00CA3285">
      <w:pPr>
        <w:widowControl/>
        <w:autoSpaceDE/>
        <w:autoSpaceDN/>
        <w:adjustRightInd/>
        <w:spacing w:line="259" w:lineRule="auto"/>
        <w:ind w:firstLine="0"/>
        <w:jc w:val="left"/>
        <w:rPr>
          <w:bCs/>
          <w:sz w:val="28"/>
          <w:szCs w:val="28"/>
        </w:rPr>
      </w:pPr>
      <w:r w:rsidRPr="00CA3285">
        <w:rPr>
          <w:bCs/>
          <w:sz w:val="28"/>
          <w:szCs w:val="28"/>
        </w:rPr>
        <w:object w:dxaOrig="10370" w:dyaOrig="14415" w14:anchorId="7AE031EE">
          <v:shape id="_x0000_i1025" type="#_x0000_t75" style="width:518.25pt;height:720.75pt" o:ole="">
            <v:imagedata r:id="rId20" o:title=""/>
          </v:shape>
          <o:OLEObject Type="Embed" ProgID="Word.Document.8" ShapeID="_x0000_i1025" DrawAspect="Content" ObjectID="_1673724721" r:id="rId21">
            <o:FieldCodes>\s</o:FieldCodes>
          </o:OLEObject>
        </w:object>
      </w:r>
    </w:p>
    <w:sectPr w:rsidR="0012259B" w:rsidRPr="0012259B" w:rsidSect="00CA3285">
      <w:footerReference w:type="even" r:id="rId22"/>
      <w:footerReference w:type="default" r:id="rId23"/>
      <w:footerReference w:type="first" r:id="rId24"/>
      <w:type w:val="continuous"/>
      <w:pgSz w:w="11906" w:h="16838" w:code="9"/>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FF538E" w14:textId="77777777" w:rsidR="0015092C" w:rsidRDefault="0015092C">
      <w:pPr>
        <w:spacing w:line="240" w:lineRule="auto"/>
      </w:pPr>
      <w:r>
        <w:separator/>
      </w:r>
    </w:p>
  </w:endnote>
  <w:endnote w:type="continuationSeparator" w:id="0">
    <w:p w14:paraId="566D4C2A" w14:textId="77777777" w:rsidR="0015092C" w:rsidRDefault="001509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_Timer">
    <w:altName w:val="Times New Roman"/>
    <w:charset w:val="CC"/>
    <w:family w:val="roman"/>
    <w:pitch w:val="variable"/>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4525600"/>
      <w:docPartObj>
        <w:docPartGallery w:val="Page Numbers (Bottom of Page)"/>
        <w:docPartUnique/>
      </w:docPartObj>
    </w:sdtPr>
    <w:sdtContent>
      <w:p w14:paraId="78601973" w14:textId="77777777" w:rsidR="00447D2F" w:rsidRDefault="00447D2F" w:rsidP="002108B1">
        <w:pPr>
          <w:pStyle w:val="a4"/>
          <w:jc w:val="center"/>
        </w:pPr>
        <w:r>
          <w:fldChar w:fldCharType="begin"/>
        </w:r>
        <w:r>
          <w:instrText xml:space="preserve"> PAGE   \* MERGEFORMAT </w:instrText>
        </w:r>
        <w:r>
          <w:fldChar w:fldCharType="separate"/>
        </w:r>
        <w:r>
          <w:rPr>
            <w:noProof/>
          </w:rPr>
          <w:t>95</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8BAFDA" w14:textId="77777777" w:rsidR="00447D2F" w:rsidRDefault="00447D2F" w:rsidP="00292D93">
    <w:pPr>
      <w:pStyle w:val="a4"/>
      <w:framePr w:wrap="around" w:vAnchor="text" w:hAnchor="margin" w:xAlign="center" w:y="1"/>
      <w:rPr>
        <w:rStyle w:val="a3"/>
      </w:rPr>
    </w:pPr>
    <w:r>
      <w:rPr>
        <w:rStyle w:val="a3"/>
      </w:rPr>
      <w:fldChar w:fldCharType="begin"/>
    </w:r>
    <w:r>
      <w:rPr>
        <w:rStyle w:val="a3"/>
      </w:rPr>
      <w:instrText xml:space="preserve">PAGE  </w:instrText>
    </w:r>
    <w:r>
      <w:rPr>
        <w:rStyle w:val="a3"/>
      </w:rPr>
      <w:fldChar w:fldCharType="end"/>
    </w:r>
  </w:p>
  <w:p w14:paraId="67E628E4" w14:textId="77777777" w:rsidR="00447D2F" w:rsidRDefault="00447D2F">
    <w:pPr>
      <w:pStyle w:val="a4"/>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048238"/>
      <w:docPartObj>
        <w:docPartGallery w:val="Page Numbers (Bottom of Page)"/>
        <w:docPartUnique/>
      </w:docPartObj>
    </w:sdtPr>
    <w:sdtContent>
      <w:p w14:paraId="5290CE6C" w14:textId="77777777" w:rsidR="00447D2F" w:rsidRDefault="00447D2F" w:rsidP="00C90F2E">
        <w:pPr>
          <w:pStyle w:val="a4"/>
          <w:jc w:val="center"/>
        </w:pPr>
        <w:r>
          <w:fldChar w:fldCharType="begin"/>
        </w:r>
        <w:r>
          <w:instrText xml:space="preserve"> PAGE   \* MERGEFORMAT </w:instrText>
        </w:r>
        <w:r>
          <w:fldChar w:fldCharType="separate"/>
        </w:r>
        <w:r>
          <w:rPr>
            <w:noProof/>
          </w:rPr>
          <w:t>102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8048243"/>
      <w:docPartObj>
        <w:docPartGallery w:val="Page Numbers (Bottom of Page)"/>
        <w:docPartUnique/>
      </w:docPartObj>
    </w:sdtPr>
    <w:sdtContent>
      <w:p w14:paraId="33BF164C" w14:textId="77777777" w:rsidR="00447D2F" w:rsidRDefault="00447D2F" w:rsidP="00C90F2E">
        <w:pPr>
          <w:pStyle w:val="a4"/>
          <w:jc w:val="center"/>
        </w:pPr>
        <w:r>
          <w:fldChar w:fldCharType="begin"/>
        </w:r>
        <w:r>
          <w:instrText xml:space="preserve"> PAGE   \* MERGEFORMAT </w:instrText>
        </w:r>
        <w:r>
          <w:fldChar w:fldCharType="separate"/>
        </w:r>
        <w:r>
          <w:rPr>
            <w:noProof/>
          </w:rPr>
          <w:t>96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C01390" w14:textId="77777777" w:rsidR="0015092C" w:rsidRDefault="0015092C">
      <w:pPr>
        <w:spacing w:line="240" w:lineRule="auto"/>
      </w:pPr>
      <w:r>
        <w:separator/>
      </w:r>
    </w:p>
  </w:footnote>
  <w:footnote w:type="continuationSeparator" w:id="0">
    <w:p w14:paraId="1CA839EB" w14:textId="77777777" w:rsidR="0015092C" w:rsidRDefault="0015092C">
      <w:pPr>
        <w:spacing w:line="240" w:lineRule="auto"/>
      </w:pPr>
      <w:r>
        <w:continuationSeparator/>
      </w:r>
    </w:p>
  </w:footnote>
  <w:footnote w:id="1">
    <w:p w14:paraId="59FD80A1" w14:textId="77777777" w:rsidR="00447D2F" w:rsidRDefault="00447D2F">
      <w:pPr>
        <w:pStyle w:val="af1"/>
      </w:pPr>
      <w:r>
        <w:rPr>
          <w:rStyle w:val="af3"/>
        </w:rPr>
        <w:footnoteRef/>
      </w:r>
      <w:r>
        <w:t xml:space="preserve"> Здесь и далее номера карт приведены по списку из раздела «С</w:t>
      </w:r>
      <w:r w:rsidRPr="0060464D">
        <w:rPr>
          <w:noProof/>
        </w:rPr>
        <w:t xml:space="preserve">правочные </w:t>
      </w:r>
      <w:r>
        <w:rPr>
          <w:noProof/>
        </w:rPr>
        <w:t>к</w:t>
      </w:r>
      <w:r w:rsidRPr="0060464D">
        <w:rPr>
          <w:noProof/>
        </w:rPr>
        <w:t>артографические материалы</w:t>
      </w:r>
      <w:r>
        <w:rPr>
          <w:noProof/>
        </w:rPr>
        <w:t>» (стр. 127-130).</w:t>
      </w:r>
    </w:p>
  </w:footnote>
  <w:footnote w:id="2">
    <w:p w14:paraId="6D3C78C0" w14:textId="77777777" w:rsidR="00447D2F" w:rsidRDefault="00447D2F" w:rsidP="002427A2">
      <w:pPr>
        <w:pStyle w:val="af1"/>
      </w:pPr>
      <w:r>
        <w:rPr>
          <w:rStyle w:val="af3"/>
        </w:rPr>
        <w:footnoteRef/>
      </w:r>
      <w:r>
        <w:t xml:space="preserve"> При описании структур в задании использована Тектоническая карта Европы и смежных областей.</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6CDA27" w14:textId="77777777" w:rsidR="00447D2F" w:rsidRDefault="00447D2F" w:rsidP="005910BE">
    <w:pPr>
      <w:pStyle w:val="ab"/>
      <w:framePr w:wrap="around" w:vAnchor="text" w:hAnchor="margin" w:xAlign="right" w:y="1"/>
      <w:rPr>
        <w:rStyle w:val="a3"/>
      </w:rPr>
    </w:pPr>
    <w:r>
      <w:rPr>
        <w:rStyle w:val="a3"/>
      </w:rPr>
      <w:fldChar w:fldCharType="begin"/>
    </w:r>
    <w:r>
      <w:rPr>
        <w:rStyle w:val="a3"/>
      </w:rPr>
      <w:instrText xml:space="preserve">PAGE  </w:instrText>
    </w:r>
    <w:r>
      <w:rPr>
        <w:rStyle w:val="a3"/>
      </w:rPr>
      <w:fldChar w:fldCharType="end"/>
    </w:r>
  </w:p>
  <w:p w14:paraId="7BF9DF5C" w14:textId="77777777" w:rsidR="00447D2F" w:rsidRDefault="00447D2F" w:rsidP="005910BE">
    <w:pPr>
      <w:pStyle w:val="ab"/>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CE673A" w14:textId="77777777" w:rsidR="00447D2F" w:rsidRDefault="00447D2F" w:rsidP="005910BE">
    <w:pPr>
      <w:pStyle w:val="ab"/>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F62DE" w14:textId="77777777" w:rsidR="00447D2F" w:rsidRDefault="00447D2F" w:rsidP="005910BE">
    <w:pPr>
      <w:pStyle w:val="ab"/>
      <w:framePr w:wrap="around" w:vAnchor="text" w:hAnchor="margin" w:xAlign="right" w:y="1"/>
      <w:rPr>
        <w:rStyle w:val="a3"/>
      </w:rPr>
    </w:pPr>
    <w:r>
      <w:rPr>
        <w:rStyle w:val="a3"/>
      </w:rPr>
      <w:fldChar w:fldCharType="begin"/>
    </w:r>
    <w:r>
      <w:rPr>
        <w:rStyle w:val="a3"/>
      </w:rPr>
      <w:instrText xml:space="preserve">PAGE  </w:instrText>
    </w:r>
    <w:r>
      <w:rPr>
        <w:rStyle w:val="a3"/>
      </w:rPr>
      <w:fldChar w:fldCharType="end"/>
    </w:r>
  </w:p>
  <w:p w14:paraId="48009E56" w14:textId="77777777" w:rsidR="00447D2F" w:rsidRDefault="00447D2F" w:rsidP="005910BE">
    <w:pPr>
      <w:pStyle w:val="ab"/>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E542E" w14:textId="77777777" w:rsidR="00447D2F" w:rsidRDefault="00447D2F" w:rsidP="005910BE">
    <w:pPr>
      <w:pStyle w:val="ab"/>
      <w:framePr w:wrap="around" w:vAnchor="text" w:hAnchor="margin" w:xAlign="right" w:y="1"/>
      <w:rPr>
        <w:rStyle w:val="a3"/>
      </w:rPr>
    </w:pPr>
    <w:r>
      <w:rPr>
        <w:rStyle w:val="a3"/>
      </w:rPr>
      <w:fldChar w:fldCharType="begin"/>
    </w:r>
    <w:r>
      <w:rPr>
        <w:rStyle w:val="a3"/>
      </w:rPr>
      <w:instrText xml:space="preserve">PAGE  </w:instrText>
    </w:r>
    <w:r>
      <w:rPr>
        <w:rStyle w:val="a3"/>
      </w:rPr>
      <w:fldChar w:fldCharType="separate"/>
    </w:r>
    <w:r>
      <w:rPr>
        <w:rStyle w:val="a3"/>
        <w:noProof/>
      </w:rPr>
      <w:t>88</w:t>
    </w:r>
    <w:r>
      <w:rPr>
        <w:rStyle w:val="a3"/>
      </w:rPr>
      <w:fldChar w:fldCharType="end"/>
    </w:r>
  </w:p>
  <w:p w14:paraId="3A502747" w14:textId="77777777" w:rsidR="00447D2F" w:rsidRDefault="00447D2F" w:rsidP="005910BE">
    <w:pPr>
      <w:pStyle w:val="ab"/>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0F5660" w14:textId="77777777" w:rsidR="00447D2F" w:rsidRDefault="00447D2F" w:rsidP="005910BE">
    <w:pPr>
      <w:pStyle w:val="ab"/>
      <w:framePr w:wrap="around" w:vAnchor="text" w:hAnchor="margin" w:xAlign="right" w:y="1"/>
      <w:rPr>
        <w:rStyle w:val="a3"/>
      </w:rPr>
    </w:pPr>
    <w:r>
      <w:rPr>
        <w:rStyle w:val="a3"/>
      </w:rPr>
      <w:fldChar w:fldCharType="begin"/>
    </w:r>
    <w:r>
      <w:rPr>
        <w:rStyle w:val="a3"/>
      </w:rPr>
      <w:instrText xml:space="preserve">PAGE  </w:instrText>
    </w:r>
    <w:r>
      <w:rPr>
        <w:rStyle w:val="a3"/>
      </w:rPr>
      <w:fldChar w:fldCharType="end"/>
    </w:r>
  </w:p>
  <w:p w14:paraId="7371A68B" w14:textId="77777777" w:rsidR="00447D2F" w:rsidRDefault="00447D2F" w:rsidP="005910BE">
    <w:pPr>
      <w:pStyle w:val="ab"/>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7FBAB" w14:textId="77777777" w:rsidR="00447D2F" w:rsidRDefault="00447D2F" w:rsidP="005910BE">
    <w:pPr>
      <w:pStyle w:val="ab"/>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BB3235"/>
    <w:multiLevelType w:val="hybridMultilevel"/>
    <w:tmpl w:val="BFDCE308"/>
    <w:lvl w:ilvl="0" w:tplc="38127E2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8AB2BE8"/>
    <w:multiLevelType w:val="hybridMultilevel"/>
    <w:tmpl w:val="9FB09880"/>
    <w:lvl w:ilvl="0" w:tplc="0419000F">
      <w:start w:val="1"/>
      <w:numFmt w:val="decimal"/>
      <w:lvlText w:val="%1."/>
      <w:lvlJc w:val="left"/>
      <w:pPr>
        <w:tabs>
          <w:tab w:val="num" w:pos="1060"/>
        </w:tabs>
        <w:ind w:left="1060" w:hanging="360"/>
      </w:pPr>
    </w:lvl>
    <w:lvl w:ilvl="1" w:tplc="CC0805E6">
      <w:start w:val="1"/>
      <w:numFmt w:val="russianLower"/>
      <w:lvlText w:val="%2."/>
      <w:lvlJc w:val="left"/>
      <w:pPr>
        <w:tabs>
          <w:tab w:val="num" w:pos="1780"/>
        </w:tabs>
        <w:ind w:left="1780" w:hanging="360"/>
      </w:pPr>
      <w:rPr>
        <w:rFonts w:hint="default"/>
      </w:rPr>
    </w:lvl>
    <w:lvl w:ilvl="2" w:tplc="1D941334">
      <w:start w:val="1"/>
      <w:numFmt w:val="russianLower"/>
      <w:lvlText w:val="%3."/>
      <w:lvlJc w:val="left"/>
      <w:pPr>
        <w:tabs>
          <w:tab w:val="num" w:pos="2211"/>
        </w:tabs>
        <w:ind w:left="2682" w:hanging="362"/>
      </w:pPr>
      <w:rPr>
        <w:rFonts w:hint="default"/>
      </w:r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2" w15:restartNumberingAfterBreak="0">
    <w:nsid w:val="0DF0678C"/>
    <w:multiLevelType w:val="hybridMultilevel"/>
    <w:tmpl w:val="85BA95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E3A797C"/>
    <w:multiLevelType w:val="multilevel"/>
    <w:tmpl w:val="9FD08ED2"/>
    <w:lvl w:ilvl="0">
      <w:start w:val="1"/>
      <w:numFmt w:val="bullet"/>
      <w:lvlText w:val="­"/>
      <w:lvlJc w:val="left"/>
      <w:pPr>
        <w:tabs>
          <w:tab w:val="num" w:pos="720"/>
        </w:tabs>
        <w:ind w:left="720" w:hanging="360"/>
      </w:pPr>
      <w:rPr>
        <w:rFonts w:ascii="Courier New" w:hAnsi="Courier New"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4EA0FC8"/>
    <w:multiLevelType w:val="hybridMultilevel"/>
    <w:tmpl w:val="5810BA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794413A"/>
    <w:multiLevelType w:val="hybridMultilevel"/>
    <w:tmpl w:val="4250591E"/>
    <w:lvl w:ilvl="0" w:tplc="4D7CE754">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1A851401"/>
    <w:multiLevelType w:val="hybridMultilevel"/>
    <w:tmpl w:val="50EA9044"/>
    <w:lvl w:ilvl="0" w:tplc="0419000F">
      <w:start w:val="1"/>
      <w:numFmt w:val="decimal"/>
      <w:lvlText w:val="%1."/>
      <w:lvlJc w:val="left"/>
      <w:pPr>
        <w:tabs>
          <w:tab w:val="num" w:pos="720"/>
        </w:tabs>
        <w:ind w:left="720" w:hanging="360"/>
      </w:pPr>
    </w:lvl>
    <w:lvl w:ilvl="1" w:tplc="CC0805E6">
      <w:start w:val="1"/>
      <w:numFmt w:val="russianLower"/>
      <w:lvlText w:val="%2."/>
      <w:lvlJc w:val="left"/>
      <w:pPr>
        <w:tabs>
          <w:tab w:val="num" w:pos="1560"/>
        </w:tabs>
        <w:ind w:left="156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22846509"/>
    <w:multiLevelType w:val="hybridMultilevel"/>
    <w:tmpl w:val="CFC8E7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3024016"/>
    <w:multiLevelType w:val="hybridMultilevel"/>
    <w:tmpl w:val="80269BA8"/>
    <w:lvl w:ilvl="0" w:tplc="38127E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62633AF"/>
    <w:multiLevelType w:val="hybridMultilevel"/>
    <w:tmpl w:val="123C0BC0"/>
    <w:lvl w:ilvl="0" w:tplc="0462A5CA">
      <w:start w:val="1"/>
      <w:numFmt w:val="upperRoman"/>
      <w:lvlText w:val="%1."/>
      <w:lvlJc w:val="left"/>
      <w:pPr>
        <w:tabs>
          <w:tab w:val="num" w:pos="700"/>
        </w:tabs>
        <w:ind w:left="1040" w:hanging="340"/>
      </w:pPr>
      <w:rPr>
        <w:rFonts w:ascii="Times New Roman" w:hAnsi="Times New Roman" w:hint="default"/>
        <w:b w:val="0"/>
        <w:i w:val="0"/>
      </w:rPr>
    </w:lvl>
    <w:lvl w:ilvl="1" w:tplc="04190019" w:tentative="1">
      <w:start w:val="1"/>
      <w:numFmt w:val="lowerLetter"/>
      <w:lvlText w:val="%2."/>
      <w:lvlJc w:val="left"/>
      <w:pPr>
        <w:tabs>
          <w:tab w:val="num" w:pos="1240"/>
        </w:tabs>
        <w:ind w:left="1240" w:hanging="360"/>
      </w:pPr>
    </w:lvl>
    <w:lvl w:ilvl="2" w:tplc="0419001B" w:tentative="1">
      <w:start w:val="1"/>
      <w:numFmt w:val="lowerRoman"/>
      <w:lvlText w:val="%3."/>
      <w:lvlJc w:val="right"/>
      <w:pPr>
        <w:tabs>
          <w:tab w:val="num" w:pos="1960"/>
        </w:tabs>
        <w:ind w:left="1960" w:hanging="180"/>
      </w:pPr>
    </w:lvl>
    <w:lvl w:ilvl="3" w:tplc="0419000F" w:tentative="1">
      <w:start w:val="1"/>
      <w:numFmt w:val="decimal"/>
      <w:lvlText w:val="%4."/>
      <w:lvlJc w:val="left"/>
      <w:pPr>
        <w:tabs>
          <w:tab w:val="num" w:pos="2680"/>
        </w:tabs>
        <w:ind w:left="2680" w:hanging="360"/>
      </w:pPr>
    </w:lvl>
    <w:lvl w:ilvl="4" w:tplc="04190019" w:tentative="1">
      <w:start w:val="1"/>
      <w:numFmt w:val="lowerLetter"/>
      <w:lvlText w:val="%5."/>
      <w:lvlJc w:val="left"/>
      <w:pPr>
        <w:tabs>
          <w:tab w:val="num" w:pos="3400"/>
        </w:tabs>
        <w:ind w:left="3400" w:hanging="360"/>
      </w:pPr>
    </w:lvl>
    <w:lvl w:ilvl="5" w:tplc="0419001B" w:tentative="1">
      <w:start w:val="1"/>
      <w:numFmt w:val="lowerRoman"/>
      <w:lvlText w:val="%6."/>
      <w:lvlJc w:val="right"/>
      <w:pPr>
        <w:tabs>
          <w:tab w:val="num" w:pos="4120"/>
        </w:tabs>
        <w:ind w:left="4120" w:hanging="180"/>
      </w:pPr>
    </w:lvl>
    <w:lvl w:ilvl="6" w:tplc="0419000F" w:tentative="1">
      <w:start w:val="1"/>
      <w:numFmt w:val="decimal"/>
      <w:lvlText w:val="%7."/>
      <w:lvlJc w:val="left"/>
      <w:pPr>
        <w:tabs>
          <w:tab w:val="num" w:pos="4840"/>
        </w:tabs>
        <w:ind w:left="4840" w:hanging="360"/>
      </w:pPr>
    </w:lvl>
    <w:lvl w:ilvl="7" w:tplc="04190019" w:tentative="1">
      <w:start w:val="1"/>
      <w:numFmt w:val="lowerLetter"/>
      <w:lvlText w:val="%8."/>
      <w:lvlJc w:val="left"/>
      <w:pPr>
        <w:tabs>
          <w:tab w:val="num" w:pos="5560"/>
        </w:tabs>
        <w:ind w:left="5560" w:hanging="360"/>
      </w:pPr>
    </w:lvl>
    <w:lvl w:ilvl="8" w:tplc="0419001B" w:tentative="1">
      <w:start w:val="1"/>
      <w:numFmt w:val="lowerRoman"/>
      <w:lvlText w:val="%9."/>
      <w:lvlJc w:val="right"/>
      <w:pPr>
        <w:tabs>
          <w:tab w:val="num" w:pos="6280"/>
        </w:tabs>
        <w:ind w:left="6280" w:hanging="180"/>
      </w:pPr>
    </w:lvl>
  </w:abstractNum>
  <w:abstractNum w:abstractNumId="10" w15:restartNumberingAfterBreak="0">
    <w:nsid w:val="2D4622B2"/>
    <w:multiLevelType w:val="hybridMultilevel"/>
    <w:tmpl w:val="3E56CE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2E217143"/>
    <w:multiLevelType w:val="hybridMultilevel"/>
    <w:tmpl w:val="445CD2C6"/>
    <w:lvl w:ilvl="0" w:tplc="0462A5CA">
      <w:start w:val="1"/>
      <w:numFmt w:val="upperRoman"/>
      <w:lvlText w:val="%1."/>
      <w:lvlJc w:val="left"/>
      <w:pPr>
        <w:tabs>
          <w:tab w:val="num" w:pos="360"/>
        </w:tabs>
        <w:ind w:left="700" w:hanging="340"/>
      </w:pPr>
      <w:rPr>
        <w:rFonts w:ascii="Times New Roman" w:hAnsi="Times New Roman" w:hint="default"/>
        <w:b w:val="0"/>
        <w:i w:val="0"/>
      </w:rPr>
    </w:lvl>
    <w:lvl w:ilvl="1" w:tplc="540CA9F8">
      <w:start w:val="1"/>
      <w:numFmt w:val="russianLower"/>
      <w:lvlText w:val="%2."/>
      <w:lvlJc w:val="left"/>
      <w:pPr>
        <w:tabs>
          <w:tab w:val="num" w:pos="1440"/>
        </w:tabs>
        <w:ind w:left="1440" w:hanging="360"/>
      </w:pPr>
      <w:rPr>
        <w:rFonts w:hint="default"/>
        <w:b w:val="0"/>
        <w:i w:val="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33172BE0"/>
    <w:multiLevelType w:val="hybridMultilevel"/>
    <w:tmpl w:val="D1A680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DB20FEB"/>
    <w:multiLevelType w:val="hybridMultilevel"/>
    <w:tmpl w:val="C9D45BD2"/>
    <w:lvl w:ilvl="0" w:tplc="CC0805E6">
      <w:start w:val="1"/>
      <w:numFmt w:val="russianLower"/>
      <w:lvlText w:val="%1."/>
      <w:lvlJc w:val="left"/>
      <w:pPr>
        <w:tabs>
          <w:tab w:val="num" w:pos="2120"/>
        </w:tabs>
        <w:ind w:left="2120" w:hanging="360"/>
      </w:pPr>
      <w:rPr>
        <w:rFonts w:hint="default"/>
      </w:rPr>
    </w:lvl>
    <w:lvl w:ilvl="1" w:tplc="04190019" w:tentative="1">
      <w:start w:val="1"/>
      <w:numFmt w:val="lowerLetter"/>
      <w:lvlText w:val="%2."/>
      <w:lvlJc w:val="left"/>
      <w:pPr>
        <w:tabs>
          <w:tab w:val="num" w:pos="1780"/>
        </w:tabs>
        <w:ind w:left="1780" w:hanging="360"/>
      </w:p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14" w15:restartNumberingAfterBreak="0">
    <w:nsid w:val="45062A32"/>
    <w:multiLevelType w:val="hybridMultilevel"/>
    <w:tmpl w:val="F46A11EE"/>
    <w:lvl w:ilvl="0" w:tplc="38127E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85A5B21"/>
    <w:multiLevelType w:val="hybridMultilevel"/>
    <w:tmpl w:val="953C9D2E"/>
    <w:lvl w:ilvl="0" w:tplc="0419000F">
      <w:start w:val="1"/>
      <w:numFmt w:val="decimal"/>
      <w:lvlText w:val="%1."/>
      <w:lvlJc w:val="left"/>
      <w:pPr>
        <w:ind w:left="1120" w:hanging="360"/>
      </w:p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16" w15:restartNumberingAfterBreak="0">
    <w:nsid w:val="53674D45"/>
    <w:multiLevelType w:val="hybridMultilevel"/>
    <w:tmpl w:val="A3A8F55C"/>
    <w:lvl w:ilvl="0" w:tplc="DB76E9FA">
      <w:start w:val="1"/>
      <w:numFmt w:val="decimal"/>
      <w:lvlText w:val="%1."/>
      <w:lvlJc w:val="left"/>
      <w:pPr>
        <w:tabs>
          <w:tab w:val="num" w:pos="170"/>
        </w:tabs>
        <w:ind w:left="474" w:hanging="114"/>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542F459F"/>
    <w:multiLevelType w:val="hybridMultilevel"/>
    <w:tmpl w:val="757ECD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2812C6F"/>
    <w:multiLevelType w:val="hybridMultilevel"/>
    <w:tmpl w:val="968623E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685A0330"/>
    <w:multiLevelType w:val="hybridMultilevel"/>
    <w:tmpl w:val="F7F6329C"/>
    <w:lvl w:ilvl="0" w:tplc="9658488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6DD3160A"/>
    <w:multiLevelType w:val="hybridMultilevel"/>
    <w:tmpl w:val="74EE5224"/>
    <w:lvl w:ilvl="0" w:tplc="0419000F">
      <w:start w:val="1"/>
      <w:numFmt w:val="decimal"/>
      <w:lvlText w:val="%1."/>
      <w:lvlJc w:val="left"/>
      <w:pPr>
        <w:tabs>
          <w:tab w:val="num" w:pos="1060"/>
        </w:tabs>
        <w:ind w:left="1060" w:hanging="360"/>
      </w:pPr>
    </w:lvl>
    <w:lvl w:ilvl="1" w:tplc="04190019" w:tentative="1">
      <w:start w:val="1"/>
      <w:numFmt w:val="lowerLetter"/>
      <w:lvlText w:val="%2."/>
      <w:lvlJc w:val="left"/>
      <w:pPr>
        <w:tabs>
          <w:tab w:val="num" w:pos="1780"/>
        </w:tabs>
        <w:ind w:left="1780" w:hanging="360"/>
      </w:p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21" w15:restartNumberingAfterBreak="0">
    <w:nsid w:val="6EBB402A"/>
    <w:multiLevelType w:val="hybridMultilevel"/>
    <w:tmpl w:val="A6DCC9E6"/>
    <w:lvl w:ilvl="0" w:tplc="0419000F">
      <w:start w:val="1"/>
      <w:numFmt w:val="decimal"/>
      <w:lvlText w:val="%1."/>
      <w:lvlJc w:val="left"/>
      <w:pPr>
        <w:tabs>
          <w:tab w:val="num" w:pos="1060"/>
        </w:tabs>
        <w:ind w:left="1060" w:hanging="360"/>
      </w:pPr>
    </w:lvl>
    <w:lvl w:ilvl="1" w:tplc="04190019" w:tentative="1">
      <w:start w:val="1"/>
      <w:numFmt w:val="lowerLetter"/>
      <w:lvlText w:val="%2."/>
      <w:lvlJc w:val="left"/>
      <w:pPr>
        <w:tabs>
          <w:tab w:val="num" w:pos="1780"/>
        </w:tabs>
        <w:ind w:left="1780" w:hanging="360"/>
      </w:pPr>
    </w:lvl>
    <w:lvl w:ilvl="2" w:tplc="0419001B" w:tentative="1">
      <w:start w:val="1"/>
      <w:numFmt w:val="lowerRoman"/>
      <w:lvlText w:val="%3."/>
      <w:lvlJc w:val="right"/>
      <w:pPr>
        <w:tabs>
          <w:tab w:val="num" w:pos="2500"/>
        </w:tabs>
        <w:ind w:left="2500" w:hanging="180"/>
      </w:pPr>
    </w:lvl>
    <w:lvl w:ilvl="3" w:tplc="0419000F" w:tentative="1">
      <w:start w:val="1"/>
      <w:numFmt w:val="decimal"/>
      <w:lvlText w:val="%4."/>
      <w:lvlJc w:val="left"/>
      <w:pPr>
        <w:tabs>
          <w:tab w:val="num" w:pos="3220"/>
        </w:tabs>
        <w:ind w:left="3220" w:hanging="360"/>
      </w:pPr>
    </w:lvl>
    <w:lvl w:ilvl="4" w:tplc="04190019" w:tentative="1">
      <w:start w:val="1"/>
      <w:numFmt w:val="lowerLetter"/>
      <w:lvlText w:val="%5."/>
      <w:lvlJc w:val="left"/>
      <w:pPr>
        <w:tabs>
          <w:tab w:val="num" w:pos="3940"/>
        </w:tabs>
        <w:ind w:left="3940" w:hanging="360"/>
      </w:pPr>
    </w:lvl>
    <w:lvl w:ilvl="5" w:tplc="0419001B" w:tentative="1">
      <w:start w:val="1"/>
      <w:numFmt w:val="lowerRoman"/>
      <w:lvlText w:val="%6."/>
      <w:lvlJc w:val="right"/>
      <w:pPr>
        <w:tabs>
          <w:tab w:val="num" w:pos="4660"/>
        </w:tabs>
        <w:ind w:left="4660" w:hanging="180"/>
      </w:pPr>
    </w:lvl>
    <w:lvl w:ilvl="6" w:tplc="0419000F" w:tentative="1">
      <w:start w:val="1"/>
      <w:numFmt w:val="decimal"/>
      <w:lvlText w:val="%7."/>
      <w:lvlJc w:val="left"/>
      <w:pPr>
        <w:tabs>
          <w:tab w:val="num" w:pos="5380"/>
        </w:tabs>
        <w:ind w:left="5380" w:hanging="360"/>
      </w:pPr>
    </w:lvl>
    <w:lvl w:ilvl="7" w:tplc="04190019" w:tentative="1">
      <w:start w:val="1"/>
      <w:numFmt w:val="lowerLetter"/>
      <w:lvlText w:val="%8."/>
      <w:lvlJc w:val="left"/>
      <w:pPr>
        <w:tabs>
          <w:tab w:val="num" w:pos="6100"/>
        </w:tabs>
        <w:ind w:left="6100" w:hanging="360"/>
      </w:pPr>
    </w:lvl>
    <w:lvl w:ilvl="8" w:tplc="0419001B" w:tentative="1">
      <w:start w:val="1"/>
      <w:numFmt w:val="lowerRoman"/>
      <w:lvlText w:val="%9."/>
      <w:lvlJc w:val="right"/>
      <w:pPr>
        <w:tabs>
          <w:tab w:val="num" w:pos="6820"/>
        </w:tabs>
        <w:ind w:left="6820" w:hanging="180"/>
      </w:pPr>
    </w:lvl>
  </w:abstractNum>
  <w:abstractNum w:abstractNumId="22" w15:restartNumberingAfterBreak="0">
    <w:nsid w:val="770E36A1"/>
    <w:multiLevelType w:val="hybridMultilevel"/>
    <w:tmpl w:val="4DAC4F16"/>
    <w:lvl w:ilvl="0" w:tplc="860CED04">
      <w:start w:val="1"/>
      <w:numFmt w:val="decimal"/>
      <w:lvlText w:val="%1."/>
      <w:lvlJc w:val="left"/>
      <w:pPr>
        <w:ind w:left="2062"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7CAA536E"/>
    <w:multiLevelType w:val="hybridMultilevel"/>
    <w:tmpl w:val="DFA688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7D3F3FDC"/>
    <w:multiLevelType w:val="hybridMultilevel"/>
    <w:tmpl w:val="4712EB1A"/>
    <w:lvl w:ilvl="0" w:tplc="9658488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7"/>
  </w:num>
  <w:num w:numId="2">
    <w:abstractNumId w:val="14"/>
  </w:num>
  <w:num w:numId="3">
    <w:abstractNumId w:val="3"/>
  </w:num>
  <w:num w:numId="4">
    <w:abstractNumId w:val="2"/>
  </w:num>
  <w:num w:numId="5">
    <w:abstractNumId w:val="10"/>
  </w:num>
  <w:num w:numId="6">
    <w:abstractNumId w:val="5"/>
  </w:num>
  <w:num w:numId="7">
    <w:abstractNumId w:val="18"/>
  </w:num>
  <w:num w:numId="8">
    <w:abstractNumId w:val="1"/>
  </w:num>
  <w:num w:numId="9">
    <w:abstractNumId w:val="11"/>
  </w:num>
  <w:num w:numId="10">
    <w:abstractNumId w:val="9"/>
  </w:num>
  <w:num w:numId="11">
    <w:abstractNumId w:val="22"/>
  </w:num>
  <w:num w:numId="12">
    <w:abstractNumId w:val="7"/>
  </w:num>
  <w:num w:numId="13">
    <w:abstractNumId w:val="21"/>
  </w:num>
  <w:num w:numId="14">
    <w:abstractNumId w:val="24"/>
  </w:num>
  <w:num w:numId="15">
    <w:abstractNumId w:val="6"/>
  </w:num>
  <w:num w:numId="16">
    <w:abstractNumId w:val="13"/>
  </w:num>
  <w:num w:numId="17">
    <w:abstractNumId w:val="16"/>
  </w:num>
  <w:num w:numId="18">
    <w:abstractNumId w:val="20"/>
  </w:num>
  <w:num w:numId="19">
    <w:abstractNumId w:val="19"/>
  </w:num>
  <w:num w:numId="20">
    <w:abstractNumId w:val="23"/>
  </w:num>
  <w:num w:numId="21">
    <w:abstractNumId w:val="12"/>
  </w:num>
  <w:num w:numId="22">
    <w:abstractNumId w:val="15"/>
  </w:num>
  <w:num w:numId="23">
    <w:abstractNumId w:val="4"/>
  </w:num>
  <w:num w:numId="24">
    <w:abstractNumId w:val="8"/>
  </w:num>
  <w:num w:numId="25">
    <w:abstractNumId w:val="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drawingGridHorizontalSpacing w:val="9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57479"/>
    <w:rsid w:val="00003D6B"/>
    <w:rsid w:val="00005A30"/>
    <w:rsid w:val="00011B85"/>
    <w:rsid w:val="00011DA4"/>
    <w:rsid w:val="00012B96"/>
    <w:rsid w:val="0002030A"/>
    <w:rsid w:val="00031114"/>
    <w:rsid w:val="00032DAB"/>
    <w:rsid w:val="00036021"/>
    <w:rsid w:val="000368AB"/>
    <w:rsid w:val="00036C42"/>
    <w:rsid w:val="00040FBB"/>
    <w:rsid w:val="00052738"/>
    <w:rsid w:val="00055BCE"/>
    <w:rsid w:val="00062EF6"/>
    <w:rsid w:val="00065E40"/>
    <w:rsid w:val="000711A6"/>
    <w:rsid w:val="0007224B"/>
    <w:rsid w:val="0007733C"/>
    <w:rsid w:val="000800A1"/>
    <w:rsid w:val="000869C5"/>
    <w:rsid w:val="000948BE"/>
    <w:rsid w:val="000A15FC"/>
    <w:rsid w:val="000A4221"/>
    <w:rsid w:val="000A6680"/>
    <w:rsid w:val="000B56D5"/>
    <w:rsid w:val="000B61C8"/>
    <w:rsid w:val="000B6432"/>
    <w:rsid w:val="000B736F"/>
    <w:rsid w:val="000C265B"/>
    <w:rsid w:val="000C3561"/>
    <w:rsid w:val="000C4062"/>
    <w:rsid w:val="000D011E"/>
    <w:rsid w:val="000D39F7"/>
    <w:rsid w:val="000E17C9"/>
    <w:rsid w:val="000E199D"/>
    <w:rsid w:val="000E4D25"/>
    <w:rsid w:val="000F089D"/>
    <w:rsid w:val="000F38D6"/>
    <w:rsid w:val="001026D8"/>
    <w:rsid w:val="001105CC"/>
    <w:rsid w:val="00111204"/>
    <w:rsid w:val="00112AA4"/>
    <w:rsid w:val="00115756"/>
    <w:rsid w:val="00120BDE"/>
    <w:rsid w:val="0012259B"/>
    <w:rsid w:val="00124AAA"/>
    <w:rsid w:val="00127537"/>
    <w:rsid w:val="001302E8"/>
    <w:rsid w:val="001440A2"/>
    <w:rsid w:val="001456B7"/>
    <w:rsid w:val="0015034F"/>
    <w:rsid w:val="0015092C"/>
    <w:rsid w:val="00150BE9"/>
    <w:rsid w:val="0015223F"/>
    <w:rsid w:val="00154853"/>
    <w:rsid w:val="0015728D"/>
    <w:rsid w:val="0017277A"/>
    <w:rsid w:val="00184E4A"/>
    <w:rsid w:val="00185CCD"/>
    <w:rsid w:val="001861A6"/>
    <w:rsid w:val="00195A13"/>
    <w:rsid w:val="001A554A"/>
    <w:rsid w:val="001B121D"/>
    <w:rsid w:val="001B3D94"/>
    <w:rsid w:val="001B7370"/>
    <w:rsid w:val="001D1E83"/>
    <w:rsid w:val="001D274C"/>
    <w:rsid w:val="001D2A2E"/>
    <w:rsid w:val="001D49D4"/>
    <w:rsid w:val="001D5E78"/>
    <w:rsid w:val="001E17D8"/>
    <w:rsid w:val="001E22B4"/>
    <w:rsid w:val="001F683B"/>
    <w:rsid w:val="00201FB8"/>
    <w:rsid w:val="002027B7"/>
    <w:rsid w:val="002107FB"/>
    <w:rsid w:val="002108B1"/>
    <w:rsid w:val="00211B27"/>
    <w:rsid w:val="00215F9B"/>
    <w:rsid w:val="00223DEC"/>
    <w:rsid w:val="00231E89"/>
    <w:rsid w:val="00232409"/>
    <w:rsid w:val="00232BDD"/>
    <w:rsid w:val="002344A0"/>
    <w:rsid w:val="0024274E"/>
    <w:rsid w:val="002427A2"/>
    <w:rsid w:val="002532A9"/>
    <w:rsid w:val="0025488A"/>
    <w:rsid w:val="0026215B"/>
    <w:rsid w:val="00272497"/>
    <w:rsid w:val="00280694"/>
    <w:rsid w:val="00287E9C"/>
    <w:rsid w:val="0029035A"/>
    <w:rsid w:val="00292046"/>
    <w:rsid w:val="00292D93"/>
    <w:rsid w:val="00296AE1"/>
    <w:rsid w:val="002A4F2F"/>
    <w:rsid w:val="002B3862"/>
    <w:rsid w:val="002B6BC4"/>
    <w:rsid w:val="002B6C67"/>
    <w:rsid w:val="002C08B2"/>
    <w:rsid w:val="002C5630"/>
    <w:rsid w:val="002D66EA"/>
    <w:rsid w:val="002E38B1"/>
    <w:rsid w:val="002E727C"/>
    <w:rsid w:val="002F42E7"/>
    <w:rsid w:val="002F6F3A"/>
    <w:rsid w:val="00304603"/>
    <w:rsid w:val="0030505C"/>
    <w:rsid w:val="003109B6"/>
    <w:rsid w:val="003133E0"/>
    <w:rsid w:val="00313A90"/>
    <w:rsid w:val="00321D84"/>
    <w:rsid w:val="00322015"/>
    <w:rsid w:val="003228E3"/>
    <w:rsid w:val="00323350"/>
    <w:rsid w:val="0032396C"/>
    <w:rsid w:val="00325D78"/>
    <w:rsid w:val="0033216D"/>
    <w:rsid w:val="00332784"/>
    <w:rsid w:val="00334D59"/>
    <w:rsid w:val="003366D9"/>
    <w:rsid w:val="00343514"/>
    <w:rsid w:val="003456C8"/>
    <w:rsid w:val="0035097F"/>
    <w:rsid w:val="00357D3B"/>
    <w:rsid w:val="00361EB7"/>
    <w:rsid w:val="00363DD3"/>
    <w:rsid w:val="00365EB8"/>
    <w:rsid w:val="00366DAB"/>
    <w:rsid w:val="0037111A"/>
    <w:rsid w:val="003865E4"/>
    <w:rsid w:val="00393594"/>
    <w:rsid w:val="00393B8B"/>
    <w:rsid w:val="00394A4C"/>
    <w:rsid w:val="00395B5A"/>
    <w:rsid w:val="003A7394"/>
    <w:rsid w:val="003B0A39"/>
    <w:rsid w:val="003B1BAE"/>
    <w:rsid w:val="003C56E5"/>
    <w:rsid w:val="003C5A32"/>
    <w:rsid w:val="003D0B7D"/>
    <w:rsid w:val="003D24BA"/>
    <w:rsid w:val="003D36A5"/>
    <w:rsid w:val="003E0419"/>
    <w:rsid w:val="003E2B91"/>
    <w:rsid w:val="003E4A4B"/>
    <w:rsid w:val="003E6268"/>
    <w:rsid w:val="003F1F1F"/>
    <w:rsid w:val="003F2DE4"/>
    <w:rsid w:val="003F4B43"/>
    <w:rsid w:val="003F4B8E"/>
    <w:rsid w:val="003F541F"/>
    <w:rsid w:val="003F6D7C"/>
    <w:rsid w:val="004016B6"/>
    <w:rsid w:val="00413DAE"/>
    <w:rsid w:val="004208D4"/>
    <w:rsid w:val="00435210"/>
    <w:rsid w:val="00436CB1"/>
    <w:rsid w:val="004371F1"/>
    <w:rsid w:val="00441392"/>
    <w:rsid w:val="0044163A"/>
    <w:rsid w:val="00447D2F"/>
    <w:rsid w:val="00451970"/>
    <w:rsid w:val="004549D4"/>
    <w:rsid w:val="00461C01"/>
    <w:rsid w:val="00464117"/>
    <w:rsid w:val="0046687A"/>
    <w:rsid w:val="00476082"/>
    <w:rsid w:val="00480571"/>
    <w:rsid w:val="00483E8A"/>
    <w:rsid w:val="00487B62"/>
    <w:rsid w:val="00490F4D"/>
    <w:rsid w:val="00491EDD"/>
    <w:rsid w:val="00492D30"/>
    <w:rsid w:val="00495D19"/>
    <w:rsid w:val="004A2C0F"/>
    <w:rsid w:val="004B2209"/>
    <w:rsid w:val="004D0EF0"/>
    <w:rsid w:val="004D1B38"/>
    <w:rsid w:val="004E0515"/>
    <w:rsid w:val="004E3AB5"/>
    <w:rsid w:val="004E4E35"/>
    <w:rsid w:val="004F12E0"/>
    <w:rsid w:val="004F146E"/>
    <w:rsid w:val="004F31DE"/>
    <w:rsid w:val="00501A24"/>
    <w:rsid w:val="00510F9A"/>
    <w:rsid w:val="00512002"/>
    <w:rsid w:val="00517E94"/>
    <w:rsid w:val="00520112"/>
    <w:rsid w:val="00521517"/>
    <w:rsid w:val="005245BF"/>
    <w:rsid w:val="00526328"/>
    <w:rsid w:val="005522FA"/>
    <w:rsid w:val="00555027"/>
    <w:rsid w:val="005623BC"/>
    <w:rsid w:val="0057127E"/>
    <w:rsid w:val="00572C4B"/>
    <w:rsid w:val="005731EC"/>
    <w:rsid w:val="00574670"/>
    <w:rsid w:val="0058400D"/>
    <w:rsid w:val="0058765F"/>
    <w:rsid w:val="005910BE"/>
    <w:rsid w:val="00591939"/>
    <w:rsid w:val="00596EA6"/>
    <w:rsid w:val="005A428F"/>
    <w:rsid w:val="005A628E"/>
    <w:rsid w:val="005C2C60"/>
    <w:rsid w:val="005C42B2"/>
    <w:rsid w:val="005C4C22"/>
    <w:rsid w:val="005D01F5"/>
    <w:rsid w:val="005D0961"/>
    <w:rsid w:val="005D2E3F"/>
    <w:rsid w:val="005D67D2"/>
    <w:rsid w:val="005E04C1"/>
    <w:rsid w:val="005E422F"/>
    <w:rsid w:val="005F1690"/>
    <w:rsid w:val="0060464D"/>
    <w:rsid w:val="00605DE6"/>
    <w:rsid w:val="00623348"/>
    <w:rsid w:val="00625840"/>
    <w:rsid w:val="00636D2F"/>
    <w:rsid w:val="0064095D"/>
    <w:rsid w:val="006438FB"/>
    <w:rsid w:val="00644A71"/>
    <w:rsid w:val="00647406"/>
    <w:rsid w:val="00650FBB"/>
    <w:rsid w:val="0065489A"/>
    <w:rsid w:val="00654D54"/>
    <w:rsid w:val="00657F0F"/>
    <w:rsid w:val="00663375"/>
    <w:rsid w:val="00664558"/>
    <w:rsid w:val="00664D15"/>
    <w:rsid w:val="00673327"/>
    <w:rsid w:val="00674598"/>
    <w:rsid w:val="00676377"/>
    <w:rsid w:val="0068700C"/>
    <w:rsid w:val="0068713C"/>
    <w:rsid w:val="00687DC9"/>
    <w:rsid w:val="006A07F4"/>
    <w:rsid w:val="006A52CB"/>
    <w:rsid w:val="006B26B4"/>
    <w:rsid w:val="006B599B"/>
    <w:rsid w:val="006C402A"/>
    <w:rsid w:val="006D03AD"/>
    <w:rsid w:val="006D0F69"/>
    <w:rsid w:val="006D4265"/>
    <w:rsid w:val="006E3166"/>
    <w:rsid w:val="006E4B14"/>
    <w:rsid w:val="006E5CF0"/>
    <w:rsid w:val="006E6EA6"/>
    <w:rsid w:val="006F361E"/>
    <w:rsid w:val="006F567D"/>
    <w:rsid w:val="006F59AA"/>
    <w:rsid w:val="006F7E67"/>
    <w:rsid w:val="00712F53"/>
    <w:rsid w:val="00717F53"/>
    <w:rsid w:val="007352BD"/>
    <w:rsid w:val="00735B91"/>
    <w:rsid w:val="00735C83"/>
    <w:rsid w:val="00737CFB"/>
    <w:rsid w:val="007416F6"/>
    <w:rsid w:val="00743B4B"/>
    <w:rsid w:val="00747EE9"/>
    <w:rsid w:val="00752190"/>
    <w:rsid w:val="00752877"/>
    <w:rsid w:val="007530E5"/>
    <w:rsid w:val="00753586"/>
    <w:rsid w:val="0075405A"/>
    <w:rsid w:val="00755AFD"/>
    <w:rsid w:val="0075716F"/>
    <w:rsid w:val="00757D34"/>
    <w:rsid w:val="0076051D"/>
    <w:rsid w:val="00760882"/>
    <w:rsid w:val="00771062"/>
    <w:rsid w:val="0078606B"/>
    <w:rsid w:val="007867BD"/>
    <w:rsid w:val="00786B26"/>
    <w:rsid w:val="007879A8"/>
    <w:rsid w:val="0079647B"/>
    <w:rsid w:val="007A149B"/>
    <w:rsid w:val="007A26FB"/>
    <w:rsid w:val="007A4B2B"/>
    <w:rsid w:val="007A670A"/>
    <w:rsid w:val="007B0DAD"/>
    <w:rsid w:val="007B338B"/>
    <w:rsid w:val="007C2CCF"/>
    <w:rsid w:val="007C57D7"/>
    <w:rsid w:val="007C6EB6"/>
    <w:rsid w:val="007D4BC8"/>
    <w:rsid w:val="007E0DA2"/>
    <w:rsid w:val="007F064F"/>
    <w:rsid w:val="007F5D1A"/>
    <w:rsid w:val="007F6AEF"/>
    <w:rsid w:val="0080324E"/>
    <w:rsid w:val="008051E7"/>
    <w:rsid w:val="0081155E"/>
    <w:rsid w:val="00814315"/>
    <w:rsid w:val="00820C10"/>
    <w:rsid w:val="00821F61"/>
    <w:rsid w:val="008243A7"/>
    <w:rsid w:val="008274D9"/>
    <w:rsid w:val="008306F5"/>
    <w:rsid w:val="00834A85"/>
    <w:rsid w:val="00837D48"/>
    <w:rsid w:val="00840488"/>
    <w:rsid w:val="00850F38"/>
    <w:rsid w:val="008571AF"/>
    <w:rsid w:val="00874665"/>
    <w:rsid w:val="00874B72"/>
    <w:rsid w:val="008821B4"/>
    <w:rsid w:val="008A1394"/>
    <w:rsid w:val="008A340F"/>
    <w:rsid w:val="008B4EEA"/>
    <w:rsid w:val="008C52C0"/>
    <w:rsid w:val="008C70DF"/>
    <w:rsid w:val="008D3313"/>
    <w:rsid w:val="008D6C9E"/>
    <w:rsid w:val="008E4EFC"/>
    <w:rsid w:val="00901311"/>
    <w:rsid w:val="00912EA1"/>
    <w:rsid w:val="00915AAE"/>
    <w:rsid w:val="0092191A"/>
    <w:rsid w:val="009228D8"/>
    <w:rsid w:val="00922D2F"/>
    <w:rsid w:val="00931AAF"/>
    <w:rsid w:val="009328EF"/>
    <w:rsid w:val="00933B9B"/>
    <w:rsid w:val="00935633"/>
    <w:rsid w:val="00950BAD"/>
    <w:rsid w:val="009512CE"/>
    <w:rsid w:val="00951B96"/>
    <w:rsid w:val="00951C5A"/>
    <w:rsid w:val="00970174"/>
    <w:rsid w:val="00971508"/>
    <w:rsid w:val="00971AF0"/>
    <w:rsid w:val="00972877"/>
    <w:rsid w:val="00974FAE"/>
    <w:rsid w:val="00983028"/>
    <w:rsid w:val="009835F4"/>
    <w:rsid w:val="00992717"/>
    <w:rsid w:val="00992E1C"/>
    <w:rsid w:val="00995C3E"/>
    <w:rsid w:val="009A1308"/>
    <w:rsid w:val="009A39DC"/>
    <w:rsid w:val="009A70AC"/>
    <w:rsid w:val="009B3171"/>
    <w:rsid w:val="009C0E23"/>
    <w:rsid w:val="009D206D"/>
    <w:rsid w:val="009D4BF2"/>
    <w:rsid w:val="009F21C7"/>
    <w:rsid w:val="009F762C"/>
    <w:rsid w:val="00A05208"/>
    <w:rsid w:val="00A053F9"/>
    <w:rsid w:val="00A11310"/>
    <w:rsid w:val="00A11AF4"/>
    <w:rsid w:val="00A26A7E"/>
    <w:rsid w:val="00A34092"/>
    <w:rsid w:val="00A42B27"/>
    <w:rsid w:val="00A44BB8"/>
    <w:rsid w:val="00A5110A"/>
    <w:rsid w:val="00A52A30"/>
    <w:rsid w:val="00A63A73"/>
    <w:rsid w:val="00A64E64"/>
    <w:rsid w:val="00A665ED"/>
    <w:rsid w:val="00A74865"/>
    <w:rsid w:val="00A8348F"/>
    <w:rsid w:val="00A84432"/>
    <w:rsid w:val="00A91988"/>
    <w:rsid w:val="00A93D7C"/>
    <w:rsid w:val="00A9652C"/>
    <w:rsid w:val="00A97EAB"/>
    <w:rsid w:val="00AA00B5"/>
    <w:rsid w:val="00AA0AA1"/>
    <w:rsid w:val="00AC19B5"/>
    <w:rsid w:val="00AC207E"/>
    <w:rsid w:val="00AC2365"/>
    <w:rsid w:val="00AC2FD2"/>
    <w:rsid w:val="00AC3BC2"/>
    <w:rsid w:val="00AC7C90"/>
    <w:rsid w:val="00AD1C94"/>
    <w:rsid w:val="00AD601D"/>
    <w:rsid w:val="00AD6F78"/>
    <w:rsid w:val="00AF1283"/>
    <w:rsid w:val="00B00618"/>
    <w:rsid w:val="00B00E6C"/>
    <w:rsid w:val="00B021B5"/>
    <w:rsid w:val="00B07E03"/>
    <w:rsid w:val="00B169CA"/>
    <w:rsid w:val="00B21F45"/>
    <w:rsid w:val="00B271BF"/>
    <w:rsid w:val="00B31C96"/>
    <w:rsid w:val="00B35E52"/>
    <w:rsid w:val="00B37783"/>
    <w:rsid w:val="00B41E58"/>
    <w:rsid w:val="00B44C22"/>
    <w:rsid w:val="00B55D6D"/>
    <w:rsid w:val="00B55FCF"/>
    <w:rsid w:val="00B6003B"/>
    <w:rsid w:val="00B7023F"/>
    <w:rsid w:val="00B73A99"/>
    <w:rsid w:val="00B8357B"/>
    <w:rsid w:val="00B9271B"/>
    <w:rsid w:val="00BA1D53"/>
    <w:rsid w:val="00BA4BB1"/>
    <w:rsid w:val="00BA725C"/>
    <w:rsid w:val="00BA76B6"/>
    <w:rsid w:val="00BB2240"/>
    <w:rsid w:val="00BC1E75"/>
    <w:rsid w:val="00BC3365"/>
    <w:rsid w:val="00BD3030"/>
    <w:rsid w:val="00BD5764"/>
    <w:rsid w:val="00BD60E2"/>
    <w:rsid w:val="00BE63D6"/>
    <w:rsid w:val="00BE702F"/>
    <w:rsid w:val="00BF4350"/>
    <w:rsid w:val="00BF7185"/>
    <w:rsid w:val="00BF7669"/>
    <w:rsid w:val="00C04BDE"/>
    <w:rsid w:val="00C108E8"/>
    <w:rsid w:val="00C214E9"/>
    <w:rsid w:val="00C22D40"/>
    <w:rsid w:val="00C326AC"/>
    <w:rsid w:val="00C34656"/>
    <w:rsid w:val="00C354F5"/>
    <w:rsid w:val="00C36960"/>
    <w:rsid w:val="00C431B9"/>
    <w:rsid w:val="00C43608"/>
    <w:rsid w:val="00C515FF"/>
    <w:rsid w:val="00C52CCC"/>
    <w:rsid w:val="00C5382D"/>
    <w:rsid w:val="00C57479"/>
    <w:rsid w:val="00C63332"/>
    <w:rsid w:val="00C64ECE"/>
    <w:rsid w:val="00C709AF"/>
    <w:rsid w:val="00C72D1A"/>
    <w:rsid w:val="00C80A5E"/>
    <w:rsid w:val="00C81037"/>
    <w:rsid w:val="00C871A9"/>
    <w:rsid w:val="00C8722F"/>
    <w:rsid w:val="00C90F2E"/>
    <w:rsid w:val="00CA3285"/>
    <w:rsid w:val="00CA5861"/>
    <w:rsid w:val="00CC5558"/>
    <w:rsid w:val="00CD6F89"/>
    <w:rsid w:val="00CE0428"/>
    <w:rsid w:val="00CE70F5"/>
    <w:rsid w:val="00CF0516"/>
    <w:rsid w:val="00CF7914"/>
    <w:rsid w:val="00CF7BF5"/>
    <w:rsid w:val="00D03244"/>
    <w:rsid w:val="00D0573A"/>
    <w:rsid w:val="00D116E0"/>
    <w:rsid w:val="00D11AC7"/>
    <w:rsid w:val="00D31B7A"/>
    <w:rsid w:val="00D31FA6"/>
    <w:rsid w:val="00D331BA"/>
    <w:rsid w:val="00D3535A"/>
    <w:rsid w:val="00D46CB2"/>
    <w:rsid w:val="00D47E95"/>
    <w:rsid w:val="00D51FE9"/>
    <w:rsid w:val="00D54153"/>
    <w:rsid w:val="00D5708A"/>
    <w:rsid w:val="00D80C80"/>
    <w:rsid w:val="00D937D2"/>
    <w:rsid w:val="00D9555A"/>
    <w:rsid w:val="00DA102C"/>
    <w:rsid w:val="00DB175C"/>
    <w:rsid w:val="00DB485E"/>
    <w:rsid w:val="00DC61A5"/>
    <w:rsid w:val="00DE6A63"/>
    <w:rsid w:val="00DF403F"/>
    <w:rsid w:val="00E01C15"/>
    <w:rsid w:val="00E03019"/>
    <w:rsid w:val="00E1373D"/>
    <w:rsid w:val="00E14F86"/>
    <w:rsid w:val="00E16E10"/>
    <w:rsid w:val="00E31765"/>
    <w:rsid w:val="00E34B33"/>
    <w:rsid w:val="00E37F8E"/>
    <w:rsid w:val="00E47851"/>
    <w:rsid w:val="00E529F6"/>
    <w:rsid w:val="00E541F5"/>
    <w:rsid w:val="00E54E01"/>
    <w:rsid w:val="00E67D8E"/>
    <w:rsid w:val="00E723F7"/>
    <w:rsid w:val="00E90599"/>
    <w:rsid w:val="00E93913"/>
    <w:rsid w:val="00EA21B5"/>
    <w:rsid w:val="00EA4611"/>
    <w:rsid w:val="00EA4750"/>
    <w:rsid w:val="00EA5721"/>
    <w:rsid w:val="00EB0142"/>
    <w:rsid w:val="00EB0F02"/>
    <w:rsid w:val="00ED4F94"/>
    <w:rsid w:val="00EE3625"/>
    <w:rsid w:val="00EE4AC6"/>
    <w:rsid w:val="00EE721C"/>
    <w:rsid w:val="00F004C6"/>
    <w:rsid w:val="00F02A22"/>
    <w:rsid w:val="00F03AD6"/>
    <w:rsid w:val="00F1130D"/>
    <w:rsid w:val="00F133D6"/>
    <w:rsid w:val="00F1547D"/>
    <w:rsid w:val="00F15AE1"/>
    <w:rsid w:val="00F17EAC"/>
    <w:rsid w:val="00F212BF"/>
    <w:rsid w:val="00F53DE4"/>
    <w:rsid w:val="00F54464"/>
    <w:rsid w:val="00F62587"/>
    <w:rsid w:val="00F63560"/>
    <w:rsid w:val="00F64E4D"/>
    <w:rsid w:val="00F715C8"/>
    <w:rsid w:val="00F72F49"/>
    <w:rsid w:val="00F73582"/>
    <w:rsid w:val="00F7397F"/>
    <w:rsid w:val="00F75399"/>
    <w:rsid w:val="00F77A87"/>
    <w:rsid w:val="00F8321D"/>
    <w:rsid w:val="00F8630B"/>
    <w:rsid w:val="00F93455"/>
    <w:rsid w:val="00F94C2F"/>
    <w:rsid w:val="00FA2448"/>
    <w:rsid w:val="00FB1EC9"/>
    <w:rsid w:val="00FB2CBF"/>
    <w:rsid w:val="00FE53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48"/>
    <o:shapelayout v:ext="edit">
      <o:idmap v:ext="edit" data="1"/>
    </o:shapelayout>
  </w:shapeDefaults>
  <w:decimalSymbol w:val=","/>
  <w:listSeparator w:val=";"/>
  <w14:docId w14:val="24E21C2A"/>
  <w15:docId w15:val="{E3102A9F-4FD5-4547-B065-2A4A70D85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57479"/>
    <w:pPr>
      <w:widowControl w:val="0"/>
      <w:autoSpaceDE w:val="0"/>
      <w:autoSpaceDN w:val="0"/>
      <w:adjustRightInd w:val="0"/>
      <w:spacing w:after="0" w:line="260" w:lineRule="auto"/>
      <w:ind w:firstLine="400"/>
      <w:jc w:val="both"/>
    </w:pPr>
    <w:rPr>
      <w:rFonts w:ascii="Times New Roman" w:eastAsia="Times New Roman" w:hAnsi="Times New Roman" w:cs="Times New Roman"/>
      <w:sz w:val="18"/>
      <w:szCs w:val="18"/>
      <w:lang w:eastAsia="ru-RU"/>
    </w:rPr>
  </w:style>
  <w:style w:type="paragraph" w:styleId="1">
    <w:name w:val="heading 1"/>
    <w:basedOn w:val="a"/>
    <w:next w:val="a"/>
    <w:link w:val="10"/>
    <w:qFormat/>
    <w:rsid w:val="00B31C96"/>
    <w:pPr>
      <w:keepNext/>
      <w:widowControl/>
      <w:autoSpaceDE/>
      <w:autoSpaceDN/>
      <w:adjustRightInd/>
      <w:spacing w:before="240" w:after="60" w:line="240" w:lineRule="auto"/>
      <w:ind w:firstLine="0"/>
      <w:jc w:val="left"/>
      <w:outlineLvl w:val="0"/>
    </w:pPr>
    <w:rPr>
      <w:rFonts w:ascii="Arial" w:hAnsi="Arial" w:cs="Arial"/>
      <w:b/>
      <w:bCs/>
      <w:kern w:val="32"/>
      <w:sz w:val="32"/>
      <w:szCs w:val="32"/>
    </w:rPr>
  </w:style>
  <w:style w:type="paragraph" w:styleId="2">
    <w:name w:val="heading 2"/>
    <w:basedOn w:val="a"/>
    <w:link w:val="20"/>
    <w:qFormat/>
    <w:rsid w:val="000E4D25"/>
    <w:pPr>
      <w:widowControl/>
      <w:autoSpaceDE/>
      <w:autoSpaceDN/>
      <w:adjustRightInd/>
      <w:spacing w:before="100" w:beforeAutospacing="1" w:after="100" w:afterAutospacing="1" w:line="240" w:lineRule="auto"/>
      <w:ind w:firstLine="0"/>
      <w:jc w:val="left"/>
      <w:outlineLvl w:val="1"/>
    </w:pPr>
    <w:rPr>
      <w:b/>
      <w:bCs/>
      <w:sz w:val="36"/>
      <w:szCs w:val="36"/>
    </w:rPr>
  </w:style>
  <w:style w:type="paragraph" w:styleId="3">
    <w:name w:val="heading 3"/>
    <w:basedOn w:val="a"/>
    <w:link w:val="30"/>
    <w:uiPriority w:val="9"/>
    <w:qFormat/>
    <w:rsid w:val="000E4D25"/>
    <w:pPr>
      <w:widowControl/>
      <w:autoSpaceDE/>
      <w:autoSpaceDN/>
      <w:adjustRightInd/>
      <w:spacing w:before="100" w:beforeAutospacing="1" w:after="100" w:afterAutospacing="1" w:line="240" w:lineRule="auto"/>
      <w:ind w:firstLine="0"/>
      <w:jc w:val="left"/>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C57479"/>
  </w:style>
  <w:style w:type="paragraph" w:styleId="a4">
    <w:name w:val="footer"/>
    <w:basedOn w:val="a"/>
    <w:link w:val="a5"/>
    <w:uiPriority w:val="99"/>
    <w:rsid w:val="00C57479"/>
    <w:pPr>
      <w:widowControl/>
      <w:tabs>
        <w:tab w:val="center" w:pos="4677"/>
        <w:tab w:val="right" w:pos="9355"/>
      </w:tabs>
      <w:autoSpaceDE/>
      <w:autoSpaceDN/>
      <w:adjustRightInd/>
      <w:spacing w:line="240" w:lineRule="auto"/>
      <w:ind w:firstLine="0"/>
      <w:jc w:val="left"/>
    </w:pPr>
    <w:rPr>
      <w:sz w:val="24"/>
      <w:szCs w:val="24"/>
    </w:rPr>
  </w:style>
  <w:style w:type="character" w:customStyle="1" w:styleId="a5">
    <w:name w:val="Нижний колонтитул Знак"/>
    <w:basedOn w:val="a0"/>
    <w:link w:val="a4"/>
    <w:uiPriority w:val="99"/>
    <w:rsid w:val="00C57479"/>
    <w:rPr>
      <w:rFonts w:ascii="Times New Roman" w:eastAsia="Times New Roman" w:hAnsi="Times New Roman" w:cs="Times New Roman"/>
      <w:sz w:val="24"/>
      <w:szCs w:val="24"/>
      <w:lang w:eastAsia="ru-RU"/>
    </w:rPr>
  </w:style>
  <w:style w:type="paragraph" w:styleId="a6">
    <w:name w:val="List Paragraph"/>
    <w:basedOn w:val="a"/>
    <w:link w:val="a7"/>
    <w:uiPriority w:val="34"/>
    <w:qFormat/>
    <w:rsid w:val="00C57479"/>
    <w:pPr>
      <w:widowControl/>
      <w:autoSpaceDE/>
      <w:autoSpaceDN/>
      <w:adjustRightInd/>
      <w:spacing w:line="240" w:lineRule="auto"/>
      <w:ind w:left="720" w:firstLine="0"/>
      <w:contextualSpacing/>
      <w:jc w:val="left"/>
    </w:pPr>
    <w:rPr>
      <w:sz w:val="24"/>
      <w:szCs w:val="24"/>
    </w:rPr>
  </w:style>
  <w:style w:type="paragraph" w:styleId="a8">
    <w:name w:val="Normal (Web)"/>
    <w:basedOn w:val="a"/>
    <w:uiPriority w:val="99"/>
    <w:unhideWhenUsed/>
    <w:rsid w:val="00C57479"/>
    <w:pPr>
      <w:widowControl/>
      <w:autoSpaceDE/>
      <w:autoSpaceDN/>
      <w:adjustRightInd/>
      <w:spacing w:before="100" w:beforeAutospacing="1" w:after="100" w:afterAutospacing="1" w:line="240" w:lineRule="auto"/>
      <w:ind w:firstLine="0"/>
      <w:jc w:val="left"/>
    </w:pPr>
    <w:rPr>
      <w:sz w:val="24"/>
      <w:szCs w:val="24"/>
    </w:rPr>
  </w:style>
  <w:style w:type="paragraph" w:styleId="a9">
    <w:name w:val="Balloon Text"/>
    <w:basedOn w:val="a"/>
    <w:link w:val="aa"/>
    <w:uiPriority w:val="99"/>
    <w:semiHidden/>
    <w:unhideWhenUsed/>
    <w:rsid w:val="00C57479"/>
    <w:pPr>
      <w:spacing w:line="240" w:lineRule="auto"/>
    </w:pPr>
    <w:rPr>
      <w:rFonts w:ascii="Segoe UI" w:hAnsi="Segoe UI" w:cs="Segoe UI"/>
    </w:rPr>
  </w:style>
  <w:style w:type="character" w:customStyle="1" w:styleId="aa">
    <w:name w:val="Текст выноски Знак"/>
    <w:basedOn w:val="a0"/>
    <w:link w:val="a9"/>
    <w:uiPriority w:val="99"/>
    <w:semiHidden/>
    <w:rsid w:val="00C57479"/>
    <w:rPr>
      <w:rFonts w:ascii="Segoe UI" w:eastAsia="Times New Roman" w:hAnsi="Segoe UI" w:cs="Segoe UI"/>
      <w:sz w:val="18"/>
      <w:szCs w:val="18"/>
      <w:lang w:eastAsia="ru-RU"/>
    </w:rPr>
  </w:style>
  <w:style w:type="paragraph" w:customStyle="1" w:styleId="11">
    <w:name w:val="Обычный1"/>
    <w:rsid w:val="001302E8"/>
    <w:pPr>
      <w:widowControl w:val="0"/>
      <w:spacing w:after="0" w:line="240" w:lineRule="auto"/>
      <w:ind w:firstLine="482"/>
      <w:jc w:val="both"/>
    </w:pPr>
    <w:rPr>
      <w:rFonts w:ascii="a_Timer" w:eastAsia="Times New Roman" w:hAnsi="a_Timer" w:cs="Times New Roman"/>
      <w:snapToGrid w:val="0"/>
      <w:sz w:val="24"/>
      <w:szCs w:val="20"/>
      <w:lang w:val="en-US" w:eastAsia="ru-RU"/>
    </w:rPr>
  </w:style>
  <w:style w:type="paragraph" w:styleId="ab">
    <w:name w:val="header"/>
    <w:basedOn w:val="a"/>
    <w:link w:val="ac"/>
    <w:uiPriority w:val="99"/>
    <w:unhideWhenUsed/>
    <w:rsid w:val="00F54464"/>
    <w:pPr>
      <w:tabs>
        <w:tab w:val="center" w:pos="4677"/>
        <w:tab w:val="right" w:pos="9355"/>
      </w:tabs>
      <w:spacing w:line="240" w:lineRule="auto"/>
    </w:pPr>
  </w:style>
  <w:style w:type="character" w:customStyle="1" w:styleId="ac">
    <w:name w:val="Верхний колонтитул Знак"/>
    <w:basedOn w:val="a0"/>
    <w:link w:val="ab"/>
    <w:uiPriority w:val="99"/>
    <w:rsid w:val="00F54464"/>
    <w:rPr>
      <w:rFonts w:ascii="Times New Roman" w:eastAsia="Times New Roman" w:hAnsi="Times New Roman" w:cs="Times New Roman"/>
      <w:sz w:val="18"/>
      <w:szCs w:val="18"/>
      <w:lang w:eastAsia="ru-RU"/>
    </w:rPr>
  </w:style>
  <w:style w:type="character" w:customStyle="1" w:styleId="a7">
    <w:name w:val="Абзац списка Знак"/>
    <w:link w:val="a6"/>
    <w:uiPriority w:val="34"/>
    <w:locked/>
    <w:rsid w:val="0030505C"/>
    <w:rPr>
      <w:rFonts w:ascii="Times New Roman" w:eastAsia="Times New Roman" w:hAnsi="Times New Roman" w:cs="Times New Roman"/>
      <w:sz w:val="24"/>
      <w:szCs w:val="24"/>
      <w:lang w:eastAsia="ru-RU"/>
    </w:rPr>
  </w:style>
  <w:style w:type="paragraph" w:customStyle="1" w:styleId="Default">
    <w:name w:val="Default"/>
    <w:rsid w:val="0030505C"/>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d">
    <w:name w:val="caption"/>
    <w:basedOn w:val="a"/>
    <w:next w:val="a"/>
    <w:uiPriority w:val="35"/>
    <w:unhideWhenUsed/>
    <w:qFormat/>
    <w:rsid w:val="0015223F"/>
    <w:pPr>
      <w:spacing w:after="200" w:line="240" w:lineRule="auto"/>
    </w:pPr>
    <w:rPr>
      <w:b/>
      <w:bCs/>
      <w:color w:val="4472C4" w:themeColor="accent1"/>
    </w:rPr>
  </w:style>
  <w:style w:type="character" w:styleId="ae">
    <w:name w:val="Hyperlink"/>
    <w:basedOn w:val="a0"/>
    <w:uiPriority w:val="99"/>
    <w:unhideWhenUsed/>
    <w:rsid w:val="00EA5721"/>
    <w:rPr>
      <w:color w:val="0563C1" w:themeColor="hyperlink"/>
      <w:u w:val="single"/>
    </w:rPr>
  </w:style>
  <w:style w:type="paragraph" w:styleId="af">
    <w:name w:val="Body Text Indent"/>
    <w:basedOn w:val="a"/>
    <w:link w:val="af0"/>
    <w:rsid w:val="00272497"/>
    <w:pPr>
      <w:widowControl/>
      <w:autoSpaceDE/>
      <w:autoSpaceDN/>
      <w:adjustRightInd/>
      <w:spacing w:line="360" w:lineRule="auto"/>
      <w:ind w:firstLine="993"/>
      <w:jc w:val="left"/>
    </w:pPr>
    <w:rPr>
      <w:sz w:val="24"/>
      <w:szCs w:val="20"/>
    </w:rPr>
  </w:style>
  <w:style w:type="character" w:customStyle="1" w:styleId="af0">
    <w:name w:val="Основной текст с отступом Знак"/>
    <w:basedOn w:val="a0"/>
    <w:link w:val="af"/>
    <w:rsid w:val="00272497"/>
    <w:rPr>
      <w:rFonts w:ascii="Times New Roman" w:eastAsia="Times New Roman" w:hAnsi="Times New Roman" w:cs="Times New Roman"/>
      <w:sz w:val="24"/>
      <w:szCs w:val="20"/>
      <w:lang w:eastAsia="ru-RU"/>
    </w:rPr>
  </w:style>
  <w:style w:type="paragraph" w:styleId="af1">
    <w:name w:val="footnote text"/>
    <w:basedOn w:val="a"/>
    <w:link w:val="af2"/>
    <w:uiPriority w:val="99"/>
    <w:semiHidden/>
    <w:unhideWhenUsed/>
    <w:rsid w:val="0081155E"/>
    <w:pPr>
      <w:spacing w:line="240" w:lineRule="auto"/>
    </w:pPr>
    <w:rPr>
      <w:sz w:val="20"/>
      <w:szCs w:val="20"/>
    </w:rPr>
  </w:style>
  <w:style w:type="character" w:customStyle="1" w:styleId="af2">
    <w:name w:val="Текст сноски Знак"/>
    <w:basedOn w:val="a0"/>
    <w:link w:val="af1"/>
    <w:uiPriority w:val="99"/>
    <w:semiHidden/>
    <w:rsid w:val="0081155E"/>
    <w:rPr>
      <w:rFonts w:ascii="Times New Roman" w:eastAsia="Times New Roman" w:hAnsi="Times New Roman" w:cs="Times New Roman"/>
      <w:sz w:val="20"/>
      <w:szCs w:val="20"/>
      <w:lang w:eastAsia="ru-RU"/>
    </w:rPr>
  </w:style>
  <w:style w:type="character" w:styleId="af3">
    <w:name w:val="footnote reference"/>
    <w:basedOn w:val="a0"/>
    <w:semiHidden/>
    <w:unhideWhenUsed/>
    <w:rsid w:val="0081155E"/>
    <w:rPr>
      <w:vertAlign w:val="superscript"/>
    </w:rPr>
  </w:style>
  <w:style w:type="paragraph" w:styleId="31">
    <w:name w:val="Body Text Indent 3"/>
    <w:basedOn w:val="a"/>
    <w:link w:val="32"/>
    <w:uiPriority w:val="99"/>
    <w:semiHidden/>
    <w:unhideWhenUsed/>
    <w:rsid w:val="005A428F"/>
    <w:pPr>
      <w:spacing w:after="120"/>
      <w:ind w:left="283"/>
    </w:pPr>
    <w:rPr>
      <w:sz w:val="16"/>
      <w:szCs w:val="16"/>
    </w:rPr>
  </w:style>
  <w:style w:type="character" w:customStyle="1" w:styleId="32">
    <w:name w:val="Основной текст с отступом 3 Знак"/>
    <w:basedOn w:val="a0"/>
    <w:link w:val="31"/>
    <w:uiPriority w:val="99"/>
    <w:semiHidden/>
    <w:rsid w:val="005A428F"/>
    <w:rPr>
      <w:rFonts w:ascii="Times New Roman" w:eastAsia="Times New Roman" w:hAnsi="Times New Roman" w:cs="Times New Roman"/>
      <w:sz w:val="16"/>
      <w:szCs w:val="16"/>
      <w:lang w:eastAsia="ru-RU"/>
    </w:rPr>
  </w:style>
  <w:style w:type="character" w:styleId="af4">
    <w:name w:val="Strong"/>
    <w:basedOn w:val="a0"/>
    <w:uiPriority w:val="22"/>
    <w:qFormat/>
    <w:rsid w:val="00A8348F"/>
    <w:rPr>
      <w:b/>
      <w:bCs/>
    </w:rPr>
  </w:style>
  <w:style w:type="character" w:customStyle="1" w:styleId="20">
    <w:name w:val="Заголовок 2 Знак"/>
    <w:basedOn w:val="a0"/>
    <w:link w:val="2"/>
    <w:uiPriority w:val="9"/>
    <w:rsid w:val="000E4D2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0E4D25"/>
    <w:rPr>
      <w:rFonts w:ascii="Times New Roman" w:eastAsia="Times New Roman" w:hAnsi="Times New Roman" w:cs="Times New Roman"/>
      <w:b/>
      <w:bCs/>
      <w:sz w:val="27"/>
      <w:szCs w:val="27"/>
      <w:lang w:eastAsia="ru-RU"/>
    </w:rPr>
  </w:style>
  <w:style w:type="character" w:styleId="af5">
    <w:name w:val="Emphasis"/>
    <w:basedOn w:val="a0"/>
    <w:uiPriority w:val="20"/>
    <w:qFormat/>
    <w:rsid w:val="00062EF6"/>
    <w:rPr>
      <w:i/>
      <w:iCs/>
    </w:rPr>
  </w:style>
  <w:style w:type="character" w:customStyle="1" w:styleId="10">
    <w:name w:val="Заголовок 1 Знак"/>
    <w:basedOn w:val="a0"/>
    <w:link w:val="1"/>
    <w:rsid w:val="00B31C96"/>
    <w:rPr>
      <w:rFonts w:ascii="Arial" w:eastAsia="Times New Roman" w:hAnsi="Arial" w:cs="Arial"/>
      <w:b/>
      <w:bCs/>
      <w:kern w:val="32"/>
      <w:sz w:val="32"/>
      <w:szCs w:val="32"/>
      <w:lang w:eastAsia="ru-RU"/>
    </w:rPr>
  </w:style>
  <w:style w:type="paragraph" w:customStyle="1" w:styleId="21">
    <w:name w:val="Стиль2"/>
    <w:basedOn w:val="2"/>
    <w:autoRedefine/>
    <w:rsid w:val="00B31C96"/>
    <w:pPr>
      <w:keepNext/>
      <w:widowControl w:val="0"/>
      <w:autoSpaceDE w:val="0"/>
      <w:autoSpaceDN w:val="0"/>
      <w:adjustRightInd w:val="0"/>
      <w:spacing w:before="240" w:beforeAutospacing="0" w:after="240" w:afterAutospacing="0"/>
      <w:ind w:left="1979" w:hanging="1979"/>
    </w:pPr>
    <w:rPr>
      <w:rFonts w:cs="Arial"/>
      <w:bCs w:val="0"/>
      <w:iCs/>
      <w:caps/>
      <w:noProof/>
      <w:sz w:val="28"/>
      <w:szCs w:val="28"/>
    </w:rPr>
  </w:style>
  <w:style w:type="paragraph" w:customStyle="1" w:styleId="12">
    <w:name w:val="Стиль1"/>
    <w:basedOn w:val="1"/>
    <w:link w:val="13"/>
    <w:autoRedefine/>
    <w:rsid w:val="00C5382D"/>
    <w:pPr>
      <w:widowControl w:val="0"/>
      <w:autoSpaceDE w:val="0"/>
      <w:autoSpaceDN w:val="0"/>
      <w:adjustRightInd w:val="0"/>
      <w:spacing w:after="120"/>
      <w:jc w:val="center"/>
    </w:pPr>
    <w:rPr>
      <w:rFonts w:ascii="Times New Roman" w:hAnsi="Times New Roman" w:cs="Times New Roman"/>
      <w:caps/>
      <w:noProof/>
      <w:sz w:val="28"/>
      <w:szCs w:val="28"/>
      <w:lang w:val="en-US"/>
    </w:rPr>
  </w:style>
  <w:style w:type="character" w:customStyle="1" w:styleId="13">
    <w:name w:val="Стиль1 Знак"/>
    <w:basedOn w:val="a0"/>
    <w:link w:val="12"/>
    <w:rsid w:val="00C5382D"/>
    <w:rPr>
      <w:rFonts w:ascii="Times New Roman" w:eastAsia="Times New Roman" w:hAnsi="Times New Roman" w:cs="Times New Roman"/>
      <w:b/>
      <w:bCs/>
      <w:caps/>
      <w:noProof/>
      <w:kern w:val="32"/>
      <w:sz w:val="28"/>
      <w:szCs w:val="28"/>
      <w:lang w:val="en-US" w:eastAsia="ru-RU"/>
    </w:rPr>
  </w:style>
  <w:style w:type="paragraph" w:customStyle="1" w:styleId="312">
    <w:name w:val="Стиль Стиль3 + Междустр.интервал:  точно 12 пт"/>
    <w:basedOn w:val="a"/>
    <w:autoRedefine/>
    <w:rsid w:val="00B31C96"/>
    <w:pPr>
      <w:keepNext/>
      <w:spacing w:before="240" w:after="120" w:line="240" w:lineRule="auto"/>
      <w:ind w:left="851" w:firstLine="0"/>
      <w:outlineLvl w:val="2"/>
    </w:pPr>
    <w:rPr>
      <w:rFonts w:ascii="Arial" w:hAnsi="Arial"/>
      <w:caps/>
      <w:kern w:val="32"/>
      <w:sz w:val="32"/>
      <w:szCs w:val="20"/>
    </w:rPr>
  </w:style>
  <w:style w:type="paragraph" w:styleId="af6">
    <w:name w:val="Body Text"/>
    <w:basedOn w:val="a"/>
    <w:link w:val="af7"/>
    <w:rsid w:val="00B31C96"/>
    <w:pPr>
      <w:widowControl/>
      <w:overflowPunct w:val="0"/>
      <w:spacing w:line="240" w:lineRule="auto"/>
      <w:ind w:firstLine="0"/>
      <w:jc w:val="right"/>
      <w:textAlignment w:val="baseline"/>
    </w:pPr>
    <w:rPr>
      <w:sz w:val="16"/>
      <w:szCs w:val="20"/>
    </w:rPr>
  </w:style>
  <w:style w:type="character" w:customStyle="1" w:styleId="af7">
    <w:name w:val="Основной текст Знак"/>
    <w:basedOn w:val="a0"/>
    <w:link w:val="af6"/>
    <w:rsid w:val="00B31C96"/>
    <w:rPr>
      <w:rFonts w:ascii="Times New Roman" w:eastAsia="Times New Roman" w:hAnsi="Times New Roman" w:cs="Times New Roman"/>
      <w:sz w:val="16"/>
      <w:szCs w:val="20"/>
      <w:lang w:eastAsia="ru-RU"/>
    </w:rPr>
  </w:style>
  <w:style w:type="paragraph" w:customStyle="1" w:styleId="FR3">
    <w:name w:val="FR3"/>
    <w:rsid w:val="00B31C96"/>
    <w:pPr>
      <w:widowControl w:val="0"/>
      <w:autoSpaceDE w:val="0"/>
      <w:autoSpaceDN w:val="0"/>
      <w:adjustRightInd w:val="0"/>
      <w:spacing w:before="120" w:after="0" w:line="320" w:lineRule="auto"/>
      <w:jc w:val="both"/>
    </w:pPr>
    <w:rPr>
      <w:rFonts w:ascii="Times New Roman" w:eastAsia="Times New Roman" w:hAnsi="Times New Roman" w:cs="Times New Roman"/>
      <w:b/>
      <w:bCs/>
      <w:sz w:val="12"/>
      <w:szCs w:val="12"/>
      <w:lang w:eastAsia="ru-RU"/>
    </w:rPr>
  </w:style>
  <w:style w:type="character" w:styleId="af8">
    <w:name w:val="Unresolved Mention"/>
    <w:basedOn w:val="a0"/>
    <w:uiPriority w:val="99"/>
    <w:semiHidden/>
    <w:unhideWhenUsed/>
    <w:rsid w:val="001F683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1692316">
      <w:bodyDiv w:val="1"/>
      <w:marLeft w:val="0"/>
      <w:marRight w:val="0"/>
      <w:marTop w:val="0"/>
      <w:marBottom w:val="0"/>
      <w:divBdr>
        <w:top w:val="none" w:sz="0" w:space="0" w:color="auto"/>
        <w:left w:val="none" w:sz="0" w:space="0" w:color="auto"/>
        <w:bottom w:val="none" w:sz="0" w:space="0" w:color="auto"/>
        <w:right w:val="none" w:sz="0" w:space="0" w:color="auto"/>
      </w:divBdr>
    </w:div>
    <w:div w:id="260839678">
      <w:bodyDiv w:val="1"/>
      <w:marLeft w:val="0"/>
      <w:marRight w:val="0"/>
      <w:marTop w:val="0"/>
      <w:marBottom w:val="0"/>
      <w:divBdr>
        <w:top w:val="none" w:sz="0" w:space="0" w:color="auto"/>
        <w:left w:val="none" w:sz="0" w:space="0" w:color="auto"/>
        <w:bottom w:val="none" w:sz="0" w:space="0" w:color="auto"/>
        <w:right w:val="none" w:sz="0" w:space="0" w:color="auto"/>
      </w:divBdr>
    </w:div>
    <w:div w:id="265890676">
      <w:bodyDiv w:val="1"/>
      <w:marLeft w:val="0"/>
      <w:marRight w:val="0"/>
      <w:marTop w:val="0"/>
      <w:marBottom w:val="0"/>
      <w:divBdr>
        <w:top w:val="none" w:sz="0" w:space="0" w:color="auto"/>
        <w:left w:val="none" w:sz="0" w:space="0" w:color="auto"/>
        <w:bottom w:val="none" w:sz="0" w:space="0" w:color="auto"/>
        <w:right w:val="none" w:sz="0" w:space="0" w:color="auto"/>
      </w:divBdr>
    </w:div>
    <w:div w:id="299070770">
      <w:bodyDiv w:val="1"/>
      <w:marLeft w:val="0"/>
      <w:marRight w:val="0"/>
      <w:marTop w:val="0"/>
      <w:marBottom w:val="0"/>
      <w:divBdr>
        <w:top w:val="none" w:sz="0" w:space="0" w:color="auto"/>
        <w:left w:val="none" w:sz="0" w:space="0" w:color="auto"/>
        <w:bottom w:val="none" w:sz="0" w:space="0" w:color="auto"/>
        <w:right w:val="none" w:sz="0" w:space="0" w:color="auto"/>
      </w:divBdr>
      <w:divsChild>
        <w:div w:id="738360587">
          <w:marLeft w:val="547"/>
          <w:marRight w:val="0"/>
          <w:marTop w:val="86"/>
          <w:marBottom w:val="0"/>
          <w:divBdr>
            <w:top w:val="none" w:sz="0" w:space="0" w:color="auto"/>
            <w:left w:val="none" w:sz="0" w:space="0" w:color="auto"/>
            <w:bottom w:val="none" w:sz="0" w:space="0" w:color="auto"/>
            <w:right w:val="none" w:sz="0" w:space="0" w:color="auto"/>
          </w:divBdr>
        </w:div>
        <w:div w:id="776829829">
          <w:marLeft w:val="547"/>
          <w:marRight w:val="0"/>
          <w:marTop w:val="86"/>
          <w:marBottom w:val="0"/>
          <w:divBdr>
            <w:top w:val="none" w:sz="0" w:space="0" w:color="auto"/>
            <w:left w:val="none" w:sz="0" w:space="0" w:color="auto"/>
            <w:bottom w:val="none" w:sz="0" w:space="0" w:color="auto"/>
            <w:right w:val="none" w:sz="0" w:space="0" w:color="auto"/>
          </w:divBdr>
        </w:div>
        <w:div w:id="1079905288">
          <w:marLeft w:val="547"/>
          <w:marRight w:val="0"/>
          <w:marTop w:val="86"/>
          <w:marBottom w:val="0"/>
          <w:divBdr>
            <w:top w:val="none" w:sz="0" w:space="0" w:color="auto"/>
            <w:left w:val="none" w:sz="0" w:space="0" w:color="auto"/>
            <w:bottom w:val="none" w:sz="0" w:space="0" w:color="auto"/>
            <w:right w:val="none" w:sz="0" w:space="0" w:color="auto"/>
          </w:divBdr>
        </w:div>
        <w:div w:id="1093748215">
          <w:marLeft w:val="547"/>
          <w:marRight w:val="0"/>
          <w:marTop w:val="86"/>
          <w:marBottom w:val="0"/>
          <w:divBdr>
            <w:top w:val="none" w:sz="0" w:space="0" w:color="auto"/>
            <w:left w:val="none" w:sz="0" w:space="0" w:color="auto"/>
            <w:bottom w:val="none" w:sz="0" w:space="0" w:color="auto"/>
            <w:right w:val="none" w:sz="0" w:space="0" w:color="auto"/>
          </w:divBdr>
        </w:div>
        <w:div w:id="1142577740">
          <w:marLeft w:val="547"/>
          <w:marRight w:val="0"/>
          <w:marTop w:val="86"/>
          <w:marBottom w:val="0"/>
          <w:divBdr>
            <w:top w:val="none" w:sz="0" w:space="0" w:color="auto"/>
            <w:left w:val="none" w:sz="0" w:space="0" w:color="auto"/>
            <w:bottom w:val="none" w:sz="0" w:space="0" w:color="auto"/>
            <w:right w:val="none" w:sz="0" w:space="0" w:color="auto"/>
          </w:divBdr>
        </w:div>
        <w:div w:id="1319070307">
          <w:marLeft w:val="547"/>
          <w:marRight w:val="0"/>
          <w:marTop w:val="86"/>
          <w:marBottom w:val="0"/>
          <w:divBdr>
            <w:top w:val="none" w:sz="0" w:space="0" w:color="auto"/>
            <w:left w:val="none" w:sz="0" w:space="0" w:color="auto"/>
            <w:bottom w:val="none" w:sz="0" w:space="0" w:color="auto"/>
            <w:right w:val="none" w:sz="0" w:space="0" w:color="auto"/>
          </w:divBdr>
        </w:div>
      </w:divsChild>
    </w:div>
    <w:div w:id="344286089">
      <w:bodyDiv w:val="1"/>
      <w:marLeft w:val="0"/>
      <w:marRight w:val="0"/>
      <w:marTop w:val="0"/>
      <w:marBottom w:val="0"/>
      <w:divBdr>
        <w:top w:val="none" w:sz="0" w:space="0" w:color="auto"/>
        <w:left w:val="none" w:sz="0" w:space="0" w:color="auto"/>
        <w:bottom w:val="none" w:sz="0" w:space="0" w:color="auto"/>
        <w:right w:val="none" w:sz="0" w:space="0" w:color="auto"/>
      </w:divBdr>
    </w:div>
    <w:div w:id="446854569">
      <w:bodyDiv w:val="1"/>
      <w:marLeft w:val="0"/>
      <w:marRight w:val="0"/>
      <w:marTop w:val="0"/>
      <w:marBottom w:val="0"/>
      <w:divBdr>
        <w:top w:val="none" w:sz="0" w:space="0" w:color="auto"/>
        <w:left w:val="none" w:sz="0" w:space="0" w:color="auto"/>
        <w:bottom w:val="none" w:sz="0" w:space="0" w:color="auto"/>
        <w:right w:val="none" w:sz="0" w:space="0" w:color="auto"/>
      </w:divBdr>
    </w:div>
    <w:div w:id="610862344">
      <w:bodyDiv w:val="1"/>
      <w:marLeft w:val="0"/>
      <w:marRight w:val="0"/>
      <w:marTop w:val="0"/>
      <w:marBottom w:val="0"/>
      <w:divBdr>
        <w:top w:val="none" w:sz="0" w:space="0" w:color="auto"/>
        <w:left w:val="none" w:sz="0" w:space="0" w:color="auto"/>
        <w:bottom w:val="none" w:sz="0" w:space="0" w:color="auto"/>
        <w:right w:val="none" w:sz="0" w:space="0" w:color="auto"/>
      </w:divBdr>
    </w:div>
    <w:div w:id="813063099">
      <w:bodyDiv w:val="1"/>
      <w:marLeft w:val="0"/>
      <w:marRight w:val="0"/>
      <w:marTop w:val="0"/>
      <w:marBottom w:val="0"/>
      <w:divBdr>
        <w:top w:val="none" w:sz="0" w:space="0" w:color="auto"/>
        <w:left w:val="none" w:sz="0" w:space="0" w:color="auto"/>
        <w:bottom w:val="none" w:sz="0" w:space="0" w:color="auto"/>
        <w:right w:val="none" w:sz="0" w:space="0" w:color="auto"/>
      </w:divBdr>
    </w:div>
    <w:div w:id="1239486736">
      <w:bodyDiv w:val="1"/>
      <w:marLeft w:val="0"/>
      <w:marRight w:val="0"/>
      <w:marTop w:val="0"/>
      <w:marBottom w:val="0"/>
      <w:divBdr>
        <w:top w:val="none" w:sz="0" w:space="0" w:color="auto"/>
        <w:left w:val="none" w:sz="0" w:space="0" w:color="auto"/>
        <w:bottom w:val="none" w:sz="0" w:space="0" w:color="auto"/>
        <w:right w:val="none" w:sz="0" w:space="0" w:color="auto"/>
      </w:divBdr>
    </w:div>
    <w:div w:id="1305889968">
      <w:bodyDiv w:val="1"/>
      <w:marLeft w:val="0"/>
      <w:marRight w:val="0"/>
      <w:marTop w:val="0"/>
      <w:marBottom w:val="0"/>
      <w:divBdr>
        <w:top w:val="none" w:sz="0" w:space="0" w:color="auto"/>
        <w:left w:val="none" w:sz="0" w:space="0" w:color="auto"/>
        <w:bottom w:val="none" w:sz="0" w:space="0" w:color="auto"/>
        <w:right w:val="none" w:sz="0" w:space="0" w:color="auto"/>
      </w:divBdr>
    </w:div>
    <w:div w:id="1306934433">
      <w:bodyDiv w:val="1"/>
      <w:marLeft w:val="0"/>
      <w:marRight w:val="0"/>
      <w:marTop w:val="0"/>
      <w:marBottom w:val="0"/>
      <w:divBdr>
        <w:top w:val="none" w:sz="0" w:space="0" w:color="auto"/>
        <w:left w:val="none" w:sz="0" w:space="0" w:color="auto"/>
        <w:bottom w:val="none" w:sz="0" w:space="0" w:color="auto"/>
        <w:right w:val="none" w:sz="0" w:space="0" w:color="auto"/>
      </w:divBdr>
    </w:div>
    <w:div w:id="1380939009">
      <w:bodyDiv w:val="1"/>
      <w:marLeft w:val="0"/>
      <w:marRight w:val="0"/>
      <w:marTop w:val="0"/>
      <w:marBottom w:val="0"/>
      <w:divBdr>
        <w:top w:val="none" w:sz="0" w:space="0" w:color="auto"/>
        <w:left w:val="none" w:sz="0" w:space="0" w:color="auto"/>
        <w:bottom w:val="none" w:sz="0" w:space="0" w:color="auto"/>
        <w:right w:val="none" w:sz="0" w:space="0" w:color="auto"/>
      </w:divBdr>
    </w:div>
    <w:div w:id="1683898370">
      <w:bodyDiv w:val="1"/>
      <w:marLeft w:val="0"/>
      <w:marRight w:val="0"/>
      <w:marTop w:val="0"/>
      <w:marBottom w:val="0"/>
      <w:divBdr>
        <w:top w:val="none" w:sz="0" w:space="0" w:color="auto"/>
        <w:left w:val="none" w:sz="0" w:space="0" w:color="auto"/>
        <w:bottom w:val="none" w:sz="0" w:space="0" w:color="auto"/>
        <w:right w:val="none" w:sz="0" w:space="0" w:color="auto"/>
      </w:divBdr>
    </w:div>
    <w:div w:id="1725640070">
      <w:bodyDiv w:val="1"/>
      <w:marLeft w:val="0"/>
      <w:marRight w:val="0"/>
      <w:marTop w:val="0"/>
      <w:marBottom w:val="0"/>
      <w:divBdr>
        <w:top w:val="none" w:sz="0" w:space="0" w:color="auto"/>
        <w:left w:val="none" w:sz="0" w:space="0" w:color="auto"/>
        <w:bottom w:val="none" w:sz="0" w:space="0" w:color="auto"/>
        <w:right w:val="none" w:sz="0" w:space="0" w:color="auto"/>
      </w:divBdr>
    </w:div>
    <w:div w:id="1774125145">
      <w:bodyDiv w:val="1"/>
      <w:marLeft w:val="0"/>
      <w:marRight w:val="0"/>
      <w:marTop w:val="0"/>
      <w:marBottom w:val="0"/>
      <w:divBdr>
        <w:top w:val="none" w:sz="0" w:space="0" w:color="auto"/>
        <w:left w:val="none" w:sz="0" w:space="0" w:color="auto"/>
        <w:bottom w:val="none" w:sz="0" w:space="0" w:color="auto"/>
        <w:right w:val="none" w:sz="0" w:space="0" w:color="auto"/>
      </w:divBdr>
    </w:div>
    <w:div w:id="1837383214">
      <w:bodyDiv w:val="1"/>
      <w:marLeft w:val="0"/>
      <w:marRight w:val="0"/>
      <w:marTop w:val="0"/>
      <w:marBottom w:val="0"/>
      <w:divBdr>
        <w:top w:val="none" w:sz="0" w:space="0" w:color="auto"/>
        <w:left w:val="none" w:sz="0" w:space="0" w:color="auto"/>
        <w:bottom w:val="none" w:sz="0" w:space="0" w:color="auto"/>
        <w:right w:val="none" w:sz="0" w:space="0" w:color="auto"/>
      </w:divBdr>
    </w:div>
    <w:div w:id="2134669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mgri-university.github.io/reggeo/index.html" TargetMode="Externa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Microsoft_Word_97_-_2003_Document.doc"/><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s://mgri-university.github.io/reggeo/" TargetMode="External"/><Relationship Id="rId14" Type="http://schemas.openxmlformats.org/officeDocument/2006/relationships/footer" Target="footer1.xml"/><Relationship Id="rId22"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EFDACD-1CBD-4159-8EAF-841F09B1D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5143</TotalTime>
  <Pages>51</Pages>
  <Words>14720</Words>
  <Characters>83910</Characters>
  <Application>Microsoft Office Word</Application>
  <DocSecurity>0</DocSecurity>
  <Lines>699</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Романченко Лариса Александровна</dc:creator>
  <cp:keywords/>
  <dc:description/>
  <cp:lastModifiedBy>Александр Туров</cp:lastModifiedBy>
  <cp:revision>112</cp:revision>
  <dcterms:created xsi:type="dcterms:W3CDTF">2019-11-25T15:18:00Z</dcterms:created>
  <dcterms:modified xsi:type="dcterms:W3CDTF">2021-02-01T19:46:00Z</dcterms:modified>
</cp:coreProperties>
</file>